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5B" w:rsidRPr="000E505B" w:rsidRDefault="000E505B" w:rsidP="000E505B">
      <w:pPr>
        <w:shd w:val="clear" w:color="auto" w:fill="000000" w:themeFill="text1"/>
        <w:autoSpaceDE w:val="0"/>
        <w:autoSpaceDN w:val="0"/>
        <w:adjustRightInd w:val="0"/>
        <w:ind w:left="360" w:right="360"/>
        <w:jc w:val="center"/>
        <w:rPr>
          <w:rFonts w:ascii="Arial Narrow" w:hAnsi="Arial Narrow" w:cs="Arial"/>
          <w:b/>
          <w:bCs/>
          <w:smallCaps/>
          <w:sz w:val="28"/>
          <w:szCs w:val="28"/>
        </w:rPr>
      </w:pPr>
      <w:bookmarkStart w:id="0" w:name="_GoBack"/>
      <w:bookmarkEnd w:id="0"/>
      <w:r w:rsidRPr="000E505B">
        <w:rPr>
          <w:rFonts w:ascii="Arial Narrow" w:hAnsi="Arial Narrow" w:cs="Arial"/>
          <w:b/>
          <w:bCs/>
          <w:smallCaps/>
          <w:sz w:val="28"/>
          <w:szCs w:val="28"/>
        </w:rPr>
        <w:t>Special Parking Procedures</w:t>
      </w:r>
    </w:p>
    <w:p w:rsidR="001B700E" w:rsidRPr="00277F75" w:rsidRDefault="00085DE3" w:rsidP="000E505B">
      <w:pPr>
        <w:autoSpaceDE w:val="0"/>
        <w:autoSpaceDN w:val="0"/>
        <w:adjustRightInd w:val="0"/>
        <w:ind w:left="360" w:right="360"/>
        <w:jc w:val="center"/>
        <w:rPr>
          <w:rFonts w:ascii="Arial Narrow" w:hAnsi="Arial Narrow" w:cs="Arial"/>
          <w:b/>
          <w:bCs/>
          <w:smallCaps/>
          <w:color w:val="FF0000"/>
          <w:szCs w:val="24"/>
        </w:rPr>
      </w:pPr>
      <w:r w:rsidRPr="00277F75">
        <w:rPr>
          <w:rFonts w:ascii="Arial Narrow" w:hAnsi="Arial Narrow" w:cs="Arial"/>
          <w:b/>
          <w:bCs/>
          <w:smallCaps/>
          <w:color w:val="FF0000"/>
          <w:szCs w:val="24"/>
        </w:rPr>
        <w:t xml:space="preserve">for </w:t>
      </w:r>
      <w:r w:rsidR="00F3057B" w:rsidRPr="00277F75">
        <w:rPr>
          <w:rFonts w:ascii="Arial Narrow" w:hAnsi="Arial Narrow" w:cs="Arial"/>
          <w:b/>
          <w:bCs/>
          <w:smallCaps/>
          <w:color w:val="FF0000"/>
          <w:szCs w:val="24"/>
        </w:rPr>
        <w:t>C</w:t>
      </w:r>
      <w:r w:rsidRPr="00277F75">
        <w:rPr>
          <w:rFonts w:ascii="Arial Narrow" w:hAnsi="Arial Narrow" w:cs="Arial"/>
          <w:b/>
          <w:bCs/>
          <w:smallCaps/>
          <w:color w:val="FF0000"/>
          <w:szCs w:val="24"/>
        </w:rPr>
        <w:t xml:space="preserve">onstruction </w:t>
      </w:r>
      <w:r w:rsidR="00F3057B" w:rsidRPr="00277F75">
        <w:rPr>
          <w:rFonts w:ascii="Arial Narrow" w:hAnsi="Arial Narrow" w:cs="Arial"/>
          <w:b/>
          <w:bCs/>
          <w:smallCaps/>
          <w:color w:val="FF0000"/>
          <w:szCs w:val="24"/>
        </w:rPr>
        <w:t>P</w:t>
      </w:r>
      <w:r w:rsidRPr="00277F75">
        <w:rPr>
          <w:rFonts w:ascii="Arial Narrow" w:hAnsi="Arial Narrow" w:cs="Arial"/>
          <w:b/>
          <w:bCs/>
          <w:smallCaps/>
          <w:color w:val="FF0000"/>
          <w:szCs w:val="24"/>
        </w:rPr>
        <w:t>arking</w:t>
      </w:r>
    </w:p>
    <w:p w:rsidR="00F3057B" w:rsidRPr="009C761C" w:rsidRDefault="00F3057B" w:rsidP="009401FD">
      <w:pPr>
        <w:tabs>
          <w:tab w:val="right" w:pos="10440"/>
        </w:tabs>
        <w:autoSpaceDE w:val="0"/>
        <w:autoSpaceDN w:val="0"/>
        <w:adjustRightInd w:val="0"/>
        <w:ind w:left="360" w:right="360"/>
        <w:rPr>
          <w:rFonts w:ascii="Arial Narrow" w:hAnsi="Arial Narrow" w:cs="Arial"/>
          <w:smallCaps/>
          <w:sz w:val="20"/>
          <w:szCs w:val="22"/>
        </w:rPr>
      </w:pPr>
    </w:p>
    <w:p w:rsidR="0042017B" w:rsidRPr="003508B1" w:rsidRDefault="000E3E34" w:rsidP="003508B1">
      <w:pPr>
        <w:pStyle w:val="ListParagraph"/>
        <w:numPr>
          <w:ilvl w:val="0"/>
          <w:numId w:val="17"/>
        </w:numPr>
        <w:tabs>
          <w:tab w:val="right" w:pos="10440"/>
        </w:tabs>
        <w:autoSpaceDE w:val="0"/>
        <w:autoSpaceDN w:val="0"/>
        <w:adjustRightInd w:val="0"/>
        <w:ind w:right="360"/>
        <w:rPr>
          <w:rFonts w:ascii="Arial Narrow" w:hAnsi="Arial Narrow" w:cs="Arial"/>
          <w:b/>
          <w:smallCaps/>
          <w:sz w:val="22"/>
          <w:szCs w:val="22"/>
        </w:rPr>
      </w:pPr>
      <w:r w:rsidRPr="003508B1">
        <w:rPr>
          <w:rFonts w:ascii="Arial Narrow" w:hAnsi="Arial Narrow" w:cs="Arial"/>
          <w:b/>
          <w:smallCaps/>
          <w:sz w:val="22"/>
          <w:szCs w:val="22"/>
        </w:rPr>
        <w:t>Requestor:</w:t>
      </w:r>
    </w:p>
    <w:p w:rsidR="0042017B" w:rsidRPr="00BB4D6C" w:rsidRDefault="0042017B" w:rsidP="00C8246B">
      <w:pPr>
        <w:tabs>
          <w:tab w:val="right" w:pos="10440"/>
        </w:tabs>
        <w:autoSpaceDE w:val="0"/>
        <w:autoSpaceDN w:val="0"/>
        <w:adjustRightInd w:val="0"/>
        <w:ind w:left="720" w:right="360"/>
        <w:rPr>
          <w:rFonts w:ascii="Arial Narrow" w:hAnsi="Arial Narrow" w:cs="Arial"/>
          <w:smallCaps/>
          <w:sz w:val="20"/>
          <w:szCs w:val="22"/>
        </w:rPr>
      </w:pPr>
      <w:r w:rsidRPr="00625EB4">
        <w:rPr>
          <w:rFonts w:ascii="Arial Narrow" w:hAnsi="Arial Narrow" w:cs="Arial"/>
          <w:b/>
          <w:smallCaps/>
          <w:sz w:val="20"/>
          <w:szCs w:val="22"/>
          <w:u w:val="single"/>
        </w:rPr>
        <w:t>Contractor</w:t>
      </w:r>
      <w:r w:rsidRPr="00BB4D6C">
        <w:rPr>
          <w:rFonts w:ascii="Arial Narrow" w:hAnsi="Arial Narrow" w:cs="Arial"/>
          <w:smallCaps/>
          <w:sz w:val="20"/>
          <w:szCs w:val="22"/>
          <w:u w:val="single"/>
        </w:rPr>
        <w:t xml:space="preserve"> or </w:t>
      </w:r>
      <w:r w:rsidRPr="00625EB4">
        <w:rPr>
          <w:rFonts w:ascii="Arial Narrow" w:hAnsi="Arial Narrow" w:cs="Arial"/>
          <w:b/>
          <w:smallCaps/>
          <w:sz w:val="20"/>
          <w:szCs w:val="22"/>
          <w:u w:val="single"/>
        </w:rPr>
        <w:t>Consultant</w:t>
      </w:r>
      <w:r w:rsidRPr="00BB4D6C">
        <w:rPr>
          <w:rFonts w:ascii="Arial Narrow" w:hAnsi="Arial Narrow" w:cs="Arial"/>
          <w:smallCaps/>
          <w:sz w:val="20"/>
          <w:szCs w:val="22"/>
        </w:rPr>
        <w:t xml:space="preserve"> under </w:t>
      </w:r>
      <w:r w:rsidRPr="00625EB4">
        <w:rPr>
          <w:rFonts w:ascii="Arial Narrow" w:hAnsi="Arial Narrow" w:cs="Arial"/>
          <w:b/>
          <w:smallCaps/>
          <w:sz w:val="20"/>
          <w:szCs w:val="22"/>
          <w:u w:val="single"/>
        </w:rPr>
        <w:t>Purchase Order</w:t>
      </w:r>
      <w:r w:rsidRPr="00BB4D6C">
        <w:rPr>
          <w:rFonts w:ascii="Arial Narrow" w:hAnsi="Arial Narrow" w:cs="Arial"/>
          <w:smallCaps/>
          <w:sz w:val="20"/>
          <w:szCs w:val="22"/>
          <w:u w:val="single"/>
        </w:rPr>
        <w:t xml:space="preserve"> or </w:t>
      </w:r>
      <w:r w:rsidRPr="00625EB4">
        <w:rPr>
          <w:rFonts w:ascii="Arial Narrow" w:hAnsi="Arial Narrow" w:cs="Arial"/>
          <w:b/>
          <w:smallCaps/>
          <w:sz w:val="20"/>
          <w:szCs w:val="22"/>
          <w:u w:val="single"/>
        </w:rPr>
        <w:t>Contract</w:t>
      </w:r>
      <w:r w:rsidRPr="00BB4D6C">
        <w:rPr>
          <w:rFonts w:ascii="Arial Narrow" w:hAnsi="Arial Narrow" w:cs="Arial"/>
          <w:smallCaps/>
          <w:sz w:val="20"/>
          <w:szCs w:val="22"/>
        </w:rPr>
        <w:t xml:space="preserve"> for </w:t>
      </w:r>
      <w:r w:rsidRPr="00BB4D6C">
        <w:rPr>
          <w:rFonts w:ascii="Arial Narrow" w:hAnsi="Arial Narrow" w:cs="Arial"/>
          <w:smallCaps/>
          <w:sz w:val="20"/>
          <w:szCs w:val="22"/>
          <w:u w:val="single"/>
        </w:rPr>
        <w:t>design and construction services</w:t>
      </w:r>
      <w:r w:rsidRPr="00BB4D6C">
        <w:rPr>
          <w:rFonts w:ascii="Arial Narrow" w:hAnsi="Arial Narrow" w:cs="Arial"/>
          <w:smallCaps/>
          <w:sz w:val="20"/>
          <w:szCs w:val="22"/>
        </w:rPr>
        <w:t xml:space="preserve"> may request on-campus parking permits for</w:t>
      </w:r>
      <w:r w:rsidR="003508B1">
        <w:rPr>
          <w:rFonts w:ascii="Arial Narrow" w:hAnsi="Arial Narrow" w:cs="Arial"/>
          <w:smallCaps/>
          <w:sz w:val="20"/>
          <w:szCs w:val="22"/>
        </w:rPr>
        <w:t xml:space="preserve">:  </w:t>
      </w:r>
      <w:r w:rsidRPr="00BB4D6C">
        <w:rPr>
          <w:rFonts w:ascii="Arial Narrow" w:hAnsi="Arial Narrow" w:cs="Arial"/>
          <w:smallCaps/>
          <w:sz w:val="20"/>
          <w:szCs w:val="22"/>
          <w:u w:val="single"/>
        </w:rPr>
        <w:t>staff/employee parking</w:t>
      </w:r>
      <w:r w:rsidRPr="00BB4D6C">
        <w:rPr>
          <w:rFonts w:ascii="Arial Narrow" w:hAnsi="Arial Narrow" w:cs="Arial"/>
          <w:smallCaps/>
          <w:sz w:val="20"/>
          <w:szCs w:val="22"/>
        </w:rPr>
        <w:t xml:space="preserve"> </w:t>
      </w:r>
      <w:r w:rsidR="003508B1">
        <w:rPr>
          <w:rFonts w:ascii="Arial Narrow" w:hAnsi="Arial Narrow" w:cs="Arial"/>
          <w:smallCaps/>
          <w:sz w:val="20"/>
          <w:szCs w:val="22"/>
        </w:rPr>
        <w:t xml:space="preserve">within construction site and designated remote parking areas; and </w:t>
      </w:r>
      <w:r w:rsidRPr="000E3E34">
        <w:rPr>
          <w:rFonts w:ascii="Arial Narrow" w:hAnsi="Arial Narrow" w:cs="Arial"/>
          <w:smallCaps/>
          <w:sz w:val="20"/>
          <w:szCs w:val="22"/>
          <w:u w:val="single"/>
        </w:rPr>
        <w:t>temporary vehicular</w:t>
      </w:r>
      <w:r w:rsidRPr="00BB4D6C">
        <w:rPr>
          <w:rFonts w:ascii="Arial Narrow" w:hAnsi="Arial Narrow" w:cs="Arial"/>
          <w:smallCaps/>
          <w:sz w:val="20"/>
          <w:szCs w:val="22"/>
          <w:u w:val="single"/>
        </w:rPr>
        <w:t>/equipment access</w:t>
      </w:r>
      <w:r w:rsidRPr="00BB4D6C">
        <w:rPr>
          <w:rFonts w:ascii="Arial Narrow" w:hAnsi="Arial Narrow" w:cs="Arial"/>
          <w:smallCaps/>
          <w:sz w:val="20"/>
          <w:szCs w:val="22"/>
        </w:rPr>
        <w:t xml:space="preserve"> to </w:t>
      </w:r>
      <w:r w:rsidR="00BB4D6C" w:rsidRPr="00BB4D6C">
        <w:rPr>
          <w:rFonts w:ascii="Arial Narrow" w:hAnsi="Arial Narrow" w:cs="Arial"/>
          <w:smallCaps/>
          <w:sz w:val="20"/>
          <w:szCs w:val="22"/>
        </w:rPr>
        <w:t xml:space="preserve">normally parking/access restricted </w:t>
      </w:r>
      <w:r w:rsidR="00547D76">
        <w:rPr>
          <w:rFonts w:ascii="Arial Narrow" w:hAnsi="Arial Narrow" w:cs="Arial"/>
          <w:smallCaps/>
          <w:sz w:val="20"/>
          <w:szCs w:val="22"/>
        </w:rPr>
        <w:t>areas.</w:t>
      </w:r>
    </w:p>
    <w:p w:rsidR="0042017B" w:rsidRPr="009C761C" w:rsidRDefault="0042017B" w:rsidP="009401FD">
      <w:pPr>
        <w:tabs>
          <w:tab w:val="right" w:pos="10440"/>
        </w:tabs>
        <w:autoSpaceDE w:val="0"/>
        <w:autoSpaceDN w:val="0"/>
        <w:adjustRightInd w:val="0"/>
        <w:ind w:left="360" w:right="360"/>
        <w:rPr>
          <w:rFonts w:ascii="Arial Narrow" w:hAnsi="Arial Narrow" w:cs="Arial"/>
          <w:b/>
          <w:smallCaps/>
          <w:sz w:val="20"/>
          <w:szCs w:val="22"/>
        </w:rPr>
      </w:pPr>
    </w:p>
    <w:p w:rsidR="00BB4D6C" w:rsidRPr="003508B1" w:rsidRDefault="000E3E34" w:rsidP="003508B1">
      <w:pPr>
        <w:pStyle w:val="ListParagraph"/>
        <w:numPr>
          <w:ilvl w:val="0"/>
          <w:numId w:val="17"/>
        </w:numPr>
        <w:tabs>
          <w:tab w:val="right" w:pos="10440"/>
        </w:tabs>
        <w:autoSpaceDE w:val="0"/>
        <w:autoSpaceDN w:val="0"/>
        <w:adjustRightInd w:val="0"/>
        <w:ind w:right="360"/>
        <w:rPr>
          <w:rFonts w:ascii="Arial Narrow" w:hAnsi="Arial Narrow" w:cs="Arial"/>
          <w:b/>
          <w:smallCaps/>
          <w:sz w:val="22"/>
          <w:szCs w:val="22"/>
        </w:rPr>
      </w:pPr>
      <w:r w:rsidRPr="003508B1">
        <w:rPr>
          <w:rFonts w:ascii="Arial Narrow" w:hAnsi="Arial Narrow" w:cs="Arial"/>
          <w:b/>
          <w:smallCaps/>
          <w:sz w:val="22"/>
          <w:szCs w:val="22"/>
        </w:rPr>
        <w:t xml:space="preserve">Basic Steps in </w:t>
      </w:r>
      <w:r w:rsidR="00BB4D6C" w:rsidRPr="003508B1">
        <w:rPr>
          <w:rFonts w:ascii="Arial Narrow" w:hAnsi="Arial Narrow" w:cs="Arial"/>
          <w:b/>
          <w:smallCaps/>
          <w:sz w:val="22"/>
          <w:szCs w:val="22"/>
        </w:rPr>
        <w:t>Parking Permit Request</w:t>
      </w:r>
      <w:r w:rsidRPr="003508B1">
        <w:rPr>
          <w:rFonts w:ascii="Arial Narrow" w:hAnsi="Arial Narrow" w:cs="Arial"/>
          <w:b/>
          <w:smallCaps/>
          <w:sz w:val="22"/>
          <w:szCs w:val="22"/>
        </w:rPr>
        <w:t>:</w:t>
      </w:r>
    </w:p>
    <w:p w:rsidR="000E3E34" w:rsidRDefault="000E3E34" w:rsidP="00C8246B">
      <w:pPr>
        <w:tabs>
          <w:tab w:val="right" w:pos="10440"/>
        </w:tabs>
        <w:autoSpaceDE w:val="0"/>
        <w:autoSpaceDN w:val="0"/>
        <w:adjustRightInd w:val="0"/>
        <w:ind w:left="720" w:right="360"/>
        <w:rPr>
          <w:rFonts w:ascii="Arial Narrow" w:hAnsi="Arial Narrow" w:cs="Arial"/>
          <w:smallCaps/>
          <w:sz w:val="20"/>
          <w:szCs w:val="22"/>
        </w:rPr>
      </w:pPr>
      <w:r w:rsidRPr="00BB4D6C">
        <w:rPr>
          <w:rFonts w:ascii="Arial Narrow" w:hAnsi="Arial Narrow" w:cs="Arial"/>
          <w:smallCaps/>
          <w:sz w:val="20"/>
          <w:szCs w:val="22"/>
          <w:u w:val="single"/>
        </w:rPr>
        <w:t>USF Parking &amp; Transportation Services (PTS)</w:t>
      </w:r>
      <w:r w:rsidRPr="00BB4D6C">
        <w:rPr>
          <w:rFonts w:ascii="Arial Narrow" w:hAnsi="Arial Narrow" w:cs="Arial"/>
          <w:smallCaps/>
          <w:sz w:val="20"/>
          <w:szCs w:val="22"/>
        </w:rPr>
        <w:t xml:space="preserve"> is the USF parking permit </w:t>
      </w:r>
      <w:r>
        <w:rPr>
          <w:rFonts w:ascii="Arial Narrow" w:hAnsi="Arial Narrow" w:cs="Arial"/>
          <w:smallCaps/>
          <w:sz w:val="20"/>
          <w:szCs w:val="22"/>
        </w:rPr>
        <w:t xml:space="preserve">issuing </w:t>
      </w:r>
      <w:r w:rsidRPr="00BB4D6C">
        <w:rPr>
          <w:rFonts w:ascii="Arial Narrow" w:hAnsi="Arial Narrow" w:cs="Arial"/>
          <w:smallCaps/>
          <w:sz w:val="20"/>
          <w:szCs w:val="22"/>
        </w:rPr>
        <w:t>authority</w:t>
      </w:r>
      <w:r>
        <w:rPr>
          <w:rFonts w:ascii="Arial Narrow" w:hAnsi="Arial Narrow" w:cs="Arial"/>
          <w:smallCaps/>
          <w:sz w:val="20"/>
          <w:szCs w:val="22"/>
        </w:rPr>
        <w:t>.</w:t>
      </w:r>
    </w:p>
    <w:p w:rsidR="009401FD" w:rsidRPr="000E3E34" w:rsidRDefault="00BB4D6C" w:rsidP="00C8246B">
      <w:pPr>
        <w:pStyle w:val="ListParagraph"/>
        <w:numPr>
          <w:ilvl w:val="0"/>
          <w:numId w:val="16"/>
        </w:numPr>
        <w:tabs>
          <w:tab w:val="right" w:pos="10440"/>
        </w:tabs>
        <w:autoSpaceDE w:val="0"/>
        <w:autoSpaceDN w:val="0"/>
        <w:adjustRightInd w:val="0"/>
        <w:ind w:right="360"/>
        <w:rPr>
          <w:rFonts w:ascii="Arial Narrow" w:hAnsi="Arial Narrow" w:cs="Arial"/>
          <w:smallCaps/>
          <w:sz w:val="20"/>
          <w:szCs w:val="22"/>
        </w:rPr>
      </w:pPr>
      <w:r w:rsidRPr="000E3E34">
        <w:rPr>
          <w:rFonts w:ascii="Arial Narrow" w:hAnsi="Arial Narrow" w:cs="Arial"/>
          <w:smallCaps/>
          <w:sz w:val="20"/>
          <w:szCs w:val="22"/>
        </w:rPr>
        <w:t xml:space="preserve">Requestor initiates </w:t>
      </w:r>
      <w:r w:rsidR="00625EB4" w:rsidRPr="000E3E34">
        <w:rPr>
          <w:rFonts w:ascii="Arial Narrow" w:hAnsi="Arial Narrow" w:cs="Arial"/>
          <w:smallCaps/>
          <w:sz w:val="20"/>
          <w:szCs w:val="22"/>
        </w:rPr>
        <w:t xml:space="preserve">the process </w:t>
      </w:r>
      <w:r w:rsidRPr="000E3E34">
        <w:rPr>
          <w:rFonts w:ascii="Arial Narrow" w:hAnsi="Arial Narrow" w:cs="Arial"/>
          <w:smallCaps/>
          <w:sz w:val="20"/>
          <w:szCs w:val="22"/>
        </w:rPr>
        <w:t xml:space="preserve">by submitting a </w:t>
      </w:r>
      <w:r w:rsidRPr="000E3E34">
        <w:rPr>
          <w:rFonts w:ascii="Arial Narrow" w:hAnsi="Arial Narrow" w:cs="Arial"/>
          <w:smallCaps/>
          <w:sz w:val="20"/>
          <w:szCs w:val="22"/>
          <w:u w:val="single"/>
        </w:rPr>
        <w:t>Parking Permit Request Form</w:t>
      </w:r>
      <w:r w:rsidRPr="000E3E34">
        <w:rPr>
          <w:rFonts w:ascii="Arial Narrow" w:hAnsi="Arial Narrow" w:cs="Arial"/>
          <w:smallCaps/>
          <w:sz w:val="20"/>
          <w:szCs w:val="22"/>
        </w:rPr>
        <w:t xml:space="preserve"> to the </w:t>
      </w:r>
      <w:r w:rsidR="009401FD" w:rsidRPr="000E3E34">
        <w:rPr>
          <w:rFonts w:ascii="Arial Narrow" w:hAnsi="Arial Narrow" w:cs="Arial"/>
          <w:smallCaps/>
          <w:sz w:val="20"/>
          <w:szCs w:val="22"/>
        </w:rPr>
        <w:t>USF-PM.</w:t>
      </w:r>
    </w:p>
    <w:p w:rsidR="009401FD" w:rsidRPr="000E3E34" w:rsidRDefault="00BB4D6C" w:rsidP="00C8246B">
      <w:pPr>
        <w:pStyle w:val="ListParagraph"/>
        <w:numPr>
          <w:ilvl w:val="0"/>
          <w:numId w:val="16"/>
        </w:numPr>
        <w:tabs>
          <w:tab w:val="right" w:pos="10440"/>
        </w:tabs>
        <w:autoSpaceDE w:val="0"/>
        <w:autoSpaceDN w:val="0"/>
        <w:adjustRightInd w:val="0"/>
        <w:ind w:right="360"/>
        <w:rPr>
          <w:rFonts w:ascii="Arial Narrow" w:hAnsi="Arial Narrow" w:cs="Arial"/>
          <w:smallCaps/>
          <w:sz w:val="20"/>
          <w:szCs w:val="22"/>
        </w:rPr>
      </w:pPr>
      <w:r w:rsidRPr="000E3E34">
        <w:rPr>
          <w:rFonts w:ascii="Arial Narrow" w:hAnsi="Arial Narrow" w:cs="Arial"/>
          <w:smallCaps/>
          <w:sz w:val="20"/>
          <w:szCs w:val="22"/>
        </w:rPr>
        <w:t xml:space="preserve">The USF-PM endorses the </w:t>
      </w:r>
      <w:r w:rsidR="009401FD" w:rsidRPr="000E3E34">
        <w:rPr>
          <w:rFonts w:ascii="Arial Narrow" w:hAnsi="Arial Narrow" w:cs="Arial"/>
          <w:smallCaps/>
          <w:sz w:val="20"/>
          <w:szCs w:val="22"/>
        </w:rPr>
        <w:t>request and forwards to PTS.</w:t>
      </w:r>
    </w:p>
    <w:p w:rsidR="00BB4D6C" w:rsidRPr="000E3E34" w:rsidRDefault="00BB4D6C" w:rsidP="00C8246B">
      <w:pPr>
        <w:pStyle w:val="ListParagraph"/>
        <w:numPr>
          <w:ilvl w:val="0"/>
          <w:numId w:val="16"/>
        </w:numPr>
        <w:tabs>
          <w:tab w:val="right" w:pos="10440"/>
        </w:tabs>
        <w:autoSpaceDE w:val="0"/>
        <w:autoSpaceDN w:val="0"/>
        <w:adjustRightInd w:val="0"/>
        <w:ind w:right="360"/>
        <w:rPr>
          <w:rFonts w:ascii="Arial Narrow" w:hAnsi="Arial Narrow" w:cs="Arial"/>
          <w:smallCaps/>
          <w:sz w:val="20"/>
          <w:szCs w:val="22"/>
        </w:rPr>
      </w:pPr>
      <w:r w:rsidRPr="000E3E34">
        <w:rPr>
          <w:rFonts w:ascii="Arial Narrow" w:hAnsi="Arial Narrow" w:cs="Arial"/>
          <w:smallCaps/>
          <w:sz w:val="20"/>
          <w:szCs w:val="22"/>
        </w:rPr>
        <w:t xml:space="preserve">PTS will notify the Requestor </w:t>
      </w:r>
      <w:r w:rsidR="000E3E34" w:rsidRPr="000E3E34">
        <w:rPr>
          <w:rFonts w:ascii="Arial Narrow" w:hAnsi="Arial Narrow" w:cs="Arial"/>
          <w:smallCaps/>
          <w:sz w:val="20"/>
          <w:szCs w:val="22"/>
        </w:rPr>
        <w:t xml:space="preserve">when permits are ready for </w:t>
      </w:r>
      <w:r w:rsidRPr="000E3E34">
        <w:rPr>
          <w:rFonts w:ascii="Arial Narrow" w:hAnsi="Arial Narrow" w:cs="Arial"/>
          <w:smallCaps/>
          <w:sz w:val="20"/>
          <w:szCs w:val="22"/>
        </w:rPr>
        <w:t>pickup.</w:t>
      </w:r>
    </w:p>
    <w:p w:rsidR="000E3E34" w:rsidRDefault="003508B1" w:rsidP="00C8246B">
      <w:pPr>
        <w:pStyle w:val="ListParagraph"/>
        <w:numPr>
          <w:ilvl w:val="0"/>
          <w:numId w:val="16"/>
        </w:numPr>
        <w:tabs>
          <w:tab w:val="right" w:pos="10440"/>
        </w:tabs>
        <w:autoSpaceDE w:val="0"/>
        <w:autoSpaceDN w:val="0"/>
        <w:adjustRightInd w:val="0"/>
        <w:ind w:right="360"/>
        <w:rPr>
          <w:rFonts w:ascii="Arial Narrow" w:hAnsi="Arial Narrow" w:cs="Arial"/>
          <w:smallCaps/>
          <w:sz w:val="20"/>
          <w:szCs w:val="22"/>
        </w:rPr>
      </w:pPr>
      <w:r>
        <w:rPr>
          <w:rFonts w:ascii="Arial Narrow" w:hAnsi="Arial Narrow" w:cs="Arial"/>
          <w:smallCaps/>
          <w:sz w:val="20"/>
          <w:szCs w:val="22"/>
        </w:rPr>
        <w:t xml:space="preserve">Upon permit pickup, </w:t>
      </w:r>
      <w:r w:rsidR="000E3E34" w:rsidRPr="000E3E34">
        <w:rPr>
          <w:rFonts w:ascii="Arial Narrow" w:hAnsi="Arial Narrow" w:cs="Arial"/>
          <w:smallCaps/>
          <w:sz w:val="20"/>
          <w:szCs w:val="22"/>
        </w:rPr>
        <w:t>Requestor shall make payments to PTS, if required.</w:t>
      </w:r>
    </w:p>
    <w:p w:rsidR="003508B1" w:rsidRDefault="003508B1" w:rsidP="00C8246B">
      <w:pPr>
        <w:pStyle w:val="ListParagraph"/>
        <w:numPr>
          <w:ilvl w:val="0"/>
          <w:numId w:val="16"/>
        </w:numPr>
        <w:tabs>
          <w:tab w:val="right" w:pos="10440"/>
        </w:tabs>
        <w:autoSpaceDE w:val="0"/>
        <w:autoSpaceDN w:val="0"/>
        <w:adjustRightInd w:val="0"/>
        <w:ind w:right="360"/>
        <w:rPr>
          <w:rFonts w:ascii="Arial Narrow" w:hAnsi="Arial Narrow" w:cs="Arial"/>
          <w:smallCaps/>
          <w:sz w:val="20"/>
          <w:szCs w:val="22"/>
        </w:rPr>
      </w:pPr>
      <w:r>
        <w:rPr>
          <w:rFonts w:ascii="Arial Narrow" w:hAnsi="Arial Narrow" w:cs="Arial"/>
          <w:smallCaps/>
          <w:sz w:val="20"/>
          <w:szCs w:val="22"/>
        </w:rPr>
        <w:t>Permits shall be displayed on vehicles per PTS guidelines.</w:t>
      </w:r>
    </w:p>
    <w:p w:rsidR="009C761C" w:rsidRPr="000E3E34" w:rsidRDefault="009C761C" w:rsidP="00C8246B">
      <w:pPr>
        <w:pStyle w:val="ListParagraph"/>
        <w:numPr>
          <w:ilvl w:val="0"/>
          <w:numId w:val="16"/>
        </w:numPr>
        <w:tabs>
          <w:tab w:val="right" w:pos="10440"/>
        </w:tabs>
        <w:autoSpaceDE w:val="0"/>
        <w:autoSpaceDN w:val="0"/>
        <w:adjustRightInd w:val="0"/>
        <w:ind w:right="360"/>
        <w:rPr>
          <w:rFonts w:ascii="Arial Narrow" w:hAnsi="Arial Narrow" w:cs="Arial"/>
          <w:smallCaps/>
          <w:sz w:val="20"/>
          <w:szCs w:val="22"/>
        </w:rPr>
      </w:pPr>
      <w:r>
        <w:rPr>
          <w:rFonts w:ascii="Arial Narrow" w:hAnsi="Arial Narrow" w:cs="Arial"/>
          <w:smallCaps/>
          <w:sz w:val="20"/>
          <w:szCs w:val="22"/>
        </w:rPr>
        <w:t>The permits are valid for permitted period.  A new or revised permit must be requested if time extension is needed.</w:t>
      </w:r>
    </w:p>
    <w:p w:rsidR="009401FD" w:rsidRPr="009C761C" w:rsidRDefault="009401FD" w:rsidP="009401FD">
      <w:pPr>
        <w:tabs>
          <w:tab w:val="right" w:pos="10440"/>
        </w:tabs>
        <w:autoSpaceDE w:val="0"/>
        <w:autoSpaceDN w:val="0"/>
        <w:adjustRightInd w:val="0"/>
        <w:ind w:left="360" w:right="360"/>
        <w:rPr>
          <w:rFonts w:ascii="Arial Narrow" w:hAnsi="Arial Narrow" w:cs="Arial"/>
          <w:b/>
          <w:smallCaps/>
          <w:sz w:val="20"/>
          <w:szCs w:val="22"/>
        </w:rPr>
      </w:pPr>
    </w:p>
    <w:p w:rsidR="001B700E" w:rsidRPr="00C8246B" w:rsidRDefault="003053AB" w:rsidP="00C8246B">
      <w:pPr>
        <w:pStyle w:val="ListParagraph"/>
        <w:numPr>
          <w:ilvl w:val="0"/>
          <w:numId w:val="17"/>
        </w:numPr>
        <w:tabs>
          <w:tab w:val="right" w:pos="10440"/>
        </w:tabs>
        <w:autoSpaceDE w:val="0"/>
        <w:autoSpaceDN w:val="0"/>
        <w:adjustRightInd w:val="0"/>
        <w:ind w:right="360"/>
        <w:rPr>
          <w:rFonts w:ascii="Arial Narrow" w:hAnsi="Arial Narrow" w:cs="Arial"/>
          <w:b/>
          <w:smallCaps/>
          <w:sz w:val="22"/>
          <w:szCs w:val="22"/>
        </w:rPr>
      </w:pPr>
      <w:r w:rsidRPr="00C8246B">
        <w:rPr>
          <w:rFonts w:ascii="Arial Narrow" w:hAnsi="Arial Narrow" w:cs="Arial"/>
          <w:b/>
          <w:smallCaps/>
          <w:sz w:val="22"/>
          <w:szCs w:val="22"/>
        </w:rPr>
        <w:t>Required Attachment</w:t>
      </w:r>
      <w:r w:rsidR="000E3E34" w:rsidRPr="00C8246B">
        <w:rPr>
          <w:rFonts w:ascii="Arial Narrow" w:hAnsi="Arial Narrow" w:cs="Arial"/>
          <w:b/>
          <w:smallCaps/>
          <w:sz w:val="22"/>
          <w:szCs w:val="22"/>
        </w:rPr>
        <w:t xml:space="preserve"> to Parking Permit request From</w:t>
      </w:r>
      <w:r w:rsidR="00B96382" w:rsidRPr="00C8246B">
        <w:rPr>
          <w:rFonts w:ascii="Arial Narrow" w:hAnsi="Arial Narrow" w:cs="Arial"/>
          <w:b/>
          <w:smallCaps/>
          <w:sz w:val="22"/>
          <w:szCs w:val="22"/>
        </w:rPr>
        <w:t>:</w:t>
      </w:r>
    </w:p>
    <w:p w:rsidR="003053AB" w:rsidRPr="003508B1" w:rsidRDefault="003053AB" w:rsidP="00C8246B">
      <w:pPr>
        <w:pStyle w:val="ListParagraph"/>
        <w:numPr>
          <w:ilvl w:val="0"/>
          <w:numId w:val="5"/>
        </w:numPr>
        <w:tabs>
          <w:tab w:val="right" w:pos="10440"/>
        </w:tabs>
        <w:autoSpaceDE w:val="0"/>
        <w:autoSpaceDN w:val="0"/>
        <w:adjustRightInd w:val="0"/>
        <w:ind w:left="1080" w:right="360"/>
        <w:rPr>
          <w:rFonts w:ascii="Arial Narrow" w:hAnsi="Arial Narrow" w:cs="Arial"/>
          <w:smallCaps/>
          <w:sz w:val="20"/>
        </w:rPr>
      </w:pPr>
      <w:r w:rsidRPr="003508B1">
        <w:rPr>
          <w:rFonts w:ascii="Arial Narrow" w:hAnsi="Arial Narrow" w:cs="Arial"/>
          <w:b/>
          <w:smallCaps/>
          <w:noProof/>
          <w:color w:val="000000" w:themeColor="text1"/>
          <w:sz w:val="20"/>
          <w:u w:val="single"/>
        </w:rPr>
        <w:t>Copy of Purchase Order</w:t>
      </w:r>
      <w:r w:rsidRPr="003508B1">
        <w:rPr>
          <w:rFonts w:ascii="Arial Narrow" w:hAnsi="Arial Narrow" w:cs="Arial"/>
          <w:b/>
          <w:smallCaps/>
          <w:noProof/>
          <w:color w:val="000000" w:themeColor="text1"/>
          <w:sz w:val="20"/>
        </w:rPr>
        <w:t xml:space="preserve">, for </w:t>
      </w:r>
      <w:r w:rsidRPr="003508B1">
        <w:rPr>
          <w:rFonts w:ascii="Arial Narrow" w:hAnsi="Arial Narrow" w:cs="Arial"/>
          <w:b/>
          <w:smallCaps/>
          <w:noProof/>
          <w:color w:val="000000" w:themeColor="text1"/>
          <w:sz w:val="20"/>
          <w:u w:val="single"/>
        </w:rPr>
        <w:t>Contractor</w:t>
      </w:r>
      <w:r w:rsidRPr="003508B1">
        <w:rPr>
          <w:rFonts w:ascii="Arial Narrow" w:hAnsi="Arial Narrow" w:cs="Arial"/>
          <w:b/>
          <w:smallCaps/>
          <w:noProof/>
          <w:color w:val="000000" w:themeColor="text1"/>
          <w:sz w:val="20"/>
        </w:rPr>
        <w:t xml:space="preserve"> or </w:t>
      </w:r>
      <w:r w:rsidRPr="003508B1">
        <w:rPr>
          <w:rFonts w:ascii="Arial Narrow" w:hAnsi="Arial Narrow" w:cs="Arial"/>
          <w:b/>
          <w:smallCaps/>
          <w:noProof/>
          <w:color w:val="000000" w:themeColor="text1"/>
          <w:sz w:val="20"/>
          <w:u w:val="single"/>
        </w:rPr>
        <w:t>Consultant</w:t>
      </w:r>
      <w:r w:rsidRPr="003508B1">
        <w:rPr>
          <w:rFonts w:ascii="Arial Narrow" w:hAnsi="Arial Narrow" w:cs="Arial"/>
          <w:b/>
          <w:smallCaps/>
          <w:noProof/>
          <w:color w:val="000000" w:themeColor="text1"/>
          <w:sz w:val="20"/>
        </w:rPr>
        <w:t xml:space="preserve"> hired under a </w:t>
      </w:r>
      <w:r w:rsidRPr="003508B1">
        <w:rPr>
          <w:rFonts w:ascii="Arial Narrow" w:hAnsi="Arial Narrow" w:cs="Arial"/>
          <w:b/>
          <w:smallCaps/>
          <w:noProof/>
          <w:color w:val="000000" w:themeColor="text1"/>
          <w:sz w:val="20"/>
          <w:u w:val="single"/>
        </w:rPr>
        <w:t>Purchase Order</w:t>
      </w:r>
    </w:p>
    <w:p w:rsidR="00D662BB" w:rsidRPr="003508B1" w:rsidRDefault="00D662BB" w:rsidP="00C8246B">
      <w:pPr>
        <w:pStyle w:val="ListParagraph"/>
        <w:tabs>
          <w:tab w:val="right" w:pos="10440"/>
        </w:tabs>
        <w:autoSpaceDE w:val="0"/>
        <w:autoSpaceDN w:val="0"/>
        <w:adjustRightInd w:val="0"/>
        <w:ind w:left="1080" w:right="360"/>
        <w:rPr>
          <w:rFonts w:ascii="Arial Narrow" w:hAnsi="Arial Narrow" w:cs="Arial"/>
          <w:smallCaps/>
          <w:sz w:val="20"/>
        </w:rPr>
      </w:pPr>
      <w:r w:rsidRPr="003508B1">
        <w:rPr>
          <w:rFonts w:ascii="Arial Narrow" w:hAnsi="Arial Narrow" w:cs="Arial"/>
          <w:smallCaps/>
          <w:sz w:val="20"/>
        </w:rPr>
        <w:t xml:space="preserve">Copy of </w:t>
      </w:r>
      <w:r w:rsidRPr="003508B1">
        <w:rPr>
          <w:rFonts w:ascii="Arial Narrow" w:hAnsi="Arial Narrow" w:cs="Arial"/>
          <w:b/>
          <w:smallCaps/>
          <w:sz w:val="20"/>
        </w:rPr>
        <w:t>Purchase Order</w:t>
      </w:r>
      <w:r w:rsidRPr="003508B1">
        <w:rPr>
          <w:rFonts w:ascii="Arial Narrow" w:hAnsi="Arial Narrow" w:cs="Arial"/>
          <w:smallCaps/>
          <w:sz w:val="20"/>
        </w:rPr>
        <w:t xml:space="preserve"> between USF and Contractor/AE must be attached to the parking permit request in order to validate legitimate permit request.</w:t>
      </w:r>
    </w:p>
    <w:p w:rsidR="003053AB" w:rsidRPr="003508B1" w:rsidRDefault="003053AB" w:rsidP="00C8246B">
      <w:pPr>
        <w:pStyle w:val="ListParagraph"/>
        <w:numPr>
          <w:ilvl w:val="0"/>
          <w:numId w:val="5"/>
        </w:numPr>
        <w:tabs>
          <w:tab w:val="right" w:pos="10440"/>
        </w:tabs>
        <w:autoSpaceDE w:val="0"/>
        <w:autoSpaceDN w:val="0"/>
        <w:adjustRightInd w:val="0"/>
        <w:ind w:left="1080" w:right="360"/>
        <w:jc w:val="both"/>
        <w:rPr>
          <w:rFonts w:ascii="Arial Narrow" w:hAnsi="Arial Narrow" w:cs="Arial"/>
          <w:smallCaps/>
          <w:color w:val="7030A0"/>
          <w:sz w:val="20"/>
        </w:rPr>
      </w:pPr>
      <w:r w:rsidRPr="003508B1">
        <w:rPr>
          <w:rFonts w:ascii="Arial Narrow" w:hAnsi="Arial Narrow"/>
          <w:b/>
          <w:smallCaps/>
          <w:color w:val="7030A0"/>
          <w:sz w:val="20"/>
          <w:u w:val="single"/>
        </w:rPr>
        <w:t>USF PM approval signature</w:t>
      </w:r>
      <w:r w:rsidRPr="003508B1">
        <w:rPr>
          <w:rFonts w:ascii="Arial Narrow" w:hAnsi="Arial Narrow" w:cs="Arial"/>
          <w:b/>
          <w:smallCaps/>
          <w:noProof/>
          <w:color w:val="7030A0"/>
          <w:sz w:val="20"/>
        </w:rPr>
        <w:t xml:space="preserve">, for </w:t>
      </w:r>
      <w:r w:rsidRPr="003508B1">
        <w:rPr>
          <w:rFonts w:ascii="Arial Narrow" w:hAnsi="Arial Narrow" w:cs="Arial"/>
          <w:b/>
          <w:smallCaps/>
          <w:noProof/>
          <w:color w:val="7030A0"/>
          <w:sz w:val="20"/>
          <w:u w:val="single"/>
        </w:rPr>
        <w:t>Contractor</w:t>
      </w:r>
      <w:r w:rsidRPr="003508B1">
        <w:rPr>
          <w:rFonts w:ascii="Arial Narrow" w:hAnsi="Arial Narrow" w:cs="Arial"/>
          <w:b/>
          <w:smallCaps/>
          <w:noProof/>
          <w:color w:val="7030A0"/>
          <w:sz w:val="20"/>
        </w:rPr>
        <w:t xml:space="preserve"> or </w:t>
      </w:r>
      <w:r w:rsidRPr="003508B1">
        <w:rPr>
          <w:rFonts w:ascii="Arial Narrow" w:hAnsi="Arial Narrow" w:cs="Arial"/>
          <w:b/>
          <w:smallCaps/>
          <w:noProof/>
          <w:color w:val="7030A0"/>
          <w:sz w:val="20"/>
          <w:u w:val="single"/>
        </w:rPr>
        <w:t>Consultant</w:t>
      </w:r>
      <w:r w:rsidRPr="003508B1">
        <w:rPr>
          <w:rFonts w:ascii="Arial Narrow" w:hAnsi="Arial Narrow" w:cs="Arial"/>
          <w:b/>
          <w:smallCaps/>
          <w:noProof/>
          <w:color w:val="7030A0"/>
          <w:sz w:val="20"/>
        </w:rPr>
        <w:t xml:space="preserve"> hired under professional services </w:t>
      </w:r>
      <w:r w:rsidRPr="003508B1">
        <w:rPr>
          <w:rFonts w:ascii="Arial Narrow" w:hAnsi="Arial Narrow" w:cs="Arial"/>
          <w:b/>
          <w:smallCaps/>
          <w:noProof/>
          <w:color w:val="7030A0"/>
          <w:sz w:val="20"/>
          <w:u w:val="single"/>
        </w:rPr>
        <w:t>Contract</w:t>
      </w:r>
    </w:p>
    <w:p w:rsidR="00D662BB" w:rsidRPr="003508B1" w:rsidRDefault="00D662BB" w:rsidP="00C8246B">
      <w:pPr>
        <w:pStyle w:val="ListParagraph"/>
        <w:tabs>
          <w:tab w:val="right" w:pos="10440"/>
        </w:tabs>
        <w:autoSpaceDE w:val="0"/>
        <w:autoSpaceDN w:val="0"/>
        <w:adjustRightInd w:val="0"/>
        <w:ind w:left="1080" w:right="360"/>
        <w:jc w:val="both"/>
        <w:rPr>
          <w:rFonts w:ascii="Arial Narrow" w:hAnsi="Arial Narrow" w:cs="Arial"/>
          <w:smallCaps/>
          <w:color w:val="7030A0"/>
          <w:sz w:val="20"/>
        </w:rPr>
      </w:pPr>
      <w:r w:rsidRPr="003508B1">
        <w:rPr>
          <w:rFonts w:ascii="Arial Narrow" w:hAnsi="Arial Narrow" w:cs="Arial"/>
          <w:b/>
          <w:smallCaps/>
          <w:color w:val="7030A0"/>
          <w:sz w:val="20"/>
        </w:rPr>
        <w:t>USF-PM approval signature</w:t>
      </w:r>
      <w:r w:rsidRPr="003508B1">
        <w:rPr>
          <w:rFonts w:ascii="Arial Narrow" w:hAnsi="Arial Narrow" w:cs="Arial"/>
          <w:smallCaps/>
          <w:color w:val="7030A0"/>
          <w:sz w:val="20"/>
        </w:rPr>
        <w:t xml:space="preserve"> is required on the </w:t>
      </w:r>
      <w:r w:rsidRPr="003508B1">
        <w:rPr>
          <w:rFonts w:ascii="Arial Narrow" w:hAnsi="Arial Narrow" w:cs="Arial"/>
          <w:smallCaps/>
          <w:color w:val="7030A0"/>
          <w:sz w:val="20"/>
          <w:u w:val="single"/>
        </w:rPr>
        <w:t>Construction Parking Permit Request form</w:t>
      </w:r>
      <w:r w:rsidRPr="003508B1">
        <w:rPr>
          <w:rFonts w:ascii="Arial Narrow" w:hAnsi="Arial Narrow" w:cs="Arial"/>
          <w:smallCaps/>
          <w:color w:val="7030A0"/>
          <w:sz w:val="20"/>
        </w:rPr>
        <w:t xml:space="preserve"> when Contractor is under professional services contract with USF, in order to validate legitimate permit request.</w:t>
      </w:r>
    </w:p>
    <w:p w:rsidR="003F0677" w:rsidRPr="009C761C" w:rsidRDefault="003F0677" w:rsidP="009401FD">
      <w:pPr>
        <w:tabs>
          <w:tab w:val="right" w:pos="10440"/>
        </w:tabs>
        <w:autoSpaceDE w:val="0"/>
        <w:autoSpaceDN w:val="0"/>
        <w:adjustRightInd w:val="0"/>
        <w:ind w:left="360" w:right="360"/>
        <w:jc w:val="both"/>
        <w:rPr>
          <w:rFonts w:ascii="Arial Narrow" w:hAnsi="Arial Narrow" w:cs="Arial"/>
          <w:smallCaps/>
          <w:sz w:val="20"/>
          <w:szCs w:val="22"/>
        </w:rPr>
      </w:pPr>
    </w:p>
    <w:p w:rsidR="003F0677" w:rsidRPr="00C8246B" w:rsidRDefault="003F0677" w:rsidP="00C8246B">
      <w:pPr>
        <w:pStyle w:val="ListParagraph"/>
        <w:numPr>
          <w:ilvl w:val="0"/>
          <w:numId w:val="17"/>
        </w:numPr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sz w:val="22"/>
          <w:szCs w:val="22"/>
        </w:rPr>
      </w:pPr>
      <w:r w:rsidRPr="00C8246B">
        <w:rPr>
          <w:rFonts w:ascii="Arial Narrow" w:hAnsi="Arial Narrow" w:cs="Arial"/>
          <w:b/>
          <w:smallCaps/>
          <w:noProof/>
          <w:sz w:val="22"/>
          <w:szCs w:val="24"/>
          <w:u w:val="single"/>
        </w:rPr>
        <w:t>Optional Attachement:</w:t>
      </w:r>
    </w:p>
    <w:p w:rsidR="003053AB" w:rsidRPr="00C8246B" w:rsidRDefault="003053AB" w:rsidP="00C8246B">
      <w:pPr>
        <w:pStyle w:val="ListParagraph"/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sz w:val="20"/>
        </w:rPr>
      </w:pPr>
      <w:r w:rsidRPr="00C8246B">
        <w:rPr>
          <w:rFonts w:ascii="Arial Narrow" w:hAnsi="Arial Narrow" w:cs="Arial"/>
          <w:smallCaps/>
          <w:noProof/>
          <w:sz w:val="20"/>
          <w:u w:val="single"/>
        </w:rPr>
        <w:t>Movement of Traffic (MOT)</w:t>
      </w:r>
      <w:r w:rsidRPr="00C8246B">
        <w:rPr>
          <w:rFonts w:ascii="Arial Narrow" w:hAnsi="Arial Narrow" w:cs="Arial"/>
          <w:smallCaps/>
          <w:noProof/>
          <w:sz w:val="20"/>
        </w:rPr>
        <w:t xml:space="preserve"> map showing provisions for Alterante Traffic and Pedestrian Pathways (if required).</w:t>
      </w:r>
    </w:p>
    <w:p w:rsidR="003F0677" w:rsidRPr="009C761C" w:rsidRDefault="003F0677" w:rsidP="009401FD">
      <w:pPr>
        <w:tabs>
          <w:tab w:val="right" w:pos="10440"/>
        </w:tabs>
        <w:autoSpaceDE w:val="0"/>
        <w:autoSpaceDN w:val="0"/>
        <w:adjustRightInd w:val="0"/>
        <w:ind w:left="360" w:right="360"/>
        <w:jc w:val="both"/>
        <w:rPr>
          <w:rFonts w:ascii="Arial Narrow" w:hAnsi="Arial Narrow" w:cs="Arial"/>
          <w:smallCaps/>
          <w:sz w:val="20"/>
          <w:szCs w:val="22"/>
        </w:rPr>
      </w:pPr>
    </w:p>
    <w:p w:rsidR="00C8246B" w:rsidRPr="00631550" w:rsidRDefault="00631550" w:rsidP="00C8246B">
      <w:pPr>
        <w:pStyle w:val="ListParagraph"/>
        <w:numPr>
          <w:ilvl w:val="0"/>
          <w:numId w:val="17"/>
        </w:numPr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b/>
          <w:smallCaps/>
          <w:sz w:val="22"/>
          <w:szCs w:val="22"/>
        </w:rPr>
      </w:pPr>
      <w:r w:rsidRPr="00631550">
        <w:rPr>
          <w:rFonts w:ascii="Arial Narrow" w:hAnsi="Arial Narrow" w:cs="Arial"/>
          <w:b/>
          <w:smallCaps/>
          <w:sz w:val="22"/>
          <w:szCs w:val="22"/>
        </w:rPr>
        <w:t>Guidelines Overview:</w:t>
      </w:r>
    </w:p>
    <w:p w:rsidR="009B335D" w:rsidRPr="00C8246B" w:rsidRDefault="008D7B02" w:rsidP="00C8246B">
      <w:pPr>
        <w:pStyle w:val="ListParagraph"/>
        <w:numPr>
          <w:ilvl w:val="0"/>
          <w:numId w:val="18"/>
        </w:numPr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sz w:val="20"/>
        </w:rPr>
      </w:pPr>
      <w:r w:rsidRPr="009C761C">
        <w:rPr>
          <w:rFonts w:ascii="Arial Narrow" w:hAnsi="Arial Narrow" w:cs="Arial"/>
          <w:b/>
          <w:smallCaps/>
          <w:sz w:val="20"/>
        </w:rPr>
        <w:t>Contractor</w:t>
      </w:r>
      <w:r w:rsidR="00A566AF" w:rsidRPr="009C761C">
        <w:rPr>
          <w:rFonts w:ascii="Arial Narrow" w:hAnsi="Arial Narrow" w:cs="Arial"/>
          <w:b/>
          <w:smallCaps/>
          <w:sz w:val="20"/>
        </w:rPr>
        <w:t xml:space="preserve"> staff</w:t>
      </w:r>
      <w:r w:rsidRPr="009C761C">
        <w:rPr>
          <w:rFonts w:ascii="Arial Narrow" w:hAnsi="Arial Narrow" w:cs="Arial"/>
          <w:b/>
          <w:smallCaps/>
          <w:sz w:val="20"/>
        </w:rPr>
        <w:t xml:space="preserve"> </w:t>
      </w:r>
      <w:r w:rsidR="001B700E" w:rsidRPr="009C761C">
        <w:rPr>
          <w:rFonts w:ascii="Arial Narrow" w:hAnsi="Arial Narrow" w:cs="Arial"/>
          <w:b/>
          <w:smallCaps/>
          <w:sz w:val="20"/>
        </w:rPr>
        <w:t>long/short-term parking</w:t>
      </w:r>
      <w:r w:rsidR="001B700E" w:rsidRPr="00C8246B">
        <w:rPr>
          <w:rFonts w:ascii="Arial Narrow" w:hAnsi="Arial Narrow" w:cs="Arial"/>
          <w:smallCaps/>
          <w:sz w:val="20"/>
        </w:rPr>
        <w:t xml:space="preserve"> </w:t>
      </w:r>
      <w:r w:rsidRPr="00C8246B">
        <w:rPr>
          <w:rFonts w:ascii="Arial Narrow" w:hAnsi="Arial Narrow" w:cs="Arial"/>
          <w:smallCaps/>
          <w:sz w:val="20"/>
        </w:rPr>
        <w:t xml:space="preserve">is permitted within a designated fenced-in </w:t>
      </w:r>
      <w:r w:rsidRPr="00C8246B">
        <w:rPr>
          <w:rFonts w:ascii="Arial Narrow" w:hAnsi="Arial Narrow" w:cs="Arial"/>
          <w:smallCaps/>
          <w:sz w:val="20"/>
          <w:u w:val="single"/>
        </w:rPr>
        <w:t>construction site</w:t>
      </w:r>
      <w:r w:rsidRPr="00C8246B">
        <w:rPr>
          <w:rFonts w:ascii="Arial Narrow" w:hAnsi="Arial Narrow" w:cs="Arial"/>
          <w:smallCaps/>
          <w:sz w:val="20"/>
        </w:rPr>
        <w:t xml:space="preserve"> </w:t>
      </w:r>
      <w:r w:rsidRPr="00C8246B">
        <w:rPr>
          <w:rFonts w:ascii="Arial Narrow" w:hAnsi="Arial Narrow" w:cs="Arial"/>
          <w:smallCaps/>
          <w:sz w:val="20"/>
          <w:u w:val="single"/>
        </w:rPr>
        <w:t>or</w:t>
      </w:r>
      <w:r w:rsidRPr="00C8246B">
        <w:rPr>
          <w:rFonts w:ascii="Arial Narrow" w:hAnsi="Arial Narrow" w:cs="Arial"/>
          <w:smallCaps/>
          <w:sz w:val="20"/>
        </w:rPr>
        <w:t xml:space="preserve"> </w:t>
      </w:r>
      <w:r w:rsidRPr="00C8246B">
        <w:rPr>
          <w:rFonts w:ascii="Arial Narrow" w:hAnsi="Arial Narrow" w:cs="Arial"/>
          <w:smallCaps/>
          <w:sz w:val="20"/>
          <w:u w:val="single"/>
        </w:rPr>
        <w:t>staging area</w:t>
      </w:r>
      <w:r w:rsidRPr="00C8246B">
        <w:rPr>
          <w:rFonts w:ascii="Arial Narrow" w:hAnsi="Arial Narrow" w:cs="Arial"/>
          <w:smallCaps/>
          <w:sz w:val="20"/>
        </w:rPr>
        <w:t>.</w:t>
      </w:r>
    </w:p>
    <w:p w:rsidR="00B67ECB" w:rsidRPr="00C8246B" w:rsidRDefault="00B67ECB" w:rsidP="00C8246B">
      <w:pPr>
        <w:pStyle w:val="ListParagraph"/>
        <w:numPr>
          <w:ilvl w:val="0"/>
          <w:numId w:val="18"/>
        </w:numPr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sz w:val="20"/>
        </w:rPr>
      </w:pPr>
      <w:r w:rsidRPr="009C761C">
        <w:rPr>
          <w:rFonts w:ascii="Arial Narrow" w:hAnsi="Arial Narrow" w:cs="Arial"/>
          <w:b/>
          <w:smallCaps/>
          <w:sz w:val="20"/>
        </w:rPr>
        <w:t>Long/short-term parking</w:t>
      </w:r>
      <w:r w:rsidRPr="00C8246B">
        <w:rPr>
          <w:rFonts w:ascii="Arial Narrow" w:hAnsi="Arial Narrow" w:cs="Arial"/>
          <w:smallCaps/>
          <w:sz w:val="20"/>
        </w:rPr>
        <w:t xml:space="preserve"> </w:t>
      </w:r>
      <w:r w:rsidRPr="00C8246B">
        <w:rPr>
          <w:rFonts w:ascii="Arial Narrow" w:hAnsi="Arial Narrow" w:cs="Arial"/>
          <w:smallCaps/>
          <w:sz w:val="20"/>
          <w:u w:val="single"/>
        </w:rPr>
        <w:t>outside the construction fence</w:t>
      </w:r>
      <w:r w:rsidRPr="00C8246B">
        <w:rPr>
          <w:rFonts w:ascii="Arial Narrow" w:hAnsi="Arial Narrow" w:cs="Arial"/>
          <w:smallCaps/>
          <w:sz w:val="20"/>
        </w:rPr>
        <w:t xml:space="preserve"> is permitted only with a parking permit issued by </w:t>
      </w:r>
      <w:r w:rsidR="00434981" w:rsidRPr="00C8246B">
        <w:rPr>
          <w:rFonts w:ascii="Arial Narrow" w:hAnsi="Arial Narrow" w:cs="Arial"/>
          <w:smallCaps/>
          <w:sz w:val="20"/>
        </w:rPr>
        <w:t>Parking &amp; Transportation Services (PTS);</w:t>
      </w:r>
      <w:r w:rsidRPr="00C8246B">
        <w:rPr>
          <w:rFonts w:ascii="Arial Narrow" w:hAnsi="Arial Narrow" w:cs="Arial"/>
          <w:smallCaps/>
          <w:sz w:val="20"/>
        </w:rPr>
        <w:t xml:space="preserve"> and only in </w:t>
      </w:r>
      <w:r w:rsidRPr="009C761C">
        <w:rPr>
          <w:rFonts w:ascii="Arial Narrow" w:hAnsi="Arial Narrow" w:cs="Arial"/>
          <w:smallCaps/>
          <w:sz w:val="20"/>
          <w:u w:val="single"/>
        </w:rPr>
        <w:t>designated parking lots</w:t>
      </w:r>
      <w:r w:rsidRPr="00C8246B">
        <w:rPr>
          <w:rFonts w:ascii="Arial Narrow" w:hAnsi="Arial Narrow" w:cs="Arial"/>
          <w:smallCaps/>
          <w:sz w:val="20"/>
        </w:rPr>
        <w:t>.</w:t>
      </w:r>
    </w:p>
    <w:p w:rsidR="00FC6912" w:rsidRPr="00C8246B" w:rsidRDefault="001B700E" w:rsidP="00C8246B">
      <w:pPr>
        <w:pStyle w:val="ListParagraph"/>
        <w:numPr>
          <w:ilvl w:val="0"/>
          <w:numId w:val="18"/>
        </w:numPr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sz w:val="20"/>
        </w:rPr>
      </w:pPr>
      <w:r w:rsidRPr="009C761C">
        <w:rPr>
          <w:rFonts w:ascii="Arial Narrow" w:hAnsi="Arial Narrow" w:cs="Arial"/>
          <w:b/>
          <w:smallCaps/>
          <w:sz w:val="20"/>
        </w:rPr>
        <w:t>Authorized temporary parking</w:t>
      </w:r>
      <w:r w:rsidRPr="00C8246B">
        <w:rPr>
          <w:rFonts w:ascii="Arial Narrow" w:hAnsi="Arial Narrow" w:cs="Arial"/>
          <w:smallCaps/>
          <w:sz w:val="20"/>
        </w:rPr>
        <w:t xml:space="preserve"> in a </w:t>
      </w:r>
      <w:r w:rsidRPr="00C8246B">
        <w:rPr>
          <w:rFonts w:ascii="Arial Narrow" w:hAnsi="Arial Narrow" w:cs="Arial"/>
          <w:smallCaps/>
          <w:sz w:val="20"/>
          <w:u w:val="single"/>
        </w:rPr>
        <w:t>no-parking zone</w:t>
      </w:r>
      <w:r w:rsidRPr="00C8246B">
        <w:rPr>
          <w:rFonts w:ascii="Arial Narrow" w:hAnsi="Arial Narrow" w:cs="Arial"/>
          <w:smallCaps/>
          <w:sz w:val="20"/>
        </w:rPr>
        <w:t xml:space="preserve"> </w:t>
      </w:r>
      <w:r w:rsidR="008D7B02" w:rsidRPr="00C8246B">
        <w:rPr>
          <w:rFonts w:ascii="Arial Narrow" w:hAnsi="Arial Narrow" w:cs="Arial"/>
          <w:smallCaps/>
          <w:sz w:val="20"/>
        </w:rPr>
        <w:t>is permitted</w:t>
      </w:r>
      <w:r w:rsidRPr="00C8246B">
        <w:rPr>
          <w:rFonts w:ascii="Arial Narrow" w:hAnsi="Arial Narrow" w:cs="Arial"/>
          <w:smallCaps/>
          <w:sz w:val="20"/>
        </w:rPr>
        <w:t xml:space="preserve"> only when reviewed and approved by </w:t>
      </w:r>
      <w:r w:rsidR="00802EC8" w:rsidRPr="00C8246B">
        <w:rPr>
          <w:rFonts w:ascii="Arial Narrow" w:hAnsi="Arial Narrow" w:cs="Arial"/>
          <w:smallCaps/>
          <w:sz w:val="20"/>
        </w:rPr>
        <w:t>FM-D</w:t>
      </w:r>
      <w:r w:rsidR="008D4FEB" w:rsidRPr="00C8246B">
        <w:rPr>
          <w:rFonts w:ascii="Arial Narrow" w:hAnsi="Arial Narrow" w:cs="Arial"/>
          <w:smallCaps/>
          <w:sz w:val="20"/>
        </w:rPr>
        <w:t>C</w:t>
      </w:r>
      <w:r w:rsidR="00434981" w:rsidRPr="00C8246B">
        <w:rPr>
          <w:rFonts w:ascii="Arial Narrow" w:hAnsi="Arial Narrow" w:cs="Arial"/>
          <w:smallCaps/>
          <w:sz w:val="20"/>
        </w:rPr>
        <w:t xml:space="preserve"> and PTS; </w:t>
      </w:r>
      <w:r w:rsidRPr="00C8246B">
        <w:rPr>
          <w:rFonts w:ascii="Arial Narrow" w:hAnsi="Arial Narrow" w:cs="Arial"/>
          <w:smallCaps/>
          <w:sz w:val="20"/>
        </w:rPr>
        <w:t>and only for construct</w:t>
      </w:r>
      <w:r w:rsidR="00FC6912" w:rsidRPr="00C8246B">
        <w:rPr>
          <w:rFonts w:ascii="Arial Narrow" w:hAnsi="Arial Narrow" w:cs="Arial"/>
          <w:smallCaps/>
          <w:sz w:val="20"/>
        </w:rPr>
        <w:t xml:space="preserve">ion materials delivery </w:t>
      </w:r>
      <w:r w:rsidR="009C761C">
        <w:rPr>
          <w:rFonts w:ascii="Arial Narrow" w:hAnsi="Arial Narrow" w:cs="Arial"/>
          <w:smallCaps/>
          <w:sz w:val="20"/>
        </w:rPr>
        <w:t xml:space="preserve">and construction site access </w:t>
      </w:r>
      <w:r w:rsidR="00FC6912" w:rsidRPr="00C8246B">
        <w:rPr>
          <w:rFonts w:ascii="Arial Narrow" w:hAnsi="Arial Narrow" w:cs="Arial"/>
          <w:smallCaps/>
          <w:sz w:val="20"/>
        </w:rPr>
        <w:t>purposes:</w:t>
      </w:r>
    </w:p>
    <w:p w:rsidR="00FC6912" w:rsidRDefault="00FC6912" w:rsidP="00C8246B">
      <w:pPr>
        <w:pStyle w:val="ListParagraph"/>
        <w:numPr>
          <w:ilvl w:val="1"/>
          <w:numId w:val="18"/>
        </w:numPr>
        <w:tabs>
          <w:tab w:val="right" w:pos="10440"/>
        </w:tabs>
        <w:autoSpaceDE w:val="0"/>
        <w:autoSpaceDN w:val="0"/>
        <w:adjustRightInd w:val="0"/>
        <w:ind w:left="1080" w:right="360"/>
        <w:jc w:val="both"/>
        <w:rPr>
          <w:rFonts w:ascii="Arial Narrow" w:hAnsi="Arial Narrow" w:cs="Arial"/>
          <w:smallCaps/>
          <w:sz w:val="20"/>
        </w:rPr>
      </w:pPr>
      <w:r w:rsidRPr="00C8246B">
        <w:rPr>
          <w:rFonts w:ascii="Arial Narrow" w:hAnsi="Arial Narrow" w:cs="Arial"/>
          <w:smallCaps/>
          <w:sz w:val="20"/>
        </w:rPr>
        <w:t xml:space="preserve">Contractor's special construction material delivery, </w:t>
      </w:r>
      <w:r w:rsidR="001B700E" w:rsidRPr="00C8246B">
        <w:rPr>
          <w:rFonts w:ascii="Arial Narrow" w:hAnsi="Arial Narrow" w:cs="Arial"/>
          <w:smallCaps/>
          <w:sz w:val="20"/>
        </w:rPr>
        <w:t>such as lar</w:t>
      </w:r>
      <w:r w:rsidR="008D7B02" w:rsidRPr="00C8246B">
        <w:rPr>
          <w:rFonts w:ascii="Arial Narrow" w:hAnsi="Arial Narrow" w:cs="Arial"/>
          <w:smallCaps/>
          <w:sz w:val="20"/>
        </w:rPr>
        <w:t>ge precast concrete units, etc.</w:t>
      </w:r>
    </w:p>
    <w:p w:rsidR="009C761C" w:rsidRPr="00C8246B" w:rsidRDefault="009C761C" w:rsidP="00C8246B">
      <w:pPr>
        <w:pStyle w:val="ListParagraph"/>
        <w:numPr>
          <w:ilvl w:val="1"/>
          <w:numId w:val="18"/>
        </w:numPr>
        <w:tabs>
          <w:tab w:val="right" w:pos="10440"/>
        </w:tabs>
        <w:autoSpaceDE w:val="0"/>
        <w:autoSpaceDN w:val="0"/>
        <w:adjustRightInd w:val="0"/>
        <w:ind w:left="1080" w:right="360"/>
        <w:jc w:val="both"/>
        <w:rPr>
          <w:rFonts w:ascii="Arial Narrow" w:hAnsi="Arial Narrow" w:cs="Arial"/>
          <w:smallCaps/>
          <w:sz w:val="20"/>
        </w:rPr>
      </w:pPr>
      <w:r>
        <w:rPr>
          <w:rFonts w:ascii="Arial Narrow" w:hAnsi="Arial Narrow" w:cs="Arial"/>
          <w:smallCaps/>
          <w:sz w:val="20"/>
        </w:rPr>
        <w:t>Contractor’s temporary placement of construction vehicles and equipment, such as cranes, etc.</w:t>
      </w:r>
    </w:p>
    <w:p w:rsidR="008D7B02" w:rsidRPr="00C8246B" w:rsidRDefault="009C761C" w:rsidP="00C8246B">
      <w:pPr>
        <w:pStyle w:val="ListParagraph"/>
        <w:numPr>
          <w:ilvl w:val="1"/>
          <w:numId w:val="18"/>
        </w:numPr>
        <w:tabs>
          <w:tab w:val="right" w:pos="10440"/>
        </w:tabs>
        <w:autoSpaceDE w:val="0"/>
        <w:autoSpaceDN w:val="0"/>
        <w:adjustRightInd w:val="0"/>
        <w:ind w:left="1080" w:right="360"/>
        <w:jc w:val="both"/>
        <w:rPr>
          <w:rFonts w:ascii="Arial Narrow" w:hAnsi="Arial Narrow" w:cs="Arial"/>
          <w:smallCaps/>
          <w:sz w:val="20"/>
        </w:rPr>
      </w:pPr>
      <w:r>
        <w:rPr>
          <w:rFonts w:ascii="Arial Narrow" w:hAnsi="Arial Narrow" w:cs="Arial"/>
          <w:smallCaps/>
          <w:sz w:val="20"/>
        </w:rPr>
        <w:t>Minor projects c</w:t>
      </w:r>
      <w:r w:rsidR="00FC6912" w:rsidRPr="00C8246B">
        <w:rPr>
          <w:rFonts w:ascii="Arial Narrow" w:hAnsi="Arial Narrow" w:cs="Arial"/>
          <w:smallCaps/>
          <w:sz w:val="20"/>
        </w:rPr>
        <w:t>onstruction materials</w:t>
      </w:r>
      <w:r>
        <w:rPr>
          <w:rFonts w:ascii="Arial Narrow" w:hAnsi="Arial Narrow" w:cs="Arial"/>
          <w:smallCaps/>
          <w:sz w:val="20"/>
        </w:rPr>
        <w:t xml:space="preserve"> delivery:</w:t>
      </w:r>
      <w:r w:rsidR="00FC6912" w:rsidRPr="00C8246B">
        <w:rPr>
          <w:rFonts w:ascii="Arial Narrow" w:hAnsi="Arial Narrow" w:cs="Arial"/>
          <w:smallCaps/>
          <w:sz w:val="20"/>
        </w:rPr>
        <w:t xml:space="preserve"> tools, equipment, furniture or other deliverables too heavy or large to transport by hand-truck, mounted on a vehicle</w:t>
      </w:r>
      <w:r>
        <w:rPr>
          <w:rFonts w:ascii="Arial Narrow" w:hAnsi="Arial Narrow" w:cs="Arial"/>
          <w:smallCaps/>
          <w:sz w:val="20"/>
        </w:rPr>
        <w:t xml:space="preserve"> (</w:t>
      </w:r>
      <w:r w:rsidR="00FC6912" w:rsidRPr="00C8246B">
        <w:rPr>
          <w:rFonts w:ascii="Arial Narrow" w:hAnsi="Arial Narrow" w:cs="Arial"/>
          <w:smallCaps/>
          <w:sz w:val="20"/>
        </w:rPr>
        <w:t>such as air compressor, table saw, etc.</w:t>
      </w:r>
      <w:r>
        <w:rPr>
          <w:rFonts w:ascii="Arial Narrow" w:hAnsi="Arial Narrow" w:cs="Arial"/>
          <w:smallCaps/>
          <w:sz w:val="20"/>
        </w:rPr>
        <w:t>),</w:t>
      </w:r>
      <w:r w:rsidR="00FC6912" w:rsidRPr="00C8246B">
        <w:rPr>
          <w:rFonts w:ascii="Arial Narrow" w:hAnsi="Arial Narrow" w:cs="Arial"/>
          <w:smallCaps/>
          <w:sz w:val="20"/>
        </w:rPr>
        <w:t xml:space="preserve"> or for pickup of construction demolition material.</w:t>
      </w:r>
    </w:p>
    <w:p w:rsidR="00631550" w:rsidRDefault="00631550" w:rsidP="00631550">
      <w:pPr>
        <w:pStyle w:val="ListParagraph"/>
        <w:numPr>
          <w:ilvl w:val="0"/>
          <w:numId w:val="18"/>
        </w:numPr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sz w:val="20"/>
        </w:rPr>
      </w:pPr>
      <w:r w:rsidRPr="00C8246B">
        <w:rPr>
          <w:rFonts w:ascii="Arial Narrow" w:hAnsi="Arial Narrow" w:cs="Arial"/>
          <w:smallCaps/>
          <w:sz w:val="20"/>
        </w:rPr>
        <w:t>Vehicular traffic over grassed areas, landscaped and hardscaped areas is discouraged.</w:t>
      </w:r>
    </w:p>
    <w:p w:rsidR="00C8246B" w:rsidRPr="00631550" w:rsidRDefault="001B700E" w:rsidP="00631550">
      <w:pPr>
        <w:pStyle w:val="ListParagraph"/>
        <w:numPr>
          <w:ilvl w:val="0"/>
          <w:numId w:val="18"/>
        </w:numPr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sz w:val="20"/>
        </w:rPr>
      </w:pPr>
      <w:r w:rsidRPr="00631550">
        <w:rPr>
          <w:rFonts w:ascii="Arial Narrow" w:hAnsi="Arial Narrow" w:cs="Arial"/>
          <w:smallCaps/>
          <w:sz w:val="20"/>
        </w:rPr>
        <w:t xml:space="preserve">Vehicular traffic over pedestrian sidewalks </w:t>
      </w:r>
      <w:r w:rsidR="00C8246B" w:rsidRPr="00631550">
        <w:rPr>
          <w:rFonts w:ascii="Arial Narrow" w:hAnsi="Arial Narrow" w:cs="Arial"/>
          <w:smallCaps/>
          <w:sz w:val="20"/>
        </w:rPr>
        <w:t xml:space="preserve">is prohibited </w:t>
      </w:r>
      <w:r w:rsidR="008D7B02" w:rsidRPr="00631550">
        <w:rPr>
          <w:rFonts w:ascii="Arial Narrow" w:hAnsi="Arial Narrow" w:cs="Arial"/>
          <w:smallCaps/>
          <w:sz w:val="20"/>
        </w:rPr>
        <w:t xml:space="preserve">unless alternate ADA compliant </w:t>
      </w:r>
      <w:r w:rsidR="004D3CEC" w:rsidRPr="00631550">
        <w:rPr>
          <w:rFonts w:ascii="Arial Narrow" w:hAnsi="Arial Narrow" w:cs="Arial"/>
          <w:smallCaps/>
          <w:sz w:val="20"/>
        </w:rPr>
        <w:t xml:space="preserve">pedestrian </w:t>
      </w:r>
      <w:r w:rsidR="00631550" w:rsidRPr="00631550">
        <w:rPr>
          <w:rFonts w:ascii="Arial Narrow" w:hAnsi="Arial Narrow" w:cs="Arial"/>
          <w:smallCaps/>
          <w:sz w:val="20"/>
        </w:rPr>
        <w:t>pathway is provided</w:t>
      </w:r>
      <w:r w:rsidR="00631550">
        <w:rPr>
          <w:rFonts w:ascii="Arial Narrow" w:hAnsi="Arial Narrow" w:cs="Arial"/>
          <w:smallCaps/>
          <w:sz w:val="20"/>
        </w:rPr>
        <w:t xml:space="preserve"> (</w:t>
      </w:r>
      <w:r w:rsidR="00631550" w:rsidRPr="00631550">
        <w:rPr>
          <w:rFonts w:ascii="Arial Narrow" w:hAnsi="Arial Narrow" w:cs="Arial"/>
          <w:smallCaps/>
          <w:sz w:val="20"/>
        </w:rPr>
        <w:t>and</w:t>
      </w:r>
      <w:r w:rsidR="00631550">
        <w:rPr>
          <w:rFonts w:ascii="Arial Narrow" w:hAnsi="Arial Narrow" w:cs="Arial"/>
          <w:smallCaps/>
          <w:sz w:val="20"/>
        </w:rPr>
        <w:t xml:space="preserve"> </w:t>
      </w:r>
      <w:r w:rsidR="00C8246B" w:rsidRPr="00631550">
        <w:rPr>
          <w:rFonts w:ascii="Arial Narrow" w:hAnsi="Arial Narrow" w:cs="Arial"/>
          <w:smallCaps/>
          <w:sz w:val="20"/>
        </w:rPr>
        <w:t xml:space="preserve">MOT map </w:t>
      </w:r>
      <w:r w:rsidR="00C8246B" w:rsidRPr="00631550">
        <w:rPr>
          <w:rFonts w:ascii="Arial Narrow" w:hAnsi="Arial Narrow" w:cs="Arial"/>
          <w:smallCaps/>
          <w:noProof/>
          <w:sz w:val="20"/>
        </w:rPr>
        <w:t xml:space="preserve">showing provisions for </w:t>
      </w:r>
      <w:r w:rsidR="00C8246B" w:rsidRPr="00631550">
        <w:rPr>
          <w:rFonts w:ascii="Arial Narrow" w:hAnsi="Arial Narrow" w:cs="Arial"/>
          <w:smallCaps/>
          <w:noProof/>
          <w:sz w:val="20"/>
          <w:u w:val="single"/>
        </w:rPr>
        <w:t>Alterante Pedestrian Pathways</w:t>
      </w:r>
      <w:r w:rsidR="00C8246B" w:rsidRPr="00631550">
        <w:rPr>
          <w:rFonts w:ascii="Arial Narrow" w:hAnsi="Arial Narrow" w:cs="Arial"/>
          <w:smallCaps/>
          <w:noProof/>
          <w:sz w:val="20"/>
        </w:rPr>
        <w:t xml:space="preserve"> must be at</w:t>
      </w:r>
      <w:r w:rsidR="00631550">
        <w:rPr>
          <w:rFonts w:ascii="Arial Narrow" w:hAnsi="Arial Narrow" w:cs="Arial"/>
          <w:smallCaps/>
          <w:noProof/>
          <w:sz w:val="20"/>
        </w:rPr>
        <w:t>t</w:t>
      </w:r>
      <w:r w:rsidR="00C8246B" w:rsidRPr="00631550">
        <w:rPr>
          <w:rFonts w:ascii="Arial Narrow" w:hAnsi="Arial Narrow" w:cs="Arial"/>
          <w:smallCaps/>
          <w:noProof/>
          <w:sz w:val="20"/>
        </w:rPr>
        <w:t>ched to the Parking Permit Request</w:t>
      </w:r>
      <w:r w:rsidR="00631550">
        <w:rPr>
          <w:rFonts w:ascii="Arial Narrow" w:hAnsi="Arial Narrow" w:cs="Arial"/>
          <w:smallCaps/>
          <w:noProof/>
          <w:sz w:val="20"/>
        </w:rPr>
        <w:t>)</w:t>
      </w:r>
      <w:r w:rsidR="00C8246B" w:rsidRPr="00631550">
        <w:rPr>
          <w:rFonts w:ascii="Arial Narrow" w:hAnsi="Arial Narrow" w:cs="Arial"/>
          <w:smallCaps/>
          <w:noProof/>
          <w:sz w:val="20"/>
        </w:rPr>
        <w:t>.</w:t>
      </w:r>
    </w:p>
    <w:p w:rsidR="00C8246B" w:rsidRPr="00C8246B" w:rsidRDefault="00C8246B" w:rsidP="00E72961">
      <w:pPr>
        <w:pStyle w:val="ListParagraph"/>
        <w:numPr>
          <w:ilvl w:val="0"/>
          <w:numId w:val="18"/>
        </w:numPr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sz w:val="20"/>
        </w:rPr>
      </w:pPr>
      <w:r>
        <w:rPr>
          <w:rFonts w:ascii="Arial Narrow" w:hAnsi="Arial Narrow" w:cs="Arial"/>
          <w:smallCaps/>
          <w:sz w:val="20"/>
        </w:rPr>
        <w:t xml:space="preserve">Any </w:t>
      </w:r>
      <w:r w:rsidR="009C761C">
        <w:rPr>
          <w:rFonts w:ascii="Arial Narrow" w:hAnsi="Arial Narrow" w:cs="Arial"/>
          <w:smallCaps/>
          <w:sz w:val="20"/>
        </w:rPr>
        <w:t xml:space="preserve">permitted </w:t>
      </w:r>
      <w:r>
        <w:rPr>
          <w:rFonts w:ascii="Arial Narrow" w:hAnsi="Arial Narrow" w:cs="Arial"/>
          <w:smallCaps/>
          <w:sz w:val="20"/>
        </w:rPr>
        <w:t>parking or access activity that may interferes with existing vehicular traffic patterns require approved MOT plan in place</w:t>
      </w:r>
      <w:r w:rsidR="009C761C">
        <w:rPr>
          <w:rFonts w:ascii="Arial Narrow" w:hAnsi="Arial Narrow" w:cs="Arial"/>
          <w:smallCaps/>
          <w:sz w:val="20"/>
        </w:rPr>
        <w:t xml:space="preserve"> prior to permitted use.</w:t>
      </w:r>
    </w:p>
    <w:p w:rsidR="008D7B02" w:rsidRPr="00631550" w:rsidRDefault="008D7B02" w:rsidP="00631550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color w:val="000000" w:themeColor="text1"/>
          <w:sz w:val="20"/>
        </w:rPr>
      </w:pPr>
      <w:r w:rsidRPr="00631550">
        <w:rPr>
          <w:rFonts w:ascii="Arial Narrow" w:hAnsi="Arial Narrow"/>
          <w:smallCaps/>
          <w:color w:val="FF0000"/>
          <w:sz w:val="20"/>
        </w:rPr>
        <w:t xml:space="preserve">Contractor is responsible for the </w:t>
      </w:r>
      <w:r w:rsidRPr="00631550">
        <w:rPr>
          <w:rFonts w:ascii="Arial Narrow" w:hAnsi="Arial Narrow"/>
          <w:b/>
          <w:smallCaps/>
          <w:color w:val="FF0000"/>
          <w:sz w:val="20"/>
        </w:rPr>
        <w:t>restoration</w:t>
      </w:r>
      <w:r w:rsidRPr="00631550">
        <w:rPr>
          <w:rFonts w:ascii="Arial Narrow" w:hAnsi="Arial Narrow"/>
          <w:smallCaps/>
          <w:color w:val="FF0000"/>
          <w:sz w:val="20"/>
        </w:rPr>
        <w:t xml:space="preserve"> of temporary permit area &amp; access pat</w:t>
      </w:r>
      <w:r w:rsidR="009C761C" w:rsidRPr="00631550">
        <w:rPr>
          <w:rFonts w:ascii="Arial Narrow" w:hAnsi="Arial Narrow"/>
          <w:smallCaps/>
          <w:color w:val="FF0000"/>
          <w:sz w:val="20"/>
        </w:rPr>
        <w:t>h (e.g. roadway, curb, sidewalk, lawn, landscape and hardscape area)</w:t>
      </w:r>
      <w:r w:rsidRPr="00631550">
        <w:rPr>
          <w:rFonts w:ascii="Arial Narrow" w:hAnsi="Arial Narrow"/>
          <w:smallCaps/>
          <w:color w:val="FF0000"/>
          <w:sz w:val="20"/>
        </w:rPr>
        <w:t xml:space="preserve"> damaged from construction vehicular traffic occurring during permitted use.</w:t>
      </w:r>
    </w:p>
    <w:p w:rsidR="001B700E" w:rsidRPr="00C8246B" w:rsidRDefault="001B700E" w:rsidP="009401FD">
      <w:pPr>
        <w:tabs>
          <w:tab w:val="right" w:pos="10440"/>
        </w:tabs>
        <w:autoSpaceDE w:val="0"/>
        <w:autoSpaceDN w:val="0"/>
        <w:adjustRightInd w:val="0"/>
        <w:ind w:left="360" w:right="360"/>
        <w:jc w:val="both"/>
        <w:rPr>
          <w:rFonts w:ascii="Arial Narrow" w:hAnsi="Arial Narrow" w:cs="Arial"/>
          <w:smallCaps/>
          <w:sz w:val="20"/>
        </w:rPr>
      </w:pPr>
    </w:p>
    <w:p w:rsidR="00D36077" w:rsidRPr="009C761C" w:rsidRDefault="00D36077" w:rsidP="009C761C">
      <w:pPr>
        <w:pStyle w:val="ListParagraph"/>
        <w:numPr>
          <w:ilvl w:val="0"/>
          <w:numId w:val="17"/>
        </w:numPr>
        <w:tabs>
          <w:tab w:val="right" w:pos="10440"/>
        </w:tabs>
        <w:autoSpaceDE w:val="0"/>
        <w:autoSpaceDN w:val="0"/>
        <w:adjustRightInd w:val="0"/>
        <w:ind w:right="360"/>
        <w:rPr>
          <w:rFonts w:ascii="Arial Narrow" w:hAnsi="Arial Narrow" w:cs="Arial"/>
          <w:b/>
          <w:smallCaps/>
          <w:sz w:val="22"/>
          <w:szCs w:val="22"/>
        </w:rPr>
      </w:pPr>
      <w:r w:rsidRPr="009C761C">
        <w:rPr>
          <w:rFonts w:ascii="Arial Narrow" w:hAnsi="Arial Narrow" w:cs="Arial"/>
          <w:b/>
          <w:smallCaps/>
          <w:sz w:val="22"/>
          <w:szCs w:val="22"/>
        </w:rPr>
        <w:t>V</w:t>
      </w:r>
      <w:r w:rsidR="009C761C">
        <w:rPr>
          <w:rFonts w:ascii="Arial Narrow" w:hAnsi="Arial Narrow" w:cs="Arial"/>
          <w:b/>
          <w:smallCaps/>
          <w:sz w:val="22"/>
          <w:szCs w:val="22"/>
        </w:rPr>
        <w:t>endor Parking Permit</w:t>
      </w:r>
      <w:r w:rsidR="00B96382" w:rsidRPr="009C761C">
        <w:rPr>
          <w:rFonts w:ascii="Arial Narrow" w:hAnsi="Arial Narrow" w:cs="Arial"/>
          <w:b/>
          <w:smallCaps/>
          <w:sz w:val="22"/>
          <w:szCs w:val="22"/>
        </w:rPr>
        <w:t>:</w:t>
      </w:r>
    </w:p>
    <w:p w:rsidR="00D36077" w:rsidRPr="009C761C" w:rsidRDefault="00D36077" w:rsidP="009C761C">
      <w:pPr>
        <w:pStyle w:val="ListParagraph"/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sz w:val="20"/>
          <w:szCs w:val="22"/>
        </w:rPr>
      </w:pPr>
      <w:r w:rsidRPr="009C761C">
        <w:rPr>
          <w:rFonts w:ascii="Arial Narrow" w:hAnsi="Arial Narrow" w:cs="Arial"/>
          <w:b/>
          <w:smallCaps/>
          <w:sz w:val="20"/>
          <w:szCs w:val="22"/>
        </w:rPr>
        <w:t>Vendor</w:t>
      </w:r>
      <w:r w:rsidR="00277F75" w:rsidRPr="009C761C">
        <w:rPr>
          <w:rFonts w:ascii="Arial Narrow" w:hAnsi="Arial Narrow" w:cs="Arial"/>
          <w:b/>
          <w:smallCaps/>
          <w:sz w:val="20"/>
          <w:szCs w:val="22"/>
        </w:rPr>
        <w:t>s</w:t>
      </w:r>
      <w:r w:rsidRPr="009C761C">
        <w:rPr>
          <w:rFonts w:ascii="Arial Narrow" w:hAnsi="Arial Narrow" w:cs="Arial"/>
          <w:b/>
          <w:smallCaps/>
          <w:sz w:val="20"/>
          <w:szCs w:val="22"/>
        </w:rPr>
        <w:t xml:space="preserve"> </w:t>
      </w:r>
      <w:r w:rsidRPr="009C761C">
        <w:rPr>
          <w:rFonts w:ascii="Arial Narrow" w:hAnsi="Arial Narrow" w:cs="Arial"/>
          <w:smallCaps/>
          <w:sz w:val="20"/>
          <w:szCs w:val="22"/>
        </w:rPr>
        <w:t>may obtain a long/short term commercial parking permit directly through PTS.</w:t>
      </w:r>
    </w:p>
    <w:p w:rsidR="000E505B" w:rsidRDefault="000E505B" w:rsidP="009401FD">
      <w:pPr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sz w:val="20"/>
          <w:szCs w:val="22"/>
        </w:rPr>
      </w:pPr>
    </w:p>
    <w:p w:rsidR="00106CBC" w:rsidRPr="009C761C" w:rsidRDefault="00106CBC" w:rsidP="009401FD">
      <w:pPr>
        <w:tabs>
          <w:tab w:val="right" w:pos="10440"/>
        </w:tabs>
        <w:autoSpaceDE w:val="0"/>
        <w:autoSpaceDN w:val="0"/>
        <w:adjustRightInd w:val="0"/>
        <w:ind w:right="360"/>
        <w:jc w:val="both"/>
        <w:rPr>
          <w:rFonts w:ascii="Arial Narrow" w:hAnsi="Arial Narrow" w:cs="Arial"/>
          <w:smallCaps/>
          <w:sz w:val="20"/>
          <w:szCs w:val="22"/>
        </w:rPr>
      </w:pPr>
    </w:p>
    <w:p w:rsidR="000E505B" w:rsidRPr="009C761C" w:rsidRDefault="00106CBC" w:rsidP="00106CBC">
      <w:pPr>
        <w:pBdr>
          <w:top w:val="dotted" w:sz="4" w:space="1" w:color="auto"/>
        </w:pBdr>
        <w:tabs>
          <w:tab w:val="left" w:pos="720"/>
          <w:tab w:val="left" w:pos="1440"/>
        </w:tabs>
        <w:rPr>
          <w:rFonts w:ascii="Arial Narrow" w:hAnsi="Arial Narrow" w:cs="Arial"/>
          <w:smallCaps/>
          <w:sz w:val="20"/>
          <w:szCs w:val="22"/>
        </w:rPr>
      </w:pPr>
      <w:r>
        <w:rPr>
          <w:rFonts w:ascii="Arial Narrow" w:hAnsi="Arial Narrow" w:cs="Arial"/>
          <w:smallCaps/>
          <w:sz w:val="16"/>
          <w:szCs w:val="16"/>
        </w:rPr>
        <w:t>File:</w:t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fldChar w:fldCharType="begin"/>
      </w:r>
      <w:r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>
        <w:rPr>
          <w:rFonts w:ascii="Arial Narrow" w:hAnsi="Arial Narrow" w:cs="Arial"/>
          <w:sz w:val="16"/>
          <w:szCs w:val="16"/>
        </w:rPr>
        <w:fldChar w:fldCharType="separate"/>
      </w:r>
      <w:r>
        <w:rPr>
          <w:rFonts w:ascii="Arial Narrow" w:hAnsi="Arial Narrow" w:cs="Arial"/>
          <w:noProof/>
          <w:sz w:val="16"/>
          <w:szCs w:val="16"/>
        </w:rPr>
        <w:t>PMG-35A Construction Parking Procedures.docx</w:t>
      </w:r>
      <w:r>
        <w:rPr>
          <w:rFonts w:ascii="Arial Narrow" w:hAnsi="Arial Narrow" w:cs="Arial"/>
          <w:sz w:val="16"/>
          <w:szCs w:val="16"/>
        </w:rPr>
        <w:fldChar w:fldCharType="end"/>
      </w:r>
    </w:p>
    <w:sectPr w:rsidR="000E505B" w:rsidRPr="009C761C" w:rsidSect="00601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36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0A" w:rsidRDefault="0019570A">
      <w:r>
        <w:separator/>
      </w:r>
    </w:p>
  </w:endnote>
  <w:endnote w:type="continuationSeparator" w:id="0">
    <w:p w:rsidR="0019570A" w:rsidRDefault="0019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5B" w:rsidRDefault="000E5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E9" w:rsidRPr="00C35F5C" w:rsidRDefault="004921E9" w:rsidP="00875AE7">
    <w:pPr>
      <w:pStyle w:val="Footer"/>
      <w:tabs>
        <w:tab w:val="clear" w:pos="4320"/>
        <w:tab w:val="clear" w:pos="8640"/>
        <w:tab w:val="right" w:pos="10800"/>
      </w:tabs>
      <w:spacing w:before="240"/>
      <w:ind w:left="-720"/>
      <w:jc w:val="right"/>
      <w:rPr>
        <w:rFonts w:ascii="Arial Narrow" w:hAnsi="Arial Narrow"/>
        <w:smallCaps/>
        <w:sz w:val="16"/>
        <w:szCs w:val="16"/>
      </w:rPr>
    </w:pPr>
    <w:r w:rsidRPr="00C35F5C">
      <w:rPr>
        <w:rFonts w:ascii="Arial Narrow" w:hAnsi="Arial Narrow"/>
        <w:smallCaps/>
        <w:sz w:val="16"/>
        <w:szCs w:val="16"/>
      </w:rPr>
      <w:t xml:space="preserve">Page </w:t>
    </w:r>
    <w:r w:rsidRPr="00C35F5C">
      <w:rPr>
        <w:rStyle w:val="PageNumber"/>
        <w:rFonts w:ascii="Arial Narrow" w:hAnsi="Arial Narrow"/>
        <w:smallCaps/>
        <w:sz w:val="16"/>
        <w:szCs w:val="16"/>
      </w:rPr>
      <w:fldChar w:fldCharType="begin"/>
    </w:r>
    <w:r w:rsidRPr="00C35F5C">
      <w:rPr>
        <w:rStyle w:val="PageNumber"/>
        <w:rFonts w:ascii="Arial Narrow" w:hAnsi="Arial Narrow"/>
        <w:smallCaps/>
        <w:sz w:val="16"/>
        <w:szCs w:val="16"/>
      </w:rPr>
      <w:instrText xml:space="preserve"> PAGE </w:instrText>
    </w:r>
    <w:r w:rsidRPr="00C35F5C">
      <w:rPr>
        <w:rStyle w:val="PageNumber"/>
        <w:rFonts w:ascii="Arial Narrow" w:hAnsi="Arial Narrow"/>
        <w:smallCaps/>
        <w:sz w:val="16"/>
        <w:szCs w:val="16"/>
      </w:rPr>
      <w:fldChar w:fldCharType="separate"/>
    </w:r>
    <w:r w:rsidR="000E505B">
      <w:rPr>
        <w:rStyle w:val="PageNumber"/>
        <w:rFonts w:ascii="Arial Narrow" w:hAnsi="Arial Narrow"/>
        <w:smallCaps/>
        <w:noProof/>
        <w:sz w:val="16"/>
        <w:szCs w:val="16"/>
      </w:rPr>
      <w:t>2</w:t>
    </w:r>
    <w:r w:rsidRPr="00C35F5C">
      <w:rPr>
        <w:rStyle w:val="PageNumber"/>
        <w:rFonts w:ascii="Arial Narrow" w:hAnsi="Arial Narrow"/>
        <w:smallCaps/>
        <w:sz w:val="16"/>
        <w:szCs w:val="16"/>
      </w:rPr>
      <w:fldChar w:fldCharType="end"/>
    </w:r>
    <w:r w:rsidRPr="00C35F5C">
      <w:rPr>
        <w:rFonts w:ascii="Arial Narrow" w:hAnsi="Arial Narrow"/>
        <w:smallCaps/>
        <w:sz w:val="16"/>
        <w:szCs w:val="16"/>
      </w:rPr>
      <w:t xml:space="preserve"> of </w:t>
    </w:r>
    <w:r w:rsidRPr="00C35F5C">
      <w:rPr>
        <w:rFonts w:ascii="Arial Narrow" w:hAnsi="Arial Narrow"/>
        <w:smallCaps/>
        <w:sz w:val="16"/>
        <w:szCs w:val="16"/>
      </w:rPr>
      <w:fldChar w:fldCharType="begin"/>
    </w:r>
    <w:r w:rsidRPr="00C35F5C">
      <w:rPr>
        <w:rFonts w:ascii="Arial Narrow" w:hAnsi="Arial Narrow"/>
        <w:smallCaps/>
        <w:sz w:val="16"/>
        <w:szCs w:val="16"/>
      </w:rPr>
      <w:instrText xml:space="preserve"> NUMPAGES  \* MERGEFORMAT </w:instrText>
    </w:r>
    <w:r w:rsidRPr="00C35F5C">
      <w:rPr>
        <w:rFonts w:ascii="Arial Narrow" w:hAnsi="Arial Narrow"/>
        <w:smallCaps/>
        <w:sz w:val="16"/>
        <w:szCs w:val="16"/>
      </w:rPr>
      <w:fldChar w:fldCharType="separate"/>
    </w:r>
    <w:r w:rsidR="000E505B">
      <w:rPr>
        <w:rFonts w:ascii="Arial Narrow" w:hAnsi="Arial Narrow"/>
        <w:smallCaps/>
        <w:noProof/>
        <w:sz w:val="16"/>
        <w:szCs w:val="16"/>
      </w:rPr>
      <w:t>2</w:t>
    </w:r>
    <w:r w:rsidRPr="00C35F5C">
      <w:rPr>
        <w:rFonts w:ascii="Arial Narrow" w:hAnsi="Arial Narrow"/>
        <w:smallCap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E9" w:rsidRPr="00F60E19" w:rsidRDefault="004921E9" w:rsidP="00875AE7">
    <w:pPr>
      <w:tabs>
        <w:tab w:val="right" w:pos="10800"/>
      </w:tabs>
      <w:ind w:left="-720"/>
      <w:rPr>
        <w:rFonts w:ascii="Arial Narrow" w:eastAsia="Calibri" w:hAnsi="Arial Narrow"/>
        <w:sz w:val="22"/>
        <w:szCs w:val="22"/>
      </w:rPr>
    </w:pPr>
    <w:r w:rsidRPr="00CE56B5">
      <w:rPr>
        <w:rFonts w:ascii="Arial Narrow" w:eastAsia="Calibri" w:hAnsi="Arial Narrow"/>
        <w:sz w:val="16"/>
        <w:szCs w:val="16"/>
      </w:rPr>
      <w:tab/>
    </w:r>
    <w:r w:rsidRPr="00CE56B5">
      <w:rPr>
        <w:rFonts w:ascii="Arial Narrow" w:eastAsia="Calibri" w:hAnsi="Arial Narrow"/>
        <w:smallCaps/>
        <w:sz w:val="16"/>
      </w:rPr>
      <w:t xml:space="preserve">Page </w:t>
    </w:r>
    <w:r w:rsidRPr="00CE56B5">
      <w:rPr>
        <w:rFonts w:ascii="Arial Narrow" w:eastAsia="Calibri" w:hAnsi="Arial Narrow"/>
        <w:smallCaps/>
        <w:sz w:val="16"/>
      </w:rPr>
      <w:fldChar w:fldCharType="begin"/>
    </w:r>
    <w:r w:rsidRPr="00CE56B5">
      <w:rPr>
        <w:rFonts w:ascii="Arial Narrow" w:eastAsia="Calibri" w:hAnsi="Arial Narrow"/>
        <w:smallCaps/>
        <w:sz w:val="16"/>
      </w:rPr>
      <w:instrText xml:space="preserve"> PAGE </w:instrText>
    </w:r>
    <w:r w:rsidRPr="00CE56B5">
      <w:rPr>
        <w:rFonts w:ascii="Arial Narrow" w:eastAsia="Calibri" w:hAnsi="Arial Narrow"/>
        <w:smallCaps/>
        <w:sz w:val="16"/>
      </w:rPr>
      <w:fldChar w:fldCharType="separate"/>
    </w:r>
    <w:r w:rsidR="00C87705">
      <w:rPr>
        <w:rFonts w:ascii="Arial Narrow" w:eastAsia="Calibri" w:hAnsi="Arial Narrow"/>
        <w:smallCaps/>
        <w:noProof/>
        <w:sz w:val="16"/>
      </w:rPr>
      <w:t>1</w:t>
    </w:r>
    <w:r w:rsidRPr="00CE56B5">
      <w:rPr>
        <w:rFonts w:ascii="Arial Narrow" w:eastAsia="Calibri" w:hAnsi="Arial Narrow"/>
        <w:smallCaps/>
        <w:sz w:val="16"/>
      </w:rPr>
      <w:fldChar w:fldCharType="end"/>
    </w:r>
    <w:r w:rsidRPr="00CE56B5">
      <w:rPr>
        <w:rFonts w:ascii="Arial Narrow" w:eastAsia="Calibri" w:hAnsi="Arial Narrow"/>
        <w:smallCaps/>
        <w:sz w:val="16"/>
      </w:rPr>
      <w:t xml:space="preserve"> of </w:t>
    </w:r>
    <w:r w:rsidRPr="00CE56B5">
      <w:rPr>
        <w:rFonts w:ascii="Arial Narrow" w:eastAsia="Calibri" w:hAnsi="Arial Narrow"/>
        <w:smallCaps/>
        <w:sz w:val="16"/>
      </w:rPr>
      <w:fldChar w:fldCharType="begin"/>
    </w:r>
    <w:r w:rsidRPr="00CE56B5">
      <w:rPr>
        <w:rFonts w:ascii="Arial Narrow" w:eastAsia="Calibri" w:hAnsi="Arial Narrow"/>
        <w:smallCaps/>
        <w:sz w:val="16"/>
      </w:rPr>
      <w:instrText xml:space="preserve"> NUMPAGES </w:instrText>
    </w:r>
    <w:r w:rsidRPr="00CE56B5">
      <w:rPr>
        <w:rFonts w:ascii="Arial Narrow" w:eastAsia="Calibri" w:hAnsi="Arial Narrow"/>
        <w:smallCaps/>
        <w:sz w:val="16"/>
      </w:rPr>
      <w:fldChar w:fldCharType="separate"/>
    </w:r>
    <w:r w:rsidR="00C87705">
      <w:rPr>
        <w:rFonts w:ascii="Arial Narrow" w:eastAsia="Calibri" w:hAnsi="Arial Narrow"/>
        <w:smallCaps/>
        <w:noProof/>
        <w:sz w:val="16"/>
      </w:rPr>
      <w:t>1</w:t>
    </w:r>
    <w:r w:rsidRPr="00CE56B5">
      <w:rPr>
        <w:rFonts w:ascii="Arial Narrow" w:eastAsia="Calibri" w:hAnsi="Arial Narrow"/>
        <w:smallCaps/>
        <w:sz w:val="16"/>
      </w:rPr>
      <w:fldChar w:fldCharType="end"/>
    </w:r>
    <w:r w:rsidRPr="00CE56B5">
      <w:rPr>
        <w:rFonts w:ascii="Arial Narrow" w:eastAsia="Calibri" w:hAnsi="Arial Narrow"/>
        <w:smallCaps/>
        <w:sz w:val="16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0A" w:rsidRDefault="0019570A">
      <w:r>
        <w:separator/>
      </w:r>
    </w:p>
  </w:footnote>
  <w:footnote w:type="continuationSeparator" w:id="0">
    <w:p w:rsidR="0019570A" w:rsidRDefault="0019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05B" w:rsidRDefault="000E5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E9" w:rsidRDefault="004921E9" w:rsidP="00F60E19">
    <w:pPr>
      <w:pStyle w:val="Header"/>
      <w:tabs>
        <w:tab w:val="clear" w:pos="4320"/>
        <w:tab w:val="clear" w:pos="8640"/>
        <w:tab w:val="right" w:pos="10080"/>
      </w:tabs>
      <w:ind w:left="-720" w:right="-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561" w:rsidRPr="00151561" w:rsidRDefault="002B4C2E" w:rsidP="00601CC1">
    <w:pPr>
      <w:tabs>
        <w:tab w:val="right" w:pos="10800"/>
      </w:tabs>
      <w:spacing w:before="600"/>
      <w:rPr>
        <w:rFonts w:ascii="Arial Narrow" w:hAnsi="Arial Narrow"/>
        <w:bCs/>
        <w:sz w:val="16"/>
        <w:szCs w:val="16"/>
      </w:rPr>
    </w:pPr>
    <w:r w:rsidRPr="002B4C2E">
      <w:rPr>
        <w:rFonts w:ascii="Arial Narrow" w:hAnsi="Arial Narrow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9DED6D" wp14:editId="66AA1DBA">
              <wp:simplePos x="0" y="0"/>
              <wp:positionH relativeFrom="column">
                <wp:posOffset>5900468</wp:posOffset>
              </wp:positionH>
              <wp:positionV relativeFrom="paragraph">
                <wp:posOffset>90578</wp:posOffset>
              </wp:positionV>
              <wp:extent cx="942340" cy="241540"/>
              <wp:effectExtent l="0" t="0" r="10160" b="2540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24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1561" w:rsidRPr="008C52FC" w:rsidRDefault="00151561" w:rsidP="00151561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32"/>
                              <w:szCs w:val="36"/>
                            </w:rPr>
                          </w:pPr>
                          <w:r w:rsidRPr="008C52FC">
                            <w:rPr>
                              <w:rFonts w:ascii="Arial Narrow" w:hAnsi="Arial Narrow" w:cs="Arial"/>
                              <w:b/>
                              <w:sz w:val="32"/>
                              <w:szCs w:val="36"/>
                            </w:rPr>
                            <w:t>PMG-35</w:t>
                          </w:r>
                          <w:r w:rsidR="000E505B">
                            <w:rPr>
                              <w:rFonts w:ascii="Arial Narrow" w:hAnsi="Arial Narrow" w:cs="Arial"/>
                              <w:b/>
                              <w:sz w:val="32"/>
                              <w:szCs w:val="36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59DED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.6pt;margin-top:7.15pt;width:74.2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" strokeweight="2pt">
              <v:textbox inset="0,0,0,0">
                <w:txbxContent>
                  <w:p w:rsidR="00151561" w:rsidRPr="008C52FC" w:rsidRDefault="00151561" w:rsidP="00151561">
                    <w:pPr>
                      <w:jc w:val="center"/>
                      <w:rPr>
                        <w:rFonts w:ascii="Arial Narrow" w:hAnsi="Arial Narrow" w:cs="Arial"/>
                        <w:b/>
                        <w:sz w:val="32"/>
                        <w:szCs w:val="36"/>
                      </w:rPr>
                    </w:pPr>
                    <w:r w:rsidRPr="008C52FC">
                      <w:rPr>
                        <w:rFonts w:ascii="Arial Narrow" w:hAnsi="Arial Narrow" w:cs="Arial"/>
                        <w:b/>
                        <w:sz w:val="32"/>
                        <w:szCs w:val="36"/>
                      </w:rPr>
                      <w:t>PMG-35</w:t>
                    </w:r>
                    <w:r w:rsidR="000E505B">
                      <w:rPr>
                        <w:rFonts w:ascii="Arial Narrow" w:hAnsi="Arial Narrow" w:cs="Arial"/>
                        <w:b/>
                        <w:sz w:val="32"/>
                        <w:szCs w:val="36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Pr="002B4C2E">
      <w:rPr>
        <w:rFonts w:ascii="Arial Narrow" w:hAnsi="Arial Narrow"/>
        <w:b/>
        <w:bCs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126943</wp:posOffset>
          </wp:positionV>
          <wp:extent cx="1457864" cy="23648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F Logo-B&amp;W Bann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464" cy="271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C2E">
      <w:rPr>
        <w:rFonts w:ascii="Arial Narrow" w:hAnsi="Arial Narrow"/>
        <w:b/>
        <w:bCs/>
        <w:smallCaps/>
        <w:sz w:val="16"/>
        <w:szCs w:val="16"/>
      </w:rPr>
      <w:t>Parking &amp; Transportation Services</w:t>
    </w:r>
    <w:r w:rsidR="00151561" w:rsidRPr="00151561">
      <w:rPr>
        <w:rFonts w:ascii="Arial Narrow" w:hAnsi="Arial Narrow"/>
        <w:b/>
        <w:smallCaps/>
        <w:sz w:val="16"/>
        <w:szCs w:val="16"/>
      </w:rPr>
      <w:tab/>
    </w:r>
    <w:r w:rsidR="00151561" w:rsidRPr="00151561">
      <w:rPr>
        <w:rFonts w:ascii="Arial Narrow" w:hAnsi="Arial Narrow"/>
        <w:smallCaps/>
        <w:sz w:val="12"/>
        <w:szCs w:val="16"/>
      </w:rPr>
      <w:t xml:space="preserve">Edition: </w:t>
    </w:r>
    <w:r w:rsidR="000F25D2">
      <w:rPr>
        <w:rFonts w:ascii="Arial Narrow" w:hAnsi="Arial Narrow"/>
        <w:smallCaps/>
        <w:sz w:val="12"/>
        <w:szCs w:val="16"/>
      </w:rPr>
      <w:t>October 18, 2018</w:t>
    </w:r>
  </w:p>
  <w:p w:rsidR="00151561" w:rsidRPr="00151561" w:rsidRDefault="00D20D91" w:rsidP="00601CC1">
    <w:pPr>
      <w:tabs>
        <w:tab w:val="right" w:pos="10800"/>
      </w:tabs>
      <w:spacing w:after="120"/>
      <w:rPr>
        <w:rFonts w:ascii="Arial Narrow" w:hAnsi="Arial Narrow"/>
        <w:smallCaps/>
        <w:sz w:val="22"/>
      </w:rPr>
    </w:pPr>
    <w:r>
      <w:rPr>
        <w:rFonts w:ascii="Arial Narrow" w:hAnsi="Arial Narrow"/>
        <w:smallCaps/>
        <w:sz w:val="16"/>
        <w:szCs w:val="16"/>
      </w:rPr>
      <w:t xml:space="preserve">4202 E. Fowler Avenue, </w:t>
    </w:r>
    <w:r w:rsidR="002B4C2E">
      <w:rPr>
        <w:rFonts w:ascii="Arial Narrow" w:hAnsi="Arial Narrow"/>
        <w:smallCaps/>
        <w:sz w:val="16"/>
        <w:szCs w:val="16"/>
      </w:rPr>
      <w:t xml:space="preserve">PSB </w:t>
    </w:r>
    <w:proofErr w:type="gramStart"/>
    <w:r w:rsidR="002B4C2E">
      <w:rPr>
        <w:rFonts w:ascii="Arial Narrow" w:hAnsi="Arial Narrow"/>
        <w:smallCaps/>
        <w:sz w:val="16"/>
        <w:szCs w:val="16"/>
      </w:rPr>
      <w:t>101  |</w:t>
    </w:r>
    <w:proofErr w:type="gramEnd"/>
    <w:r w:rsidR="002B4C2E">
      <w:rPr>
        <w:rFonts w:ascii="Arial Narrow" w:hAnsi="Arial Narrow"/>
        <w:smallCaps/>
        <w:sz w:val="16"/>
        <w:szCs w:val="16"/>
      </w:rPr>
      <w:t xml:space="preserve">  Tampa, Florida 33620 </w:t>
    </w:r>
    <w:r w:rsidR="00151561" w:rsidRPr="00151561">
      <w:rPr>
        <w:rFonts w:ascii="Arial Narrow" w:hAnsi="Arial Narrow"/>
        <w:smallCaps/>
        <w:sz w:val="16"/>
        <w:szCs w:val="16"/>
      </w:rPr>
      <w:tab/>
    </w:r>
    <w:r w:rsidR="002B4C2E">
      <w:rPr>
        <w:rFonts w:ascii="Arial Narrow" w:hAnsi="Arial Narrow"/>
        <w:bCs/>
        <w:sz w:val="16"/>
        <w:szCs w:val="16"/>
      </w:rPr>
      <w:t xml:space="preserve">Phone: </w:t>
    </w:r>
    <w:r w:rsidR="002B4C2E" w:rsidRPr="002B4C2E">
      <w:rPr>
        <w:rFonts w:ascii="Arial Narrow" w:hAnsi="Arial Narrow"/>
        <w:b/>
        <w:bCs/>
        <w:sz w:val="16"/>
        <w:szCs w:val="16"/>
      </w:rPr>
      <w:t>(813) 974-3990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0DE"/>
    <w:multiLevelType w:val="hybridMultilevel"/>
    <w:tmpl w:val="FB605BBE"/>
    <w:lvl w:ilvl="0" w:tplc="1BE47ED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B5EC2"/>
    <w:multiLevelType w:val="hybridMultilevel"/>
    <w:tmpl w:val="7B8C0732"/>
    <w:lvl w:ilvl="0" w:tplc="6BE6B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97B44"/>
    <w:multiLevelType w:val="hybridMultilevel"/>
    <w:tmpl w:val="C89A47A4"/>
    <w:lvl w:ilvl="0" w:tplc="CA747E9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D147D"/>
    <w:multiLevelType w:val="hybridMultilevel"/>
    <w:tmpl w:val="673E1756"/>
    <w:lvl w:ilvl="0" w:tplc="AB30FE3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547C"/>
    <w:multiLevelType w:val="hybridMultilevel"/>
    <w:tmpl w:val="B2784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6217FC"/>
    <w:multiLevelType w:val="hybridMultilevel"/>
    <w:tmpl w:val="86DE9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030FD"/>
    <w:multiLevelType w:val="hybridMultilevel"/>
    <w:tmpl w:val="A860187A"/>
    <w:lvl w:ilvl="0" w:tplc="70B68C4C">
      <w:start w:val="5"/>
      <w:numFmt w:val="bullet"/>
      <w:lvlText w:val=""/>
      <w:lvlJc w:val="left"/>
      <w:pPr>
        <w:ind w:left="720" w:hanging="360"/>
      </w:pPr>
      <w:rPr>
        <w:rFonts w:ascii="Arial Narrow" w:eastAsia="Times New Roman" w:hAnsi="Arial Narrow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51A9F"/>
    <w:multiLevelType w:val="hybridMultilevel"/>
    <w:tmpl w:val="98103A32"/>
    <w:lvl w:ilvl="0" w:tplc="15AA9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069B6"/>
    <w:multiLevelType w:val="hybridMultilevel"/>
    <w:tmpl w:val="307E9BDE"/>
    <w:lvl w:ilvl="0" w:tplc="582C0824">
      <w:start w:val="5"/>
      <w:numFmt w:val="bullet"/>
      <w:lvlText w:val=""/>
      <w:lvlJc w:val="left"/>
      <w:pPr>
        <w:ind w:left="900" w:hanging="360"/>
      </w:pPr>
      <w:rPr>
        <w:rFonts w:ascii="Arial Narrow" w:eastAsia="Times New Roman" w:hAnsi="Arial Narrow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C26605"/>
    <w:multiLevelType w:val="hybridMultilevel"/>
    <w:tmpl w:val="55E22230"/>
    <w:lvl w:ilvl="0" w:tplc="F86871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47572"/>
    <w:multiLevelType w:val="hybridMultilevel"/>
    <w:tmpl w:val="954C248A"/>
    <w:lvl w:ilvl="0" w:tplc="EF58A620">
      <w:start w:val="5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BE57B2B"/>
    <w:multiLevelType w:val="hybridMultilevel"/>
    <w:tmpl w:val="83A6FEE0"/>
    <w:lvl w:ilvl="0" w:tplc="B9382720">
      <w:start w:val="5"/>
      <w:numFmt w:val="bullet"/>
      <w:lvlText w:val=""/>
      <w:lvlJc w:val="left"/>
      <w:pPr>
        <w:ind w:left="900" w:hanging="360"/>
      </w:pPr>
      <w:rPr>
        <w:rFonts w:ascii="Arial Narrow" w:eastAsia="Times New Roman" w:hAnsi="Arial Narrow" w:cs="Arial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43B4451"/>
    <w:multiLevelType w:val="hybridMultilevel"/>
    <w:tmpl w:val="207EE060"/>
    <w:lvl w:ilvl="0" w:tplc="75A83BE6">
      <w:start w:val="1"/>
      <w:numFmt w:val="upperLetter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3F8434C6">
      <w:start w:val="1"/>
      <w:numFmt w:val="decimal"/>
      <w:lvlText w:val="%2."/>
      <w:lvlJc w:val="left"/>
      <w:pPr>
        <w:ind w:left="1080" w:hanging="360"/>
      </w:pPr>
      <w:rPr>
        <w:rFonts w:ascii="Calibri" w:eastAsiaTheme="minorHAnsi" w:hAnsi="Calibri" w:cs="Calibri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55155"/>
    <w:multiLevelType w:val="hybridMultilevel"/>
    <w:tmpl w:val="98103A32"/>
    <w:lvl w:ilvl="0" w:tplc="15AA9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478E9"/>
    <w:multiLevelType w:val="hybridMultilevel"/>
    <w:tmpl w:val="6EFC46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65397"/>
    <w:multiLevelType w:val="hybridMultilevel"/>
    <w:tmpl w:val="B994D4D0"/>
    <w:lvl w:ilvl="0" w:tplc="64C0A69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CC30C9"/>
    <w:multiLevelType w:val="hybridMultilevel"/>
    <w:tmpl w:val="DCC89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61501"/>
    <w:multiLevelType w:val="hybridMultilevel"/>
    <w:tmpl w:val="6E2C1ECE"/>
    <w:lvl w:ilvl="0" w:tplc="AB30FE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3C283B2C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CB657A"/>
    <w:multiLevelType w:val="hybridMultilevel"/>
    <w:tmpl w:val="737C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"/>
  </w:num>
  <w:num w:numId="14">
    <w:abstractNumId w:val="13"/>
  </w:num>
  <w:num w:numId="15">
    <w:abstractNumId w:val="4"/>
  </w:num>
  <w:num w:numId="16">
    <w:abstractNumId w:val="0"/>
  </w:num>
  <w:num w:numId="17">
    <w:abstractNumId w:val="9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B5"/>
    <w:rsid w:val="00064989"/>
    <w:rsid w:val="00085DE3"/>
    <w:rsid w:val="00097112"/>
    <w:rsid w:val="000A0880"/>
    <w:rsid w:val="000E3E34"/>
    <w:rsid w:val="000E505B"/>
    <w:rsid w:val="000F25D2"/>
    <w:rsid w:val="00106CBC"/>
    <w:rsid w:val="001279AB"/>
    <w:rsid w:val="00151561"/>
    <w:rsid w:val="0019570A"/>
    <w:rsid w:val="001975C0"/>
    <w:rsid w:val="001A606C"/>
    <w:rsid w:val="001B700E"/>
    <w:rsid w:val="001C3354"/>
    <w:rsid w:val="001E6D5D"/>
    <w:rsid w:val="00217F2F"/>
    <w:rsid w:val="00222A04"/>
    <w:rsid w:val="0027660B"/>
    <w:rsid w:val="00277F75"/>
    <w:rsid w:val="00280CE4"/>
    <w:rsid w:val="002B4C2E"/>
    <w:rsid w:val="002C4C51"/>
    <w:rsid w:val="002E0D32"/>
    <w:rsid w:val="002E6307"/>
    <w:rsid w:val="002F26D3"/>
    <w:rsid w:val="003053AB"/>
    <w:rsid w:val="003508B1"/>
    <w:rsid w:val="00384EA8"/>
    <w:rsid w:val="003B7C98"/>
    <w:rsid w:val="003E69F3"/>
    <w:rsid w:val="003F0677"/>
    <w:rsid w:val="004172FB"/>
    <w:rsid w:val="0042017B"/>
    <w:rsid w:val="00434981"/>
    <w:rsid w:val="004362E3"/>
    <w:rsid w:val="004847EA"/>
    <w:rsid w:val="004921E9"/>
    <w:rsid w:val="00495C10"/>
    <w:rsid w:val="004A23DA"/>
    <w:rsid w:val="004A3984"/>
    <w:rsid w:val="004D3CEC"/>
    <w:rsid w:val="004E7F6D"/>
    <w:rsid w:val="004F6823"/>
    <w:rsid w:val="004F76D9"/>
    <w:rsid w:val="005152F0"/>
    <w:rsid w:val="00547D76"/>
    <w:rsid w:val="00565D94"/>
    <w:rsid w:val="00572BD2"/>
    <w:rsid w:val="005B1280"/>
    <w:rsid w:val="005C6930"/>
    <w:rsid w:val="00601CC1"/>
    <w:rsid w:val="00625EB4"/>
    <w:rsid w:val="00631550"/>
    <w:rsid w:val="00697603"/>
    <w:rsid w:val="006E34F6"/>
    <w:rsid w:val="006F62C5"/>
    <w:rsid w:val="00702618"/>
    <w:rsid w:val="007629D9"/>
    <w:rsid w:val="007826D6"/>
    <w:rsid w:val="007F47B3"/>
    <w:rsid w:val="00802EC8"/>
    <w:rsid w:val="00865B60"/>
    <w:rsid w:val="00873AC4"/>
    <w:rsid w:val="00875AE7"/>
    <w:rsid w:val="008B3F1D"/>
    <w:rsid w:val="008B7292"/>
    <w:rsid w:val="008C52FC"/>
    <w:rsid w:val="008C753F"/>
    <w:rsid w:val="008D4FEB"/>
    <w:rsid w:val="008D7B02"/>
    <w:rsid w:val="008F65DB"/>
    <w:rsid w:val="0091190A"/>
    <w:rsid w:val="009301AC"/>
    <w:rsid w:val="0093452B"/>
    <w:rsid w:val="009401FD"/>
    <w:rsid w:val="009510A2"/>
    <w:rsid w:val="00953AED"/>
    <w:rsid w:val="00963A33"/>
    <w:rsid w:val="00966B68"/>
    <w:rsid w:val="00987DB3"/>
    <w:rsid w:val="009A17E0"/>
    <w:rsid w:val="009B335D"/>
    <w:rsid w:val="009C761C"/>
    <w:rsid w:val="009D468C"/>
    <w:rsid w:val="00A12E66"/>
    <w:rsid w:val="00A3552A"/>
    <w:rsid w:val="00A45D0B"/>
    <w:rsid w:val="00A5503E"/>
    <w:rsid w:val="00A566AF"/>
    <w:rsid w:val="00A8254B"/>
    <w:rsid w:val="00AA55DB"/>
    <w:rsid w:val="00AB66A0"/>
    <w:rsid w:val="00B34BE8"/>
    <w:rsid w:val="00B66923"/>
    <w:rsid w:val="00B67ECB"/>
    <w:rsid w:val="00B96382"/>
    <w:rsid w:val="00BB4D6C"/>
    <w:rsid w:val="00BC13B5"/>
    <w:rsid w:val="00BD5E62"/>
    <w:rsid w:val="00C219B6"/>
    <w:rsid w:val="00C35F5C"/>
    <w:rsid w:val="00C567C4"/>
    <w:rsid w:val="00C7416D"/>
    <w:rsid w:val="00C8246B"/>
    <w:rsid w:val="00C87705"/>
    <w:rsid w:val="00CA3CD7"/>
    <w:rsid w:val="00CC4E46"/>
    <w:rsid w:val="00CD33A3"/>
    <w:rsid w:val="00CE56B5"/>
    <w:rsid w:val="00D20D91"/>
    <w:rsid w:val="00D36077"/>
    <w:rsid w:val="00D662BB"/>
    <w:rsid w:val="00D673D8"/>
    <w:rsid w:val="00DA0EDC"/>
    <w:rsid w:val="00DE7FB5"/>
    <w:rsid w:val="00DF4DB3"/>
    <w:rsid w:val="00E23698"/>
    <w:rsid w:val="00E50D9A"/>
    <w:rsid w:val="00E55545"/>
    <w:rsid w:val="00E566CF"/>
    <w:rsid w:val="00E62F5C"/>
    <w:rsid w:val="00E74FA6"/>
    <w:rsid w:val="00E87F7C"/>
    <w:rsid w:val="00EA740B"/>
    <w:rsid w:val="00EF1A29"/>
    <w:rsid w:val="00F16B25"/>
    <w:rsid w:val="00F21810"/>
    <w:rsid w:val="00F21E5E"/>
    <w:rsid w:val="00F24779"/>
    <w:rsid w:val="00F3057B"/>
    <w:rsid w:val="00F3569F"/>
    <w:rsid w:val="00F52DF0"/>
    <w:rsid w:val="00F60E19"/>
    <w:rsid w:val="00F94149"/>
    <w:rsid w:val="00F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C3B4E63-CE05-4E9C-BDEE-F278D780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5B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2"/>
      <w:u w:val="words"/>
    </w:rPr>
  </w:style>
  <w:style w:type="paragraph" w:styleId="Heading2">
    <w:name w:val="heading 2"/>
    <w:basedOn w:val="Normal"/>
    <w:next w:val="Normal"/>
    <w:qFormat/>
    <w:pPr>
      <w:keepNext/>
      <w:tabs>
        <w:tab w:val="left" w:pos="6120"/>
      </w:tabs>
      <w:ind w:left="720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6120"/>
      </w:tabs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6120"/>
      </w:tabs>
      <w:ind w:left="-108" w:right="-108"/>
      <w:jc w:val="center"/>
      <w:outlineLvl w:val="3"/>
    </w:pPr>
    <w:rPr>
      <w:rFonts w:ascii="Arial Narrow" w:hAnsi="Arial Narrow" w:cs="Arial"/>
      <w:b/>
      <w:bCs/>
      <w:smallCaps/>
      <w:sz w:val="20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shd w:val="clear" w:color="auto" w:fill="000000"/>
      <w:jc w:val="center"/>
    </w:pPr>
    <w:rPr>
      <w:rFonts w:ascii="Book Antiqua" w:hAnsi="Book Antiqua"/>
      <w:b/>
      <w:caps/>
    </w:rPr>
  </w:style>
  <w:style w:type="paragraph" w:styleId="Subtitle">
    <w:name w:val="Subtitle"/>
    <w:basedOn w:val="Normal"/>
    <w:qFormat/>
    <w:pPr>
      <w:shd w:val="solid" w:color="auto" w:fill="auto"/>
      <w:jc w:val="center"/>
    </w:pPr>
    <w:rPr>
      <w:rFonts w:ascii="Book Antiqua" w:hAnsi="Book Antiqua"/>
      <w:b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BodyText">
    <w:name w:val="Body Text"/>
    <w:basedOn w:val="Normal"/>
    <w:semiHidden/>
    <w:pPr>
      <w:tabs>
        <w:tab w:val="left" w:pos="6120"/>
      </w:tabs>
    </w:pPr>
    <w:rPr>
      <w:rFonts w:ascii="Arial Narrow" w:hAnsi="Arial Narrow" w:cs="Arial"/>
      <w:b/>
      <w:bCs/>
      <w:smallCaps/>
      <w:sz w:val="20"/>
    </w:rPr>
  </w:style>
  <w:style w:type="paragraph" w:styleId="NormalWeb">
    <w:name w:val="Normal (Web)"/>
    <w:basedOn w:val="Normal"/>
    <w:uiPriority w:val="99"/>
    <w:semiHidden/>
    <w:unhideWhenUsed/>
    <w:rsid w:val="00CE56B5"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0E19"/>
    <w:rPr>
      <w:strike w:val="0"/>
      <w:dstrike w:val="0"/>
      <w:color w:val="00573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987DB3"/>
    <w:rPr>
      <w:b/>
      <w:bCs/>
    </w:rPr>
  </w:style>
  <w:style w:type="paragraph" w:styleId="ListParagraph">
    <w:name w:val="List Paragraph"/>
    <w:basedOn w:val="Normal"/>
    <w:uiPriority w:val="34"/>
    <w:qFormat/>
    <w:rsid w:val="009B335D"/>
    <w:pPr>
      <w:ind w:left="720"/>
      <w:contextualSpacing/>
    </w:pPr>
  </w:style>
  <w:style w:type="table" w:styleId="TableGrid">
    <w:name w:val="Table Grid"/>
    <w:basedOn w:val="TableNormal"/>
    <w:uiPriority w:val="59"/>
    <w:rsid w:val="004A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Memorandum.dot</Template>
  <TotalTime>0</TotalTime>
  <Pages>1</Pages>
  <Words>514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Abdel-Baki, Yassen</cp:lastModifiedBy>
  <cp:revision>2</cp:revision>
  <cp:lastPrinted>2012-08-09T19:29:00Z</cp:lastPrinted>
  <dcterms:created xsi:type="dcterms:W3CDTF">2019-03-14T16:29:00Z</dcterms:created>
  <dcterms:modified xsi:type="dcterms:W3CDTF">2019-03-14T16:29:00Z</dcterms:modified>
</cp:coreProperties>
</file>