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88B74" w14:textId="77777777" w:rsidR="00EE521A" w:rsidRPr="00A554D6" w:rsidRDefault="00C92606" w:rsidP="00A554D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A554D6">
        <w:rPr>
          <w:rFonts w:ascii="Times New Roman" w:hAnsi="Times New Roman"/>
          <w:b/>
          <w:iCs/>
          <w:sz w:val="24"/>
          <w:szCs w:val="24"/>
        </w:rPr>
        <w:t>Educational Psychology Program</w:t>
      </w:r>
    </w:p>
    <w:p w14:paraId="722AA9E5" w14:textId="77777777" w:rsidR="00EE521A" w:rsidRPr="00A554D6" w:rsidRDefault="00C92606" w:rsidP="00A554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4D6">
        <w:rPr>
          <w:rFonts w:ascii="Times New Roman" w:hAnsi="Times New Roman"/>
          <w:b/>
          <w:sz w:val="24"/>
          <w:szCs w:val="24"/>
        </w:rPr>
        <w:t xml:space="preserve">The Department of </w:t>
      </w:r>
      <w:r w:rsidR="00EE521A" w:rsidRPr="00A554D6">
        <w:rPr>
          <w:rFonts w:ascii="Times New Roman" w:hAnsi="Times New Roman"/>
          <w:b/>
          <w:sz w:val="24"/>
          <w:szCs w:val="24"/>
        </w:rPr>
        <w:t>Education</w:t>
      </w:r>
      <w:r w:rsidRPr="00A554D6">
        <w:rPr>
          <w:rFonts w:ascii="Times New Roman" w:hAnsi="Times New Roman"/>
          <w:b/>
          <w:sz w:val="24"/>
          <w:szCs w:val="24"/>
        </w:rPr>
        <w:t>al and Psychological Studies</w:t>
      </w:r>
    </w:p>
    <w:p w14:paraId="69C49E57" w14:textId="77777777" w:rsidR="00EE521A" w:rsidRPr="00A554D6" w:rsidRDefault="00EE521A" w:rsidP="00A554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4D6">
        <w:rPr>
          <w:rFonts w:ascii="Times New Roman" w:hAnsi="Times New Roman"/>
          <w:b/>
          <w:sz w:val="24"/>
          <w:szCs w:val="24"/>
        </w:rPr>
        <w:t xml:space="preserve"> Professional Disposition</w:t>
      </w:r>
      <w:r w:rsidR="00C92606" w:rsidRPr="00A554D6">
        <w:rPr>
          <w:rFonts w:ascii="Times New Roman" w:hAnsi="Times New Roman"/>
          <w:b/>
          <w:sz w:val="24"/>
          <w:szCs w:val="24"/>
        </w:rPr>
        <w:t>s and Ethical Conduct</w:t>
      </w:r>
      <w:r w:rsidRPr="00A554D6">
        <w:rPr>
          <w:rFonts w:ascii="Times New Roman" w:hAnsi="Times New Roman"/>
          <w:b/>
          <w:sz w:val="24"/>
          <w:szCs w:val="24"/>
        </w:rPr>
        <w:t xml:space="preserve"> Policy</w:t>
      </w:r>
    </w:p>
    <w:p w14:paraId="36FB5C07" w14:textId="77777777" w:rsidR="00EE521A" w:rsidRPr="00A554D6" w:rsidRDefault="00EE521A" w:rsidP="00A554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064C03" w14:textId="77777777" w:rsidR="00EE521A" w:rsidRPr="00A554D6" w:rsidRDefault="00EE521A" w:rsidP="00A554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4D6">
        <w:rPr>
          <w:rFonts w:ascii="Times New Roman" w:hAnsi="Times New Roman"/>
          <w:b/>
          <w:sz w:val="24"/>
          <w:szCs w:val="24"/>
        </w:rPr>
        <w:t xml:space="preserve"> Student Statement</w:t>
      </w:r>
    </w:p>
    <w:p w14:paraId="609EF644" w14:textId="77777777" w:rsidR="00EE521A" w:rsidRPr="00A554D6" w:rsidRDefault="00EE521A" w:rsidP="00A554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5A6D1D" w14:textId="77777777" w:rsidR="00EE521A" w:rsidRPr="00A554D6" w:rsidRDefault="00EE521A" w:rsidP="00A554D6">
      <w:pPr>
        <w:spacing w:after="0"/>
        <w:rPr>
          <w:rFonts w:ascii="Times New Roman" w:hAnsi="Times New Roman"/>
          <w:sz w:val="24"/>
          <w:szCs w:val="24"/>
        </w:rPr>
      </w:pPr>
      <w:r w:rsidRPr="00A554D6">
        <w:rPr>
          <w:rFonts w:ascii="Times New Roman" w:hAnsi="Times New Roman"/>
          <w:sz w:val="24"/>
          <w:szCs w:val="24"/>
        </w:rPr>
        <w:t xml:space="preserve">I have read and understand the Educational Psychology </w:t>
      </w:r>
      <w:r w:rsidRPr="00A554D6">
        <w:rPr>
          <w:rFonts w:ascii="Times New Roman" w:hAnsi="Times New Roman"/>
          <w:i/>
          <w:sz w:val="24"/>
          <w:szCs w:val="24"/>
        </w:rPr>
        <w:t>Professional Disposition</w:t>
      </w:r>
      <w:r w:rsidR="00C92606" w:rsidRPr="00A554D6">
        <w:rPr>
          <w:rFonts w:ascii="Times New Roman" w:hAnsi="Times New Roman"/>
          <w:i/>
          <w:sz w:val="24"/>
          <w:szCs w:val="24"/>
        </w:rPr>
        <w:t>s</w:t>
      </w:r>
      <w:r w:rsidRPr="00A554D6">
        <w:rPr>
          <w:rFonts w:ascii="Times New Roman" w:hAnsi="Times New Roman"/>
          <w:i/>
          <w:sz w:val="24"/>
          <w:szCs w:val="24"/>
        </w:rPr>
        <w:t xml:space="preserve"> and Ethical </w:t>
      </w:r>
      <w:r w:rsidR="00C92606" w:rsidRPr="00A554D6">
        <w:rPr>
          <w:rFonts w:ascii="Times New Roman" w:hAnsi="Times New Roman"/>
          <w:i/>
          <w:sz w:val="24"/>
          <w:szCs w:val="24"/>
        </w:rPr>
        <w:t xml:space="preserve">Conduct </w:t>
      </w:r>
      <w:r w:rsidRPr="00A554D6">
        <w:rPr>
          <w:rFonts w:ascii="Times New Roman" w:hAnsi="Times New Roman"/>
          <w:i/>
          <w:sz w:val="24"/>
          <w:szCs w:val="24"/>
        </w:rPr>
        <w:t>Policy</w:t>
      </w:r>
      <w:r w:rsidRPr="00A554D6">
        <w:rPr>
          <w:rFonts w:ascii="Times New Roman" w:hAnsi="Times New Roman"/>
          <w:sz w:val="24"/>
          <w:szCs w:val="24"/>
        </w:rPr>
        <w:t xml:space="preserve"> that identifies and elaborates the following standards each student must meet</w:t>
      </w:r>
      <w:r w:rsidR="00A554D6">
        <w:rPr>
          <w:rFonts w:ascii="Times New Roman" w:hAnsi="Times New Roman"/>
          <w:sz w:val="24"/>
          <w:szCs w:val="24"/>
        </w:rPr>
        <w:t>:</w:t>
      </w:r>
      <w:r w:rsidR="00A554D6" w:rsidRPr="00A554D6">
        <w:rPr>
          <w:rFonts w:ascii="Times New Roman" w:hAnsi="Times New Roman"/>
          <w:sz w:val="24"/>
          <w:szCs w:val="24"/>
        </w:rPr>
        <w:t xml:space="preserve"> </w:t>
      </w:r>
    </w:p>
    <w:p w14:paraId="2118C648" w14:textId="612212A2" w:rsidR="00EE521A" w:rsidRPr="00A554D6" w:rsidRDefault="00EE521A" w:rsidP="00A554D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554D6">
        <w:rPr>
          <w:rFonts w:ascii="Times New Roman" w:hAnsi="Times New Roman"/>
          <w:b/>
          <w:sz w:val="24"/>
          <w:szCs w:val="24"/>
        </w:rPr>
        <w:t>Commitment to Collaboration</w:t>
      </w:r>
      <w:r w:rsidRPr="00A554D6">
        <w:rPr>
          <w:rFonts w:ascii="Times New Roman" w:hAnsi="Times New Roman"/>
          <w:sz w:val="24"/>
          <w:szCs w:val="24"/>
        </w:rPr>
        <w:t>: Educational psychologists</w:t>
      </w:r>
      <w:r w:rsidR="007773A9">
        <w:rPr>
          <w:rFonts w:ascii="Times New Roman" w:hAnsi="Times New Roman"/>
          <w:sz w:val="24"/>
          <w:szCs w:val="24"/>
        </w:rPr>
        <w:t>*</w:t>
      </w:r>
      <w:r w:rsidRPr="00A554D6">
        <w:rPr>
          <w:rFonts w:ascii="Times New Roman" w:hAnsi="Times New Roman"/>
          <w:sz w:val="24"/>
          <w:szCs w:val="24"/>
        </w:rPr>
        <w:t xml:space="preserve"> work together with professional colleagues</w:t>
      </w:r>
      <w:r w:rsidR="00A554D6">
        <w:rPr>
          <w:rFonts w:ascii="Times New Roman" w:hAnsi="Times New Roman"/>
          <w:sz w:val="24"/>
          <w:szCs w:val="24"/>
        </w:rPr>
        <w:t>,</w:t>
      </w:r>
      <w:r w:rsidRPr="00A554D6">
        <w:rPr>
          <w:rFonts w:ascii="Times New Roman" w:hAnsi="Times New Roman"/>
          <w:sz w:val="24"/>
          <w:szCs w:val="24"/>
        </w:rPr>
        <w:t xml:space="preserve"> students, families, and communities to achieve common goals and solve problems. </w:t>
      </w:r>
    </w:p>
    <w:p w14:paraId="4E7B7C57" w14:textId="06291AC8" w:rsidR="00EE521A" w:rsidRPr="00A554D6" w:rsidRDefault="00EE521A" w:rsidP="00A554D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554D6">
        <w:rPr>
          <w:rFonts w:ascii="Times New Roman" w:hAnsi="Times New Roman"/>
          <w:b/>
          <w:sz w:val="24"/>
          <w:szCs w:val="24"/>
        </w:rPr>
        <w:t xml:space="preserve">Continuous Professional Learning: </w:t>
      </w:r>
      <w:r w:rsidRPr="00A554D6">
        <w:rPr>
          <w:rFonts w:ascii="Times New Roman" w:hAnsi="Times New Roman"/>
          <w:sz w:val="24"/>
          <w:szCs w:val="24"/>
        </w:rPr>
        <w:t xml:space="preserve">Educational psychologists strive to increase their own knowledge and skills continuously improving practice through self-assessment, progress monitoring, </w:t>
      </w:r>
      <w:r w:rsidR="00664DE4">
        <w:rPr>
          <w:rFonts w:ascii="Times New Roman" w:hAnsi="Times New Roman"/>
          <w:sz w:val="24"/>
          <w:szCs w:val="24"/>
        </w:rPr>
        <w:t>as well as</w:t>
      </w:r>
      <w:r w:rsidR="00664DE4" w:rsidRPr="00A554D6">
        <w:rPr>
          <w:rFonts w:ascii="Times New Roman" w:hAnsi="Times New Roman"/>
          <w:sz w:val="24"/>
          <w:szCs w:val="24"/>
        </w:rPr>
        <w:t xml:space="preserve"> </w:t>
      </w:r>
      <w:r w:rsidRPr="00A554D6">
        <w:rPr>
          <w:rFonts w:ascii="Times New Roman" w:hAnsi="Times New Roman"/>
          <w:sz w:val="24"/>
          <w:szCs w:val="24"/>
        </w:rPr>
        <w:t>consultation and collaboration with colleagues.</w:t>
      </w:r>
    </w:p>
    <w:p w14:paraId="725DFAAE" w14:textId="46EFDD97" w:rsidR="00EE521A" w:rsidRPr="00A554D6" w:rsidRDefault="00EE521A" w:rsidP="00A554D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554D6">
        <w:rPr>
          <w:rFonts w:ascii="Times New Roman" w:hAnsi="Times New Roman"/>
          <w:b/>
          <w:sz w:val="24"/>
          <w:szCs w:val="24"/>
        </w:rPr>
        <w:t>Reflective Thinking</w:t>
      </w:r>
      <w:r w:rsidRPr="00A554D6">
        <w:rPr>
          <w:rFonts w:ascii="Times New Roman" w:hAnsi="Times New Roman"/>
          <w:sz w:val="24"/>
          <w:szCs w:val="24"/>
        </w:rPr>
        <w:t xml:space="preserve">: </w:t>
      </w:r>
      <w:r w:rsidR="00C92606" w:rsidRPr="00A554D6">
        <w:rPr>
          <w:rFonts w:ascii="Times New Roman" w:hAnsi="Times New Roman"/>
          <w:sz w:val="24"/>
          <w:szCs w:val="24"/>
        </w:rPr>
        <w:t>Educational psychologists engage in active analysis of information and data acquired through inquiry and practice</w:t>
      </w:r>
      <w:r w:rsidR="00664DE4">
        <w:rPr>
          <w:rFonts w:ascii="Times New Roman" w:hAnsi="Times New Roman"/>
          <w:sz w:val="24"/>
          <w:szCs w:val="24"/>
        </w:rPr>
        <w:t>,</w:t>
      </w:r>
      <w:r w:rsidR="00C92606" w:rsidRPr="00A554D6">
        <w:rPr>
          <w:rFonts w:ascii="Times New Roman" w:hAnsi="Times New Roman"/>
          <w:sz w:val="24"/>
          <w:szCs w:val="24"/>
        </w:rPr>
        <w:t xml:space="preserve"> </w:t>
      </w:r>
      <w:r w:rsidR="00C92606" w:rsidRPr="00A554D6">
        <w:rPr>
          <w:rFonts w:ascii="Times New Roman" w:hAnsi="Times New Roman"/>
          <w:sz w:val="24"/>
          <w:szCs w:val="24"/>
        </w:rPr>
        <w:t>carefully deliberating and reasoning in making decisions and in choosing courses of action in instruction and service.</w:t>
      </w:r>
    </w:p>
    <w:p w14:paraId="1A66E6B1" w14:textId="77777777" w:rsidR="00EE521A" w:rsidRPr="00A554D6" w:rsidRDefault="00C92606" w:rsidP="00A554D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554D6">
        <w:rPr>
          <w:rFonts w:ascii="Times New Roman" w:hAnsi="Times New Roman"/>
          <w:b/>
          <w:sz w:val="24"/>
          <w:szCs w:val="24"/>
        </w:rPr>
        <w:t>Respect for Diversity</w:t>
      </w:r>
      <w:r w:rsidR="00EE521A" w:rsidRPr="00A554D6">
        <w:rPr>
          <w:rFonts w:ascii="Times New Roman" w:hAnsi="Times New Roman"/>
          <w:sz w:val="24"/>
          <w:szCs w:val="24"/>
        </w:rPr>
        <w:t xml:space="preserve">: </w:t>
      </w:r>
      <w:r w:rsidRPr="00A554D6">
        <w:rPr>
          <w:rFonts w:ascii="Times New Roman" w:hAnsi="Times New Roman"/>
          <w:sz w:val="24"/>
          <w:szCs w:val="24"/>
        </w:rPr>
        <w:t xml:space="preserve">Educational psychologists treat all individuals equitably and fairly. </w:t>
      </w:r>
      <w:bookmarkStart w:id="0" w:name="_GoBack"/>
      <w:bookmarkEnd w:id="0"/>
    </w:p>
    <w:p w14:paraId="78ACC2FA" w14:textId="77777777" w:rsidR="00C92606" w:rsidRPr="00A554D6" w:rsidRDefault="00EE521A" w:rsidP="00A554D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554D6">
        <w:rPr>
          <w:rFonts w:ascii="Times New Roman" w:hAnsi="Times New Roman"/>
          <w:b/>
          <w:sz w:val="24"/>
          <w:szCs w:val="24"/>
        </w:rPr>
        <w:t xml:space="preserve">Ethical </w:t>
      </w:r>
      <w:r w:rsidR="00C92606" w:rsidRPr="00A554D6">
        <w:rPr>
          <w:rFonts w:ascii="Times New Roman" w:hAnsi="Times New Roman"/>
          <w:b/>
          <w:sz w:val="24"/>
          <w:szCs w:val="24"/>
        </w:rPr>
        <w:t>Responsibility</w:t>
      </w:r>
      <w:r w:rsidRPr="00A554D6">
        <w:rPr>
          <w:rFonts w:ascii="Times New Roman" w:hAnsi="Times New Roman"/>
          <w:sz w:val="24"/>
          <w:szCs w:val="24"/>
        </w:rPr>
        <w:t xml:space="preserve">: </w:t>
      </w:r>
      <w:r w:rsidR="00C92606" w:rsidRPr="00A554D6">
        <w:rPr>
          <w:rFonts w:ascii="Times New Roman" w:hAnsi="Times New Roman"/>
          <w:sz w:val="24"/>
          <w:szCs w:val="24"/>
        </w:rPr>
        <w:t>Educational psychologists are guided by a commitment to adhere to professional codes of conduct.</w:t>
      </w:r>
    </w:p>
    <w:p w14:paraId="16C0F73F" w14:textId="77777777" w:rsidR="00EE521A" w:rsidRPr="00A554D6" w:rsidRDefault="00C92606" w:rsidP="00A554D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554D6">
        <w:rPr>
          <w:rFonts w:ascii="Times New Roman" w:hAnsi="Times New Roman"/>
          <w:b/>
          <w:sz w:val="24"/>
          <w:szCs w:val="24"/>
        </w:rPr>
        <w:t>Care and Advocacy for Students</w:t>
      </w:r>
      <w:r w:rsidRPr="00A554D6">
        <w:rPr>
          <w:rFonts w:ascii="Times New Roman" w:hAnsi="Times New Roman"/>
          <w:sz w:val="24"/>
          <w:szCs w:val="24"/>
        </w:rPr>
        <w:t>: Educational psychologists take an active interest in the physical, emotional, and intellectual health, well-being and growth of students served.</w:t>
      </w:r>
      <w:r w:rsidR="00EE521A" w:rsidRPr="00A554D6">
        <w:rPr>
          <w:rFonts w:ascii="Times New Roman" w:hAnsi="Times New Roman"/>
          <w:sz w:val="24"/>
          <w:szCs w:val="24"/>
        </w:rPr>
        <w:t xml:space="preserve"> </w:t>
      </w:r>
    </w:p>
    <w:p w14:paraId="03D9DA45" w14:textId="77777777" w:rsidR="00A554D6" w:rsidRDefault="00A554D6" w:rsidP="00A554D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7974D40" w14:textId="77777777" w:rsidR="00EE521A" w:rsidRPr="00A554D6" w:rsidRDefault="00EE521A" w:rsidP="00A554D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54D6">
        <w:rPr>
          <w:rFonts w:ascii="Times New Roman" w:hAnsi="Times New Roman"/>
          <w:sz w:val="24"/>
          <w:szCs w:val="24"/>
        </w:rPr>
        <w:t xml:space="preserve">I recognize this policy </w:t>
      </w:r>
      <w:r w:rsidRPr="00A554D6">
        <w:rPr>
          <w:rFonts w:ascii="Times New Roman" w:hAnsi="Times New Roman"/>
          <w:iCs/>
          <w:sz w:val="24"/>
          <w:szCs w:val="24"/>
        </w:rPr>
        <w:t>is consistent with the following documents that outline expectation</w:t>
      </w:r>
      <w:r w:rsidR="00A554D6">
        <w:rPr>
          <w:rFonts w:ascii="Times New Roman" w:hAnsi="Times New Roman"/>
          <w:iCs/>
          <w:sz w:val="24"/>
          <w:szCs w:val="24"/>
        </w:rPr>
        <w:t>s</w:t>
      </w:r>
      <w:r w:rsidRPr="00A554D6">
        <w:rPr>
          <w:rFonts w:ascii="Times New Roman" w:hAnsi="Times New Roman"/>
          <w:iCs/>
          <w:sz w:val="24"/>
          <w:szCs w:val="24"/>
        </w:rPr>
        <w:t xml:space="preserve"> for students’ and professional educators’ behaviors and ethical practices:</w:t>
      </w:r>
    </w:p>
    <w:p w14:paraId="627B7554" w14:textId="77777777" w:rsidR="00EE521A" w:rsidRPr="00A554D6" w:rsidRDefault="00EE521A" w:rsidP="00A554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554D6">
        <w:rPr>
          <w:rFonts w:ascii="Times New Roman" w:hAnsi="Times New Roman"/>
          <w:iCs/>
          <w:sz w:val="24"/>
          <w:szCs w:val="24"/>
        </w:rPr>
        <w:t xml:space="preserve">Florida Department of Education Principles for Professional Conduct for Education Profession in Florida </w:t>
      </w:r>
      <w:hyperlink r:id="rId7" w:history="1">
        <w:r w:rsidRPr="00A554D6">
          <w:rPr>
            <w:rStyle w:val="Hyperlink"/>
            <w:rFonts w:ascii="Times New Roman" w:hAnsi="Times New Roman"/>
            <w:iCs/>
            <w:sz w:val="24"/>
            <w:szCs w:val="24"/>
          </w:rPr>
          <w:t>http://www.fldoe.org/edstandards/code_of_ethics.asp</w:t>
        </w:r>
      </w:hyperlink>
    </w:p>
    <w:p w14:paraId="3550F2A1" w14:textId="77777777" w:rsidR="00EE521A" w:rsidRPr="00A554D6" w:rsidRDefault="00EE521A" w:rsidP="00A554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554D6">
        <w:rPr>
          <w:rFonts w:ascii="Times New Roman" w:hAnsi="Times New Roman"/>
          <w:iCs/>
          <w:sz w:val="24"/>
          <w:szCs w:val="24"/>
        </w:rPr>
        <w:t xml:space="preserve">USF’s Student </w:t>
      </w:r>
      <w:r w:rsidR="00A554D6" w:rsidRPr="00A554D6">
        <w:rPr>
          <w:rFonts w:ascii="Times New Roman" w:hAnsi="Times New Roman"/>
          <w:iCs/>
          <w:sz w:val="24"/>
          <w:szCs w:val="24"/>
        </w:rPr>
        <w:t xml:space="preserve">Code of  Conduct </w:t>
      </w:r>
      <w:hyperlink r:id="rId8" w:history="1">
        <w:r w:rsidRPr="00A554D6">
          <w:rPr>
            <w:rStyle w:val="Hyperlink"/>
            <w:rFonts w:ascii="Times New Roman" w:hAnsi="Times New Roman"/>
            <w:iCs/>
            <w:sz w:val="24"/>
            <w:szCs w:val="24"/>
          </w:rPr>
          <w:t>http://generalcounsel.usf.edu/regulations/pdfs/regulation-usf6.0021.pdf</w:t>
        </w:r>
      </w:hyperlink>
    </w:p>
    <w:p w14:paraId="7D78DF87" w14:textId="77777777" w:rsidR="00EE521A" w:rsidRPr="00A554D6" w:rsidRDefault="00EE521A" w:rsidP="00A554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/>
          <w:iCs/>
          <w:sz w:val="24"/>
          <w:szCs w:val="24"/>
        </w:rPr>
      </w:pPr>
      <w:r w:rsidRPr="00A554D6">
        <w:rPr>
          <w:rFonts w:ascii="Times New Roman" w:hAnsi="Times New Roman"/>
          <w:iCs/>
          <w:sz w:val="24"/>
          <w:szCs w:val="24"/>
        </w:rPr>
        <w:t xml:space="preserve">College of Education’s Conceptual Framework </w:t>
      </w:r>
      <w:hyperlink r:id="rId9" w:history="1">
        <w:r w:rsidRPr="00A554D6">
          <w:rPr>
            <w:rStyle w:val="Hyperlink"/>
            <w:rFonts w:ascii="Times New Roman" w:hAnsi="Times New Roman"/>
            <w:iCs/>
            <w:sz w:val="24"/>
            <w:szCs w:val="24"/>
          </w:rPr>
          <w:t>http://www.coedu.usf.edu/main/documents/CFFINALDOCUMENT-1-06.pdf</w:t>
        </w:r>
      </w:hyperlink>
    </w:p>
    <w:p w14:paraId="21244477" w14:textId="77777777" w:rsidR="00EE521A" w:rsidRPr="00A554D6" w:rsidRDefault="00EE521A" w:rsidP="00A554D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</w:p>
    <w:p w14:paraId="07635DFA" w14:textId="77777777" w:rsidR="00EE521A" w:rsidRPr="00A554D6" w:rsidRDefault="00EE521A" w:rsidP="00A554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4D6">
        <w:rPr>
          <w:rFonts w:ascii="Times New Roman" w:hAnsi="Times New Roman"/>
          <w:sz w:val="24"/>
          <w:szCs w:val="24"/>
        </w:rPr>
        <w:t>By signing below, I acknowledg</w:t>
      </w:r>
      <w:r w:rsidR="00A554D6">
        <w:rPr>
          <w:rFonts w:ascii="Times New Roman" w:hAnsi="Times New Roman"/>
          <w:sz w:val="24"/>
          <w:szCs w:val="24"/>
        </w:rPr>
        <w:t>e</w:t>
      </w:r>
      <w:r w:rsidRPr="00A554D6">
        <w:rPr>
          <w:rFonts w:ascii="Times New Roman" w:hAnsi="Times New Roman"/>
          <w:sz w:val="24"/>
          <w:szCs w:val="24"/>
        </w:rPr>
        <w:t xml:space="preserve"> that I:</w:t>
      </w:r>
    </w:p>
    <w:p w14:paraId="0A190402" w14:textId="77777777" w:rsidR="00A554D6" w:rsidRDefault="00EE521A" w:rsidP="00A554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4D6">
        <w:rPr>
          <w:rFonts w:ascii="Times New Roman" w:hAnsi="Times New Roman"/>
          <w:sz w:val="24"/>
          <w:szCs w:val="24"/>
        </w:rPr>
        <w:t xml:space="preserve">understand the intent of the policy and its implication for continued enrollment as a student in the </w:t>
      </w:r>
      <w:r w:rsidR="00C92606" w:rsidRPr="00A554D6">
        <w:rPr>
          <w:rFonts w:ascii="Times New Roman" w:hAnsi="Times New Roman"/>
          <w:sz w:val="24"/>
          <w:szCs w:val="24"/>
        </w:rPr>
        <w:t>Educational Psychology Program</w:t>
      </w:r>
      <w:r w:rsidR="00A554D6" w:rsidRPr="00A554D6">
        <w:rPr>
          <w:rFonts w:ascii="Times New Roman" w:hAnsi="Times New Roman"/>
          <w:sz w:val="24"/>
          <w:szCs w:val="24"/>
        </w:rPr>
        <w:t>,</w:t>
      </w:r>
    </w:p>
    <w:p w14:paraId="7CBB7F70" w14:textId="77777777" w:rsidR="00A554D6" w:rsidRDefault="00EE521A" w:rsidP="00A554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54D6">
        <w:rPr>
          <w:rFonts w:ascii="Times New Roman" w:hAnsi="Times New Roman"/>
          <w:sz w:val="24"/>
          <w:szCs w:val="24"/>
        </w:rPr>
        <w:t>can obtain further clarifying of this policy if needed, and</w:t>
      </w:r>
    </w:p>
    <w:p w14:paraId="4014ED2A" w14:textId="77777777" w:rsidR="00EE521A" w:rsidRPr="00A554D6" w:rsidRDefault="00EE521A" w:rsidP="00A554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554D6">
        <w:rPr>
          <w:rFonts w:ascii="Times New Roman" w:hAnsi="Times New Roman"/>
          <w:sz w:val="24"/>
          <w:szCs w:val="24"/>
        </w:rPr>
        <w:t>understand</w:t>
      </w:r>
      <w:proofErr w:type="gramEnd"/>
      <w:r w:rsidRPr="00A554D6">
        <w:rPr>
          <w:rFonts w:ascii="Times New Roman" w:hAnsi="Times New Roman"/>
          <w:sz w:val="24"/>
          <w:szCs w:val="24"/>
        </w:rPr>
        <w:t xml:space="preserve"> that it is my responsibility to abide by this policy if I am to successfully complete a degree program in this </w:t>
      </w:r>
      <w:r w:rsidR="00C92606" w:rsidRPr="00A554D6">
        <w:rPr>
          <w:rFonts w:ascii="Times New Roman" w:hAnsi="Times New Roman"/>
          <w:sz w:val="24"/>
          <w:szCs w:val="24"/>
        </w:rPr>
        <w:t xml:space="preserve">program and </w:t>
      </w:r>
      <w:r w:rsidRPr="00A554D6">
        <w:rPr>
          <w:rFonts w:ascii="Times New Roman" w:hAnsi="Times New Roman"/>
          <w:sz w:val="24"/>
          <w:szCs w:val="24"/>
        </w:rPr>
        <w:t xml:space="preserve">department.  </w:t>
      </w:r>
    </w:p>
    <w:p w14:paraId="7DDB394C" w14:textId="77777777" w:rsidR="00C92606" w:rsidRPr="00A554D6" w:rsidRDefault="00C92606" w:rsidP="00A55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321F07" w14:textId="77777777" w:rsidR="00EE521A" w:rsidRPr="00A554D6" w:rsidRDefault="00EE521A" w:rsidP="00A554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4D6">
        <w:rPr>
          <w:rFonts w:ascii="Times New Roman" w:hAnsi="Times New Roman"/>
          <w:sz w:val="24"/>
          <w:szCs w:val="24"/>
        </w:rPr>
        <w:t xml:space="preserve">__________________________________________    </w:t>
      </w:r>
      <w:r w:rsidR="00A554D6">
        <w:rPr>
          <w:rFonts w:ascii="Times New Roman" w:hAnsi="Times New Roman"/>
          <w:sz w:val="24"/>
          <w:szCs w:val="24"/>
        </w:rPr>
        <w:tab/>
      </w:r>
      <w:r w:rsidRPr="00A554D6">
        <w:rPr>
          <w:rFonts w:ascii="Times New Roman" w:hAnsi="Times New Roman"/>
          <w:sz w:val="24"/>
          <w:szCs w:val="24"/>
        </w:rPr>
        <w:t>________________________</w:t>
      </w:r>
    </w:p>
    <w:p w14:paraId="43DD4AA6" w14:textId="77777777" w:rsidR="00EE521A" w:rsidRPr="00A554D6" w:rsidRDefault="00EE521A" w:rsidP="00A554D6">
      <w:pPr>
        <w:spacing w:after="0"/>
        <w:rPr>
          <w:rFonts w:ascii="Times New Roman" w:hAnsi="Times New Roman"/>
          <w:sz w:val="24"/>
          <w:szCs w:val="24"/>
        </w:rPr>
      </w:pPr>
      <w:r w:rsidRPr="00A554D6">
        <w:rPr>
          <w:rFonts w:ascii="Times New Roman" w:hAnsi="Times New Roman"/>
          <w:sz w:val="24"/>
          <w:szCs w:val="24"/>
        </w:rPr>
        <w:t>Name</w:t>
      </w:r>
      <w:r w:rsidRPr="00A554D6">
        <w:rPr>
          <w:rFonts w:ascii="Times New Roman" w:hAnsi="Times New Roman"/>
          <w:sz w:val="24"/>
          <w:szCs w:val="24"/>
        </w:rPr>
        <w:tab/>
      </w:r>
      <w:r w:rsidRPr="00A554D6">
        <w:rPr>
          <w:rFonts w:ascii="Times New Roman" w:hAnsi="Times New Roman"/>
          <w:sz w:val="24"/>
          <w:szCs w:val="24"/>
        </w:rPr>
        <w:tab/>
      </w:r>
      <w:r w:rsidRPr="00A554D6">
        <w:rPr>
          <w:rFonts w:ascii="Times New Roman" w:hAnsi="Times New Roman"/>
          <w:sz w:val="24"/>
          <w:szCs w:val="24"/>
        </w:rPr>
        <w:tab/>
      </w:r>
      <w:r w:rsidRPr="00A554D6">
        <w:rPr>
          <w:rFonts w:ascii="Times New Roman" w:hAnsi="Times New Roman"/>
          <w:sz w:val="24"/>
          <w:szCs w:val="24"/>
        </w:rPr>
        <w:tab/>
      </w:r>
      <w:r w:rsidRPr="00A554D6">
        <w:rPr>
          <w:rFonts w:ascii="Times New Roman" w:hAnsi="Times New Roman"/>
          <w:sz w:val="24"/>
          <w:szCs w:val="24"/>
        </w:rPr>
        <w:tab/>
      </w:r>
      <w:r w:rsidRPr="00A554D6">
        <w:rPr>
          <w:rFonts w:ascii="Times New Roman" w:hAnsi="Times New Roman"/>
          <w:sz w:val="24"/>
          <w:szCs w:val="24"/>
        </w:rPr>
        <w:tab/>
      </w:r>
      <w:r w:rsidRPr="00A554D6">
        <w:rPr>
          <w:rFonts w:ascii="Times New Roman" w:hAnsi="Times New Roman"/>
          <w:sz w:val="24"/>
          <w:szCs w:val="24"/>
        </w:rPr>
        <w:tab/>
      </w:r>
      <w:r w:rsidRPr="00A554D6">
        <w:rPr>
          <w:rFonts w:ascii="Times New Roman" w:hAnsi="Times New Roman"/>
          <w:sz w:val="24"/>
          <w:szCs w:val="24"/>
        </w:rPr>
        <w:tab/>
        <w:t>Date</w:t>
      </w:r>
    </w:p>
    <w:p w14:paraId="1B85ACDB" w14:textId="77777777" w:rsidR="00EE521A" w:rsidRPr="00A554D6" w:rsidRDefault="00EE521A" w:rsidP="00A554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4D6">
        <w:rPr>
          <w:rFonts w:ascii="Times New Roman" w:hAnsi="Times New Roman"/>
          <w:sz w:val="24"/>
          <w:szCs w:val="24"/>
        </w:rPr>
        <w:t>__________________________________________</w:t>
      </w:r>
    </w:p>
    <w:p w14:paraId="72450C45" w14:textId="77777777" w:rsidR="007D21B1" w:rsidRPr="00A554D6" w:rsidRDefault="00EE521A" w:rsidP="00A554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4D6">
        <w:rPr>
          <w:rFonts w:ascii="Times New Roman" w:hAnsi="Times New Roman"/>
          <w:sz w:val="24"/>
          <w:szCs w:val="24"/>
        </w:rPr>
        <w:t>U-Number</w:t>
      </w:r>
    </w:p>
    <w:sectPr w:rsidR="007D21B1" w:rsidRPr="00A554D6" w:rsidSect="00A554D6">
      <w:foot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57417" w14:textId="77777777" w:rsidR="00380E48" w:rsidRDefault="00380E48" w:rsidP="007773A9">
      <w:pPr>
        <w:spacing w:after="0" w:line="240" w:lineRule="auto"/>
      </w:pPr>
      <w:r>
        <w:separator/>
      </w:r>
    </w:p>
  </w:endnote>
  <w:endnote w:type="continuationSeparator" w:id="0">
    <w:p w14:paraId="62CC442D" w14:textId="77777777" w:rsidR="00380E48" w:rsidRDefault="00380E48" w:rsidP="0077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2D216" w14:textId="79D53800" w:rsidR="007773A9" w:rsidRPr="00664DE4" w:rsidRDefault="007773A9">
    <w:pPr>
      <w:pStyle w:val="Footer"/>
      <w:rPr>
        <w:rFonts w:ascii="Times New Roman" w:hAnsi="Times New Roman"/>
        <w:sz w:val="24"/>
      </w:rPr>
    </w:pPr>
    <w:r w:rsidRPr="00664DE4">
      <w:rPr>
        <w:rFonts w:ascii="Times New Roman" w:hAnsi="Times New Roman"/>
        <w:sz w:val="24"/>
      </w:rPr>
      <w:t xml:space="preserve">* The term “educational psychologist” refers to both doctoral students engaged in the study of educational psychology and educational psychology professionals.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82CEC" w14:textId="77777777" w:rsidR="00380E48" w:rsidRDefault="00380E48" w:rsidP="007773A9">
      <w:pPr>
        <w:spacing w:after="0" w:line="240" w:lineRule="auto"/>
      </w:pPr>
      <w:r>
        <w:separator/>
      </w:r>
    </w:p>
  </w:footnote>
  <w:footnote w:type="continuationSeparator" w:id="0">
    <w:p w14:paraId="299A5CCD" w14:textId="77777777" w:rsidR="00380E48" w:rsidRDefault="00380E48" w:rsidP="00777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05A51"/>
    <w:multiLevelType w:val="hybridMultilevel"/>
    <w:tmpl w:val="5D98F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402DB"/>
    <w:multiLevelType w:val="hybridMultilevel"/>
    <w:tmpl w:val="6AEEA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D5CBE"/>
    <w:multiLevelType w:val="hybridMultilevel"/>
    <w:tmpl w:val="CF881E02"/>
    <w:lvl w:ilvl="0" w:tplc="73040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D779A"/>
    <w:multiLevelType w:val="hybridMultilevel"/>
    <w:tmpl w:val="B3D23534"/>
    <w:lvl w:ilvl="0" w:tplc="0409000F">
      <w:start w:val="1"/>
      <w:numFmt w:val="decimal"/>
      <w:lvlText w:val="%1."/>
      <w:lvlJc w:val="left"/>
      <w:pPr>
        <w:ind w:left="-6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1A"/>
    <w:rsid w:val="00232803"/>
    <w:rsid w:val="00380E48"/>
    <w:rsid w:val="00664DE4"/>
    <w:rsid w:val="007773A9"/>
    <w:rsid w:val="007D21B1"/>
    <w:rsid w:val="00953FEB"/>
    <w:rsid w:val="00A554D6"/>
    <w:rsid w:val="00B53A49"/>
    <w:rsid w:val="00C92606"/>
    <w:rsid w:val="00DF6E16"/>
    <w:rsid w:val="00E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F0D8B"/>
  <w14:defaultImageDpi w14:val="300"/>
  <w15:docId w15:val="{0441AD02-E4C3-420B-89FB-02952B08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1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21A"/>
    <w:pPr>
      <w:ind w:left="720"/>
      <w:contextualSpacing/>
    </w:pPr>
  </w:style>
  <w:style w:type="character" w:styleId="Hyperlink">
    <w:name w:val="Hyperlink"/>
    <w:uiPriority w:val="99"/>
    <w:rsid w:val="00EE521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D6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73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3A9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73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3A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eralcounsel.usf.edu/regulations/pdfs/regulation-usf6.0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doe.org/edstandards/code_of_ethics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edu.usf.edu/main/documents/CFFINALDOCUMENT-1-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Kiefer, Sarah</cp:lastModifiedBy>
  <cp:revision>2</cp:revision>
  <dcterms:created xsi:type="dcterms:W3CDTF">2014-11-04T19:40:00Z</dcterms:created>
  <dcterms:modified xsi:type="dcterms:W3CDTF">2014-11-04T19:40:00Z</dcterms:modified>
</cp:coreProperties>
</file>