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41" w:rsidRDefault="00381E30">
      <w:pPr>
        <w:pStyle w:val="Heading1"/>
      </w:pPr>
      <w:r>
        <w:rPr>
          <w:color w:val="555246"/>
        </w:rPr>
        <w:t>Facility Event Rental Rates</w:t>
      </w:r>
    </w:p>
    <w:p w:rsidR="00867F41" w:rsidRDefault="00867F41">
      <w:pPr>
        <w:pStyle w:val="BodyText"/>
        <w:spacing w:before="5"/>
        <w:rPr>
          <w:rFonts w:ascii="Garamond"/>
          <w:sz w:val="1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1197"/>
        <w:gridCol w:w="1384"/>
        <w:gridCol w:w="1213"/>
        <w:gridCol w:w="2734"/>
      </w:tblGrid>
      <w:tr w:rsidR="00867F41" w:rsidTr="009C7CB9">
        <w:trPr>
          <w:trHeight w:hRule="exact" w:val="1086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867F41"/>
        </w:tc>
        <w:tc>
          <w:tcPr>
            <w:tcW w:w="2581" w:type="dxa"/>
            <w:gridSpan w:val="2"/>
            <w:shd w:val="clear" w:color="auto" w:fill="EAF1DD" w:themeFill="accent3" w:themeFillTint="33"/>
          </w:tcPr>
          <w:p w:rsidR="00867F41" w:rsidRDefault="009C7CB9">
            <w:pPr>
              <w:pStyle w:val="TableParagraph"/>
              <w:spacing w:before="178"/>
              <w:ind w:left="29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br/>
            </w:r>
            <w:r w:rsidR="006119FC">
              <w:rPr>
                <w:rFonts w:ascii="Arial"/>
                <w:b/>
                <w:color w:val="555246"/>
                <w:sz w:val="19"/>
              </w:rPr>
              <w:t>*</w:t>
            </w:r>
            <w:r w:rsidR="00381E30">
              <w:rPr>
                <w:rFonts w:ascii="Arial"/>
                <w:b/>
                <w:color w:val="555246"/>
                <w:sz w:val="19"/>
              </w:rPr>
              <w:t>Non-University Groups</w:t>
            </w:r>
          </w:p>
        </w:tc>
        <w:tc>
          <w:tcPr>
            <w:tcW w:w="3947" w:type="dxa"/>
            <w:gridSpan w:val="2"/>
            <w:shd w:val="clear" w:color="auto" w:fill="EAF1DD" w:themeFill="accent3" w:themeFillTint="33"/>
          </w:tcPr>
          <w:p w:rsidR="00867F41" w:rsidRDefault="009C7CB9" w:rsidP="006119FC">
            <w:pPr>
              <w:pStyle w:val="TableParagraph"/>
              <w:spacing w:before="178"/>
              <w:ind w:left="90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br/>
            </w:r>
            <w:r w:rsidR="006119FC">
              <w:rPr>
                <w:rFonts w:ascii="Arial"/>
                <w:b/>
                <w:color w:val="555246"/>
                <w:sz w:val="19"/>
              </w:rPr>
              <w:t>*</w:t>
            </w:r>
            <w:r w:rsidR="00381E30">
              <w:rPr>
                <w:rFonts w:ascii="Arial"/>
                <w:b/>
                <w:color w:val="555246"/>
                <w:sz w:val="19"/>
              </w:rPr>
              <w:t>University Departments</w:t>
            </w:r>
          </w:p>
        </w:tc>
      </w:tr>
      <w:tr w:rsidR="00867F41" w:rsidTr="009C7CB9">
        <w:trPr>
          <w:trHeight w:hRule="exact" w:val="893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9C7CB9">
            <w:pPr>
              <w:pStyle w:val="TableParagraph"/>
              <w:spacing w:line="273" w:lineRule="exact"/>
              <w:ind w:left="63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55246"/>
                <w:sz w:val="24"/>
              </w:rPr>
              <w:br/>
            </w:r>
            <w:r w:rsidR="00381E30">
              <w:rPr>
                <w:rFonts w:ascii="Arial"/>
                <w:b/>
                <w:color w:val="555246"/>
                <w:sz w:val="24"/>
              </w:rPr>
              <w:t>Indoor Facilities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6119FC">
            <w:pPr>
              <w:pStyle w:val="TableParagraph"/>
              <w:spacing w:before="1" w:line="218" w:lineRule="exact"/>
              <w:ind w:left="180" w:right="1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t>*</w:t>
            </w:r>
            <w:r w:rsidR="003A26D4">
              <w:rPr>
                <w:rFonts w:ascii="Arial"/>
                <w:b/>
                <w:color w:val="555246"/>
                <w:sz w:val="19"/>
              </w:rPr>
              <w:t>*</w:t>
            </w:r>
            <w:r w:rsidR="00381E30">
              <w:rPr>
                <w:rFonts w:ascii="Arial"/>
                <w:b/>
                <w:color w:val="555246"/>
                <w:sz w:val="19"/>
              </w:rPr>
              <w:t>Event Rate</w:t>
            </w:r>
          </w:p>
          <w:p w:rsidR="00867F41" w:rsidRDefault="00381E30">
            <w:pPr>
              <w:pStyle w:val="TableParagraph"/>
              <w:spacing w:line="215" w:lineRule="exact"/>
              <w:ind w:left="180" w:right="1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t>1-4 Hours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867F41" w:rsidRDefault="00002701">
            <w:pPr>
              <w:pStyle w:val="TableParagraph"/>
              <w:spacing w:before="1" w:line="218" w:lineRule="exact"/>
              <w:ind w:left="222" w:right="2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w w:val="95"/>
                <w:sz w:val="19"/>
              </w:rPr>
              <w:br/>
            </w:r>
            <w:r w:rsidR="00381E30">
              <w:rPr>
                <w:rFonts w:ascii="Arial"/>
                <w:b/>
                <w:color w:val="555246"/>
                <w:w w:val="95"/>
                <w:sz w:val="19"/>
              </w:rPr>
              <w:t xml:space="preserve">Additional </w:t>
            </w:r>
            <w:r w:rsidR="00381E30">
              <w:rPr>
                <w:rFonts w:ascii="Arial"/>
                <w:b/>
                <w:color w:val="555246"/>
                <w:sz w:val="19"/>
              </w:rPr>
              <w:t>Time Per Hour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67F41" w:rsidRDefault="00002701">
            <w:pPr>
              <w:pStyle w:val="TableParagraph"/>
              <w:spacing w:before="1" w:line="218" w:lineRule="exact"/>
              <w:ind w:left="197" w:right="19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br/>
            </w:r>
            <w:r w:rsidR="00381E30">
              <w:rPr>
                <w:rFonts w:ascii="Arial"/>
                <w:b/>
                <w:color w:val="555246"/>
                <w:sz w:val="19"/>
              </w:rPr>
              <w:t>First 4 Hours Per Hour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867F41" w:rsidRDefault="009C7CB9">
            <w:pPr>
              <w:pStyle w:val="TableParagraph"/>
              <w:spacing w:line="215" w:lineRule="exact"/>
              <w:ind w:right="2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br/>
            </w:r>
            <w:r w:rsidR="00381E30">
              <w:rPr>
                <w:rFonts w:ascii="Arial"/>
                <w:b/>
                <w:color w:val="555246"/>
                <w:sz w:val="19"/>
              </w:rPr>
              <w:t>Additional Time Per Hour</w:t>
            </w:r>
          </w:p>
        </w:tc>
      </w:tr>
      <w:tr w:rsidR="00867F41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Classroom (REC 105)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$9.00</w:t>
            </w:r>
          </w:p>
        </w:tc>
      </w:tr>
      <w:tr w:rsidR="00867F41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3A26D4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>Cycling Studio (REC 022A)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89069A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867F41" w:rsidRDefault="0089069A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67F41" w:rsidRDefault="0089069A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867F41" w:rsidRDefault="0089069A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$9.00</w:t>
            </w:r>
          </w:p>
        </w:tc>
      </w:tr>
      <w:tr w:rsidR="00867F41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Fitness Area (REC 021)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$4,000.00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8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$500.00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$500.00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$250.00</w:t>
            </w:r>
          </w:p>
        </w:tc>
      </w:tr>
      <w:tr w:rsidR="003A26D4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26D4" w:rsidRPr="004C74CD" w:rsidRDefault="003A26D4" w:rsidP="003A26D4">
            <w:pPr>
              <w:pStyle w:val="TableParagraph"/>
              <w:spacing w:before="1"/>
              <w:ind w:left="165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color w:val="555246"/>
                <w:sz w:val="19"/>
              </w:rPr>
              <w:t>Fit-Fitness Area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26D4" w:rsidRDefault="003A26D4" w:rsidP="003A26D4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3A26D4" w:rsidRDefault="003A26D4" w:rsidP="003A26D4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$3,000.00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26D4" w:rsidRDefault="003A26D4" w:rsidP="003A26D4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3A26D4" w:rsidRDefault="003A26D4" w:rsidP="003A26D4">
            <w:pPr>
              <w:pStyle w:val="TableParagraph"/>
              <w:ind w:right="18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$400.00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26D4" w:rsidRPr="004C74CD" w:rsidRDefault="003A26D4" w:rsidP="003A26D4">
            <w:pPr>
              <w:pStyle w:val="TableParagraph"/>
              <w:spacing w:before="1"/>
              <w:ind w:right="195"/>
              <w:rPr>
                <w:sz w:val="19"/>
                <w:szCs w:val="19"/>
              </w:rPr>
            </w:pPr>
            <w:r>
              <w:rPr>
                <w:color w:val="555246"/>
                <w:w w:val="95"/>
                <w:sz w:val="19"/>
              </w:rPr>
              <w:br/>
              <w:t>$400.00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26D4" w:rsidRPr="004C74CD" w:rsidRDefault="003A26D4" w:rsidP="003A26D4">
            <w:pPr>
              <w:pStyle w:val="TableParagraph"/>
              <w:spacing w:before="1"/>
              <w:ind w:right="1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color w:val="555246"/>
                <w:w w:val="95"/>
                <w:sz w:val="19"/>
              </w:rPr>
              <w:t>$200.00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4C74CD">
              <w:rPr>
                <w:color w:val="555246"/>
                <w:sz w:val="19"/>
              </w:rPr>
              <w:t>Gym-East (REC 139)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$550.00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$69.00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$69.00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$35.00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Gym-North (REC 100)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$550.00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$69.00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$69.00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$35.00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4C74CD">
              <w:rPr>
                <w:color w:val="555246"/>
                <w:sz w:val="19"/>
              </w:rPr>
              <w:t>Indoor Track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$275.00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$35.00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$30.00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$15.00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Mat Room (REC 101)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$275.00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$35.00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$35.00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$18.00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4C74CD">
              <w:rPr>
                <w:color w:val="555246"/>
                <w:sz w:val="19"/>
              </w:rPr>
              <w:t>Multipurpose Room (REC 005)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$9.00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Multipurpose Room (REC 011)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$13.00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$13.00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$7.00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4C74CD">
              <w:rPr>
                <w:color w:val="555246"/>
                <w:sz w:val="19"/>
              </w:rPr>
              <w:t>Multipurpose Room (REC 033)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$9.00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Multipurpose Room (REC 107)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$300.00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$38.00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$38.00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$19.00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4C74CD">
              <w:rPr>
                <w:color w:val="555246"/>
                <w:sz w:val="19"/>
              </w:rPr>
              <w:t>Multipurpose Room (REC 22B)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$9.00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Patio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sz w:val="19"/>
              </w:rPr>
              <w:t>N/A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$30.00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sz w:val="19"/>
              </w:rPr>
              <w:t>N/A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4C74CD" w:rsidRDefault="004C74CD" w:rsidP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sz w:val="19"/>
              </w:rPr>
              <w:t>No Charge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89069A" w:rsidP="0089069A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  <w:t xml:space="preserve">Racquetball </w:t>
            </w:r>
            <w:proofErr w:type="spellStart"/>
            <w:r>
              <w:rPr>
                <w:color w:val="555246"/>
                <w:sz w:val="19"/>
              </w:rPr>
              <w:t>Cts</w:t>
            </w:r>
            <w:proofErr w:type="spellEnd"/>
            <w:r>
              <w:rPr>
                <w:color w:val="555246"/>
                <w:sz w:val="19"/>
              </w:rPr>
              <w:t xml:space="preserve"> (per court) (5)</w:t>
            </w:r>
            <w:r w:rsidR="004C74CD">
              <w:rPr>
                <w:color w:val="555246"/>
                <w:sz w:val="19"/>
              </w:rPr>
              <w:t xml:space="preserve">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3A26D4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$70.00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3A26D4" w:rsidP="004C74CD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$9.00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3A26D4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$9.00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4C74CD" w:rsidRDefault="003A26D4" w:rsidP="004C74CD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4C74CD">
              <w:rPr>
                <w:color w:val="555246"/>
                <w:w w:val="95"/>
                <w:sz w:val="19"/>
              </w:rPr>
              <w:t>$5.00</w:t>
            </w:r>
          </w:p>
        </w:tc>
      </w:tr>
      <w:tr w:rsidR="004C74CD" w:rsidTr="009C7CB9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4C74CD" w:rsidRDefault="004C74CD" w:rsidP="0089069A">
            <w:pPr>
              <w:pStyle w:val="TableParagraph"/>
              <w:spacing w:before="240" w:line="215" w:lineRule="exact"/>
              <w:ind w:left="172"/>
              <w:jc w:val="left"/>
              <w:rPr>
                <w:color w:val="555246"/>
                <w:sz w:val="19"/>
              </w:rPr>
            </w:pPr>
            <w:r>
              <w:rPr>
                <w:color w:val="555246"/>
                <w:sz w:val="19"/>
              </w:rPr>
              <w:t xml:space="preserve">Squash Court 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40"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$70.00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40"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$9.00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40"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$9.00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4C74CD" w:rsidRDefault="004C74CD" w:rsidP="004C74CD">
            <w:pPr>
              <w:pStyle w:val="TableParagraph"/>
              <w:spacing w:before="240"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$5.00</w:t>
            </w:r>
          </w:p>
        </w:tc>
      </w:tr>
    </w:tbl>
    <w:p w:rsidR="00867F41" w:rsidRDefault="00867F41">
      <w:pPr>
        <w:spacing w:line="215" w:lineRule="exact"/>
        <w:rPr>
          <w:sz w:val="19"/>
        </w:rPr>
        <w:sectPr w:rsidR="00867F41" w:rsidSect="009C7CB9">
          <w:type w:val="continuous"/>
          <w:pgSz w:w="12240" w:h="15840"/>
          <w:pgMar w:top="1360" w:right="920" w:bottom="280" w:left="1320" w:header="720" w:footer="720" w:gutter="0"/>
          <w:cols w:space="720"/>
        </w:sectPr>
      </w:pPr>
    </w:p>
    <w:p w:rsidR="00867F41" w:rsidRDefault="00867F41">
      <w:pPr>
        <w:pStyle w:val="BodyText"/>
        <w:rPr>
          <w:rFonts w:ascii="Garamond"/>
          <w:sz w:val="20"/>
        </w:rPr>
      </w:pPr>
    </w:p>
    <w:p w:rsidR="00867F41" w:rsidRDefault="00867F41">
      <w:pPr>
        <w:pStyle w:val="BodyText"/>
        <w:spacing w:before="10"/>
        <w:rPr>
          <w:rFonts w:ascii="Garamond"/>
          <w:sz w:val="13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1197"/>
        <w:gridCol w:w="1384"/>
        <w:gridCol w:w="1213"/>
        <w:gridCol w:w="2734"/>
      </w:tblGrid>
      <w:tr w:rsidR="001305F3" w:rsidTr="001305F3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1305F3" w:rsidRDefault="001305F3">
            <w:pPr>
              <w:pStyle w:val="TableParagraph"/>
              <w:spacing w:line="216" w:lineRule="exact"/>
              <w:ind w:left="172"/>
              <w:jc w:val="left"/>
              <w:rPr>
                <w:color w:val="555246"/>
                <w:sz w:val="19"/>
              </w:rPr>
            </w:pPr>
            <w:r>
              <w:rPr>
                <w:rFonts w:ascii="Arial"/>
                <w:b/>
                <w:color w:val="555246"/>
                <w:sz w:val="24"/>
              </w:rPr>
              <w:br/>
              <w:t>Outdoor Facilities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1305F3" w:rsidRDefault="001305F3">
            <w:pPr>
              <w:pStyle w:val="TableParagraph"/>
              <w:spacing w:line="216" w:lineRule="exact"/>
              <w:ind w:right="171"/>
              <w:rPr>
                <w:color w:val="555246"/>
                <w:w w:val="95"/>
                <w:sz w:val="19"/>
              </w:rPr>
            </w:pPr>
          </w:p>
        </w:tc>
        <w:tc>
          <w:tcPr>
            <w:tcW w:w="1384" w:type="dxa"/>
            <w:shd w:val="clear" w:color="auto" w:fill="EAF1DD" w:themeFill="accent3" w:themeFillTint="33"/>
          </w:tcPr>
          <w:p w:rsidR="001305F3" w:rsidRDefault="001305F3">
            <w:pPr>
              <w:pStyle w:val="TableParagraph"/>
              <w:spacing w:line="216" w:lineRule="exact"/>
              <w:ind w:right="172"/>
              <w:rPr>
                <w:color w:val="555246"/>
                <w:w w:val="95"/>
                <w:sz w:val="19"/>
              </w:rPr>
            </w:pPr>
          </w:p>
        </w:tc>
        <w:tc>
          <w:tcPr>
            <w:tcW w:w="1213" w:type="dxa"/>
            <w:shd w:val="clear" w:color="auto" w:fill="EAF1DD" w:themeFill="accent3" w:themeFillTint="33"/>
          </w:tcPr>
          <w:p w:rsidR="001305F3" w:rsidRDefault="001305F3">
            <w:pPr>
              <w:pStyle w:val="TableParagraph"/>
              <w:spacing w:line="216" w:lineRule="exact"/>
              <w:ind w:right="171"/>
              <w:rPr>
                <w:color w:val="555246"/>
                <w:w w:val="95"/>
                <w:sz w:val="19"/>
              </w:rPr>
            </w:pPr>
          </w:p>
        </w:tc>
        <w:tc>
          <w:tcPr>
            <w:tcW w:w="2734" w:type="dxa"/>
            <w:shd w:val="clear" w:color="auto" w:fill="EAF1DD" w:themeFill="accent3" w:themeFillTint="33"/>
          </w:tcPr>
          <w:p w:rsidR="001305F3" w:rsidRDefault="001305F3">
            <w:pPr>
              <w:pStyle w:val="TableParagraph"/>
              <w:spacing w:line="216" w:lineRule="exact"/>
              <w:ind w:right="171"/>
              <w:rPr>
                <w:color w:val="555246"/>
                <w:w w:val="95"/>
                <w:sz w:val="19"/>
              </w:rPr>
            </w:pP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 xml:space="preserve">(PE) Tennis </w:t>
            </w:r>
            <w:proofErr w:type="spellStart"/>
            <w:r w:rsidR="00381E30">
              <w:rPr>
                <w:color w:val="555246"/>
                <w:sz w:val="19"/>
              </w:rPr>
              <w:t>Cts</w:t>
            </w:r>
            <w:proofErr w:type="spellEnd"/>
            <w:r w:rsidR="00381E30">
              <w:rPr>
                <w:color w:val="555246"/>
                <w:sz w:val="19"/>
              </w:rPr>
              <w:t xml:space="preserve"> (per court) (10)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$28.00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$4.00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$4.00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$3.00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89069A" w:rsidP="0089069A">
            <w:pPr>
              <w:pStyle w:val="TableParagraph"/>
              <w:ind w:left="180" w:right="396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 xml:space="preserve">Andros Tennis </w:t>
            </w:r>
            <w:proofErr w:type="spellStart"/>
            <w:r>
              <w:rPr>
                <w:color w:val="555246"/>
                <w:sz w:val="19"/>
              </w:rPr>
              <w:t>Cts</w:t>
            </w:r>
            <w:proofErr w:type="spellEnd"/>
            <w:r w:rsidR="00381E30">
              <w:rPr>
                <w:color w:val="555246"/>
                <w:sz w:val="19"/>
              </w:rPr>
              <w:t xml:space="preserve"> (per court) </w:t>
            </w:r>
            <w:r>
              <w:rPr>
                <w:color w:val="555246"/>
                <w:sz w:val="19"/>
              </w:rPr>
              <w:t>(</w:t>
            </w:r>
            <w:r w:rsidR="00381E30">
              <w:rPr>
                <w:color w:val="555246"/>
                <w:sz w:val="19"/>
              </w:rPr>
              <w:t>6)</w:t>
            </w:r>
            <w:r>
              <w:rPr>
                <w:color w:val="555246"/>
                <w:sz w:val="19"/>
              </w:rPr>
              <w:t xml:space="preserve"> 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$28.00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>East/West Field (1)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$9.00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Fitness Trail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$250.00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$32.00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$32.00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$16.00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>Fowler Complex (per field) (4)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$9.00</w:t>
            </w:r>
          </w:p>
        </w:tc>
        <w:bookmarkStart w:id="0" w:name="_GoBack"/>
        <w:bookmarkEnd w:id="0"/>
      </w:tr>
      <w:tr w:rsidR="00867F41" w:rsidTr="006119FC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Fowler Pavilion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$250.00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$32.00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$32.00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$16.00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>Magnolia Complex (per field) (4)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$9.00</w:t>
            </w:r>
          </w:p>
        </w:tc>
      </w:tr>
      <w:tr w:rsidR="00867F41" w:rsidTr="00AF3600">
        <w:trPr>
          <w:trHeight w:hRule="exact" w:val="605"/>
        </w:trPr>
        <w:tc>
          <w:tcPr>
            <w:tcW w:w="3223" w:type="dxa"/>
            <w:shd w:val="clear" w:color="auto" w:fill="EAF1DD" w:themeFill="accent3" w:themeFillTint="33"/>
            <w:vAlign w:val="center"/>
          </w:tcPr>
          <w:p w:rsidR="00AF3600" w:rsidRDefault="00AF3600" w:rsidP="00AF3600">
            <w:pPr>
              <w:pStyle w:val="TableParagraph"/>
              <w:ind w:left="180" w:right="538"/>
              <w:jc w:val="left"/>
              <w:rPr>
                <w:color w:val="555246"/>
                <w:sz w:val="19"/>
              </w:rPr>
            </w:pPr>
            <w:r>
              <w:rPr>
                <w:color w:val="555246"/>
                <w:sz w:val="19"/>
              </w:rPr>
              <w:t xml:space="preserve">Outdoor Basketball </w:t>
            </w:r>
            <w:proofErr w:type="spellStart"/>
            <w:r>
              <w:rPr>
                <w:color w:val="555246"/>
                <w:sz w:val="19"/>
              </w:rPr>
              <w:t>Cts</w:t>
            </w:r>
            <w:proofErr w:type="spellEnd"/>
            <w:r>
              <w:rPr>
                <w:color w:val="555246"/>
                <w:sz w:val="19"/>
              </w:rPr>
              <w:t>.</w:t>
            </w:r>
          </w:p>
          <w:p w:rsidR="00867F41" w:rsidRDefault="00381E30" w:rsidP="00AF3600">
            <w:pPr>
              <w:pStyle w:val="TableParagraph"/>
              <w:ind w:left="180" w:right="538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(per court) (4)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$65.00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$8.00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$8.00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>Softball Fields</w:t>
            </w:r>
            <w:r w:rsidR="00AF3600">
              <w:rPr>
                <w:color w:val="555246"/>
                <w:sz w:val="19"/>
              </w:rPr>
              <w:t xml:space="preserve"> Complex</w:t>
            </w:r>
            <w:r w:rsidR="00381E30">
              <w:rPr>
                <w:color w:val="555246"/>
                <w:sz w:val="19"/>
              </w:rPr>
              <w:t xml:space="preserve"> (2</w:t>
            </w:r>
            <w:r w:rsidR="00AF3600">
              <w:rPr>
                <w:color w:val="555246"/>
                <w:sz w:val="19"/>
              </w:rPr>
              <w:t xml:space="preserve"> fields</w:t>
            </w:r>
            <w:r w:rsidR="00381E30">
              <w:rPr>
                <w:color w:val="555246"/>
                <w:sz w:val="19"/>
              </w:rPr>
              <w:t>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$9.00</w:t>
            </w:r>
          </w:p>
        </w:tc>
      </w:tr>
      <w:tr w:rsidR="00867F41" w:rsidTr="006119FC">
        <w:trPr>
          <w:trHeight w:hRule="exact" w:val="605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spacing w:before="1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Sycamore Complex (per field) (4)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spacing w:before="1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$140.00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spacing w:before="1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spacing w:before="1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$18.00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spacing w:before="1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$9.00</w:t>
            </w:r>
          </w:p>
        </w:tc>
      </w:tr>
      <w:tr w:rsidR="00867F41" w:rsidTr="006119FC">
        <w:trPr>
          <w:trHeight w:hRule="exact" w:val="695"/>
        </w:trPr>
        <w:tc>
          <w:tcPr>
            <w:tcW w:w="3223" w:type="dxa"/>
            <w:shd w:val="clear" w:color="auto" w:fill="EAF1DD" w:themeFill="accent3" w:themeFillTint="33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21"/>
              </w:rPr>
            </w:pPr>
          </w:p>
          <w:p w:rsidR="00867F41" w:rsidRDefault="00381E30">
            <w:pPr>
              <w:pStyle w:val="TableParagraph"/>
              <w:spacing w:before="1"/>
              <w:ind w:left="1210" w:right="12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55246"/>
                <w:sz w:val="24"/>
              </w:rPr>
              <w:t>Pools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867F41" w:rsidRDefault="00867F41"/>
        </w:tc>
        <w:tc>
          <w:tcPr>
            <w:tcW w:w="1384" w:type="dxa"/>
            <w:shd w:val="clear" w:color="auto" w:fill="EAF1DD" w:themeFill="accent3" w:themeFillTint="33"/>
          </w:tcPr>
          <w:p w:rsidR="00867F41" w:rsidRDefault="00867F41"/>
        </w:tc>
        <w:tc>
          <w:tcPr>
            <w:tcW w:w="1213" w:type="dxa"/>
            <w:shd w:val="clear" w:color="auto" w:fill="EAF1DD" w:themeFill="accent3" w:themeFillTint="33"/>
          </w:tcPr>
          <w:p w:rsidR="00867F41" w:rsidRDefault="00867F41"/>
        </w:tc>
        <w:tc>
          <w:tcPr>
            <w:tcW w:w="2734" w:type="dxa"/>
            <w:shd w:val="clear" w:color="auto" w:fill="EAF1DD" w:themeFill="accent3" w:themeFillTint="33"/>
          </w:tcPr>
          <w:p w:rsidR="00867F41" w:rsidRDefault="00867F41"/>
        </w:tc>
      </w:tr>
      <w:tr w:rsidR="00867F41" w:rsidTr="006119FC">
        <w:trPr>
          <w:trHeight w:hRule="exact" w:val="619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4C74CD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FIT Pool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$300</w:t>
            </w:r>
            <w:r w:rsidR="00381E30">
              <w:rPr>
                <w:color w:val="555246"/>
                <w:w w:val="95"/>
                <w:sz w:val="19"/>
              </w:rPr>
              <w:t>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4C74CD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</w:t>
            </w:r>
            <w:r w:rsidR="00381E30">
              <w:rPr>
                <w:color w:val="555246"/>
                <w:w w:val="95"/>
                <w:sz w:val="19"/>
              </w:rPr>
              <w:t>5.00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4C74CD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$4</w:t>
            </w:r>
            <w:r w:rsidR="00381E30">
              <w:rPr>
                <w:color w:val="555246"/>
                <w:w w:val="95"/>
                <w:sz w:val="19"/>
              </w:rPr>
              <w:t>5.00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867F4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867F41" w:rsidRDefault="004C74CD" w:rsidP="0089069A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$2</w:t>
            </w:r>
            <w:r w:rsidR="0089069A">
              <w:rPr>
                <w:color w:val="555246"/>
                <w:sz w:val="19"/>
              </w:rPr>
              <w:t>3</w:t>
            </w:r>
            <w:r w:rsidR="00381E30">
              <w:rPr>
                <w:color w:val="555246"/>
                <w:sz w:val="19"/>
              </w:rPr>
              <w:t>.00</w:t>
            </w:r>
          </w:p>
        </w:tc>
      </w:tr>
      <w:tr w:rsidR="00002701" w:rsidTr="006119FC">
        <w:trPr>
          <w:trHeight w:hRule="exact" w:val="619"/>
        </w:trPr>
        <w:tc>
          <w:tcPr>
            <w:tcW w:w="3223" w:type="dxa"/>
            <w:shd w:val="clear" w:color="auto" w:fill="EAF1DD" w:themeFill="accent3" w:themeFillTint="33"/>
          </w:tcPr>
          <w:p w:rsidR="00002701" w:rsidRDefault="00002701" w:rsidP="00002701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002701" w:rsidRDefault="00002701" w:rsidP="00566455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 xml:space="preserve">FIT Pool – </w:t>
            </w:r>
            <w:r w:rsidR="00566455">
              <w:rPr>
                <w:color w:val="555246"/>
                <w:sz w:val="19"/>
              </w:rPr>
              <w:t>Shaded Terrace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002701" w:rsidRDefault="00002701" w:rsidP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$140.00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002701" w:rsidRDefault="00002701" w:rsidP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$18.00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002701" w:rsidRDefault="00002701" w:rsidP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$18.00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002701" w:rsidRDefault="00002701" w:rsidP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$9.00</w:t>
            </w:r>
          </w:p>
        </w:tc>
      </w:tr>
      <w:tr w:rsidR="00867F41" w:rsidTr="006119FC">
        <w:trPr>
          <w:trHeight w:hRule="exact" w:val="619"/>
        </w:trPr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381E30">
              <w:rPr>
                <w:color w:val="555246"/>
                <w:sz w:val="19"/>
              </w:rPr>
              <w:t>Indoor</w:t>
            </w:r>
            <w:r w:rsidR="007B66CC">
              <w:rPr>
                <w:color w:val="555246"/>
                <w:sz w:val="19"/>
              </w:rPr>
              <w:t xml:space="preserve"> Pool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$500.00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$63.00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$63.00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867F41" w:rsidRDefault="00002701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381E30">
              <w:rPr>
                <w:color w:val="555246"/>
                <w:w w:val="95"/>
                <w:sz w:val="19"/>
              </w:rPr>
              <w:t>$32.00</w:t>
            </w:r>
          </w:p>
        </w:tc>
      </w:tr>
      <w:tr w:rsidR="007B66CC" w:rsidTr="006119FC">
        <w:trPr>
          <w:trHeight w:hRule="exact" w:val="619"/>
        </w:trPr>
        <w:tc>
          <w:tcPr>
            <w:tcW w:w="3223" w:type="dxa"/>
            <w:shd w:val="clear" w:color="auto" w:fill="EAF1DD" w:themeFill="accent3" w:themeFillTint="33"/>
          </w:tcPr>
          <w:p w:rsidR="007B66CC" w:rsidRDefault="007B66CC" w:rsidP="007B66CC">
            <w:pPr>
              <w:pStyle w:val="TableParagraph"/>
              <w:spacing w:line="216" w:lineRule="exact"/>
              <w:ind w:left="172"/>
              <w:jc w:val="left"/>
              <w:rPr>
                <w:color w:val="555246"/>
                <w:sz w:val="19"/>
              </w:rPr>
            </w:pPr>
            <w:r>
              <w:rPr>
                <w:color w:val="555246"/>
                <w:sz w:val="19"/>
              </w:rPr>
              <w:br/>
              <w:t>Indoor Pool (per lane)</w:t>
            </w:r>
          </w:p>
        </w:tc>
        <w:tc>
          <w:tcPr>
            <w:tcW w:w="1197" w:type="dxa"/>
            <w:shd w:val="clear" w:color="auto" w:fill="EAF1DD" w:themeFill="accent3" w:themeFillTint="33"/>
          </w:tcPr>
          <w:p w:rsidR="007B66CC" w:rsidRDefault="007B66CC" w:rsidP="00732666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</w:t>
            </w:r>
            <w:r w:rsidR="00732666">
              <w:rPr>
                <w:color w:val="555246"/>
                <w:w w:val="95"/>
                <w:sz w:val="19"/>
              </w:rPr>
              <w:t>75</w:t>
            </w:r>
            <w:r>
              <w:rPr>
                <w:color w:val="555246"/>
                <w:w w:val="95"/>
                <w:sz w:val="19"/>
              </w:rPr>
              <w:t>.00</w:t>
            </w:r>
          </w:p>
        </w:tc>
        <w:tc>
          <w:tcPr>
            <w:tcW w:w="1384" w:type="dxa"/>
            <w:shd w:val="clear" w:color="auto" w:fill="EAF1DD" w:themeFill="accent3" w:themeFillTint="33"/>
          </w:tcPr>
          <w:p w:rsidR="007B66CC" w:rsidRDefault="007B66CC" w:rsidP="00732666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732666">
              <w:rPr>
                <w:color w:val="555246"/>
                <w:w w:val="95"/>
                <w:sz w:val="19"/>
              </w:rPr>
              <w:t>$38</w:t>
            </w:r>
            <w:r>
              <w:rPr>
                <w:color w:val="555246"/>
                <w:w w:val="95"/>
                <w:sz w:val="19"/>
              </w:rPr>
              <w:t>.00</w:t>
            </w:r>
          </w:p>
        </w:tc>
        <w:tc>
          <w:tcPr>
            <w:tcW w:w="1213" w:type="dxa"/>
            <w:shd w:val="clear" w:color="auto" w:fill="EAF1DD" w:themeFill="accent3" w:themeFillTint="33"/>
          </w:tcPr>
          <w:p w:rsidR="007B66CC" w:rsidRDefault="007B66CC" w:rsidP="00732666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732666">
              <w:rPr>
                <w:color w:val="555246"/>
                <w:w w:val="95"/>
                <w:sz w:val="19"/>
              </w:rPr>
              <w:t>$38</w:t>
            </w:r>
            <w:r>
              <w:rPr>
                <w:color w:val="555246"/>
                <w:w w:val="95"/>
                <w:sz w:val="19"/>
              </w:rPr>
              <w:t>.00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7B66CC" w:rsidRDefault="007B66CC" w:rsidP="00732666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</w:t>
            </w:r>
            <w:r w:rsidR="00732666">
              <w:rPr>
                <w:color w:val="555246"/>
                <w:w w:val="95"/>
                <w:sz w:val="19"/>
              </w:rPr>
              <w:t>19</w:t>
            </w:r>
            <w:r>
              <w:rPr>
                <w:color w:val="555246"/>
                <w:w w:val="95"/>
                <w:sz w:val="19"/>
              </w:rPr>
              <w:t>.00</w:t>
            </w:r>
          </w:p>
        </w:tc>
      </w:tr>
    </w:tbl>
    <w:p w:rsidR="00867F41" w:rsidRDefault="00867F41">
      <w:pPr>
        <w:pStyle w:val="BodyText"/>
        <w:rPr>
          <w:rFonts w:ascii="Garamond"/>
          <w:sz w:val="20"/>
        </w:rPr>
      </w:pPr>
    </w:p>
    <w:p w:rsidR="00867F41" w:rsidRDefault="00867F41">
      <w:pPr>
        <w:pStyle w:val="BodyText"/>
        <w:spacing w:before="3"/>
        <w:rPr>
          <w:rFonts w:ascii="Garamond"/>
          <w:sz w:val="16"/>
        </w:rPr>
      </w:pPr>
    </w:p>
    <w:p w:rsidR="006119FC" w:rsidRDefault="006119FC">
      <w:pPr>
        <w:pStyle w:val="BodyText"/>
        <w:spacing w:before="93"/>
        <w:ind w:left="120" w:right="686"/>
        <w:rPr>
          <w:color w:val="555246"/>
        </w:rPr>
      </w:pPr>
      <w:r>
        <w:rPr>
          <w:color w:val="555246"/>
        </w:rPr>
        <w:t>* Most reservations will also require direct costs in either special event staff and/or lifeguards depending on the facility and event.</w:t>
      </w:r>
    </w:p>
    <w:p w:rsidR="00867F41" w:rsidRDefault="006119FC">
      <w:pPr>
        <w:pStyle w:val="BodyText"/>
        <w:spacing w:before="93"/>
        <w:ind w:left="120" w:right="686"/>
        <w:rPr>
          <w:color w:val="555246"/>
        </w:rPr>
      </w:pPr>
      <w:r>
        <w:rPr>
          <w:color w:val="555246"/>
        </w:rPr>
        <w:t>*</w:t>
      </w:r>
      <w:r w:rsidR="00381E30">
        <w:rPr>
          <w:color w:val="555246"/>
        </w:rPr>
        <w:t>* Non-University Groups are billed for four (4) hours for the first four (4) hours of a rental regardless if the event is less than four (4) hours.</w:t>
      </w:r>
    </w:p>
    <w:p w:rsidR="006119FC" w:rsidRDefault="006119FC">
      <w:pPr>
        <w:pStyle w:val="BodyText"/>
        <w:spacing w:before="93"/>
        <w:ind w:left="120" w:right="686"/>
      </w:pPr>
    </w:p>
    <w:p w:rsidR="00867F41" w:rsidRDefault="00867F41">
      <w:pPr>
        <w:sectPr w:rsidR="00867F41" w:rsidSect="009C7CB9">
          <w:pgSz w:w="12240" w:h="15840"/>
          <w:pgMar w:top="1500" w:right="920" w:bottom="280" w:left="1320" w:header="720" w:footer="720" w:gutter="0"/>
          <w:cols w:space="720"/>
        </w:sectPr>
      </w:pPr>
    </w:p>
    <w:p w:rsidR="00867F41" w:rsidRDefault="00381E30">
      <w:pPr>
        <w:pStyle w:val="Heading1"/>
        <w:ind w:left="2563"/>
      </w:pPr>
      <w:r>
        <w:rPr>
          <w:color w:val="555246"/>
        </w:rPr>
        <w:lastRenderedPageBreak/>
        <w:t>Direct Cost Rates</w:t>
      </w:r>
    </w:p>
    <w:p w:rsidR="00867F41" w:rsidRDefault="00867F41">
      <w:pPr>
        <w:pStyle w:val="BodyText"/>
        <w:spacing w:before="5"/>
        <w:rPr>
          <w:rFonts w:ascii="Garamond"/>
          <w:sz w:val="1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2626"/>
        <w:gridCol w:w="2625"/>
      </w:tblGrid>
      <w:tr w:rsidR="00867F41" w:rsidTr="006119FC">
        <w:trPr>
          <w:trHeight w:hRule="exact" w:val="786"/>
        </w:trPr>
        <w:tc>
          <w:tcPr>
            <w:tcW w:w="4500" w:type="dxa"/>
            <w:shd w:val="clear" w:color="auto" w:fill="DAE4D7"/>
          </w:tcPr>
          <w:p w:rsidR="00867F41" w:rsidRDefault="00867F41"/>
        </w:tc>
        <w:tc>
          <w:tcPr>
            <w:tcW w:w="2626" w:type="dxa"/>
            <w:shd w:val="clear" w:color="auto" w:fill="DAE4D7"/>
          </w:tcPr>
          <w:p w:rsidR="00867F41" w:rsidRDefault="00381E30">
            <w:pPr>
              <w:pStyle w:val="TableParagraph"/>
              <w:spacing w:before="178"/>
              <w:ind w:left="26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t>Non-University Groups</w:t>
            </w:r>
          </w:p>
        </w:tc>
        <w:tc>
          <w:tcPr>
            <w:tcW w:w="2625" w:type="dxa"/>
            <w:shd w:val="clear" w:color="auto" w:fill="DAE4D7"/>
          </w:tcPr>
          <w:p w:rsidR="00867F41" w:rsidRDefault="00381E30">
            <w:pPr>
              <w:pStyle w:val="TableParagraph"/>
              <w:spacing w:before="178"/>
              <w:ind w:left="2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t>University Departments</w:t>
            </w:r>
          </w:p>
        </w:tc>
      </w:tr>
      <w:tr w:rsidR="00867F41" w:rsidTr="00BB1E79">
        <w:trPr>
          <w:trHeight w:hRule="exact" w:val="619"/>
        </w:trPr>
        <w:tc>
          <w:tcPr>
            <w:tcW w:w="4500" w:type="dxa"/>
            <w:shd w:val="clear" w:color="auto" w:fill="DAE4D7"/>
          </w:tcPr>
          <w:p w:rsidR="00867F41" w:rsidRDefault="00BB1E79">
            <w:pPr>
              <w:pStyle w:val="TableParagraph"/>
              <w:spacing w:line="273" w:lineRule="exact"/>
              <w:ind w:left="124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55246"/>
                <w:sz w:val="24"/>
              </w:rPr>
              <w:br/>
            </w:r>
            <w:r w:rsidR="00381E30">
              <w:rPr>
                <w:rFonts w:ascii="Arial"/>
                <w:b/>
                <w:color w:val="555246"/>
                <w:sz w:val="24"/>
              </w:rPr>
              <w:t>Direct Cost Rates</w:t>
            </w:r>
          </w:p>
        </w:tc>
        <w:tc>
          <w:tcPr>
            <w:tcW w:w="2626" w:type="dxa"/>
            <w:shd w:val="clear" w:color="auto" w:fill="DAE4D7"/>
          </w:tcPr>
          <w:p w:rsidR="00867F41" w:rsidRDefault="00BB1E79">
            <w:pPr>
              <w:pStyle w:val="TableParagraph"/>
              <w:spacing w:line="215" w:lineRule="exact"/>
              <w:ind w:left="884" w:right="88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br/>
            </w:r>
            <w:r w:rsidR="00381E30">
              <w:rPr>
                <w:rFonts w:ascii="Arial"/>
                <w:b/>
                <w:color w:val="555246"/>
                <w:sz w:val="19"/>
              </w:rPr>
              <w:t>Per Hour</w:t>
            </w:r>
          </w:p>
        </w:tc>
        <w:tc>
          <w:tcPr>
            <w:tcW w:w="2625" w:type="dxa"/>
            <w:shd w:val="clear" w:color="auto" w:fill="DAE4D7"/>
          </w:tcPr>
          <w:p w:rsidR="00867F41" w:rsidRDefault="00BB1E79">
            <w:pPr>
              <w:pStyle w:val="TableParagraph"/>
              <w:spacing w:line="215" w:lineRule="exact"/>
              <w:ind w:left="883" w:right="88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555246"/>
                <w:sz w:val="19"/>
              </w:rPr>
              <w:br/>
            </w:r>
            <w:r w:rsidR="00381E30">
              <w:rPr>
                <w:rFonts w:ascii="Arial"/>
                <w:b/>
                <w:color w:val="555246"/>
                <w:sz w:val="19"/>
              </w:rPr>
              <w:t>Per Hour</w:t>
            </w:r>
          </w:p>
        </w:tc>
      </w:tr>
      <w:tr w:rsidR="00867F41" w:rsidTr="00BB1E79">
        <w:trPr>
          <w:trHeight w:hRule="exact" w:val="619"/>
        </w:trPr>
        <w:tc>
          <w:tcPr>
            <w:tcW w:w="4500" w:type="dxa"/>
          </w:tcPr>
          <w:p w:rsidR="00867F41" w:rsidRDefault="00867F41">
            <w:pPr>
              <w:pStyle w:val="TableParagraph"/>
              <w:spacing w:before="3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Custodial / Maintenance Staff</w:t>
            </w:r>
          </w:p>
        </w:tc>
        <w:tc>
          <w:tcPr>
            <w:tcW w:w="2626" w:type="dxa"/>
          </w:tcPr>
          <w:p w:rsidR="00867F41" w:rsidRDefault="00867F41">
            <w:pPr>
              <w:pStyle w:val="TableParagraph"/>
              <w:spacing w:before="3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$30.00</w:t>
            </w:r>
          </w:p>
        </w:tc>
        <w:tc>
          <w:tcPr>
            <w:tcW w:w="2625" w:type="dxa"/>
          </w:tcPr>
          <w:p w:rsidR="00867F41" w:rsidRDefault="00867F41">
            <w:pPr>
              <w:pStyle w:val="TableParagraph"/>
              <w:spacing w:before="3"/>
              <w:jc w:val="left"/>
              <w:rPr>
                <w:rFonts w:ascii="Garamond"/>
                <w:b/>
                <w:sz w:val="17"/>
              </w:rPr>
            </w:pPr>
          </w:p>
          <w:p w:rsidR="00867F41" w:rsidRDefault="00381E30">
            <w:pPr>
              <w:pStyle w:val="TableParagraph"/>
              <w:ind w:right="177"/>
              <w:rPr>
                <w:sz w:val="19"/>
              </w:rPr>
            </w:pPr>
            <w:r>
              <w:rPr>
                <w:color w:val="555246"/>
                <w:sz w:val="19"/>
              </w:rPr>
              <w:t>$30.00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DAE4D7"/>
          </w:tcPr>
          <w:p w:rsidR="006119FC" w:rsidRDefault="00BB1E79" w:rsidP="006119FC">
            <w:pPr>
              <w:pStyle w:val="TableParagraph"/>
              <w:spacing w:line="215" w:lineRule="exact"/>
              <w:ind w:left="172"/>
              <w:jc w:val="left"/>
              <w:rPr>
                <w:color w:val="555246"/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Fowler Restrooms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DAE4D7"/>
          </w:tcPr>
          <w:p w:rsidR="006119FC" w:rsidRDefault="006119FC" w:rsidP="006119FC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DAE4D7"/>
          </w:tcPr>
          <w:p w:rsidR="006119FC" w:rsidRDefault="006119FC" w:rsidP="006119FC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Indoor Event Support Staff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6119FC">
              <w:rPr>
                <w:color w:val="555246"/>
                <w:w w:val="95"/>
                <w:sz w:val="19"/>
              </w:rPr>
              <w:t>$15.00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right="170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$10.00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Outdoor Event Support Staff</w:t>
            </w:r>
          </w:p>
        </w:tc>
        <w:tc>
          <w:tcPr>
            <w:tcW w:w="2626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$15.00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7"/>
              <w:rPr>
                <w:sz w:val="19"/>
              </w:rPr>
            </w:pPr>
            <w:r>
              <w:rPr>
                <w:color w:val="555246"/>
                <w:sz w:val="19"/>
              </w:rPr>
              <w:t>$10.00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Lifeguards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6119FC">
              <w:rPr>
                <w:color w:val="555246"/>
                <w:w w:val="95"/>
                <w:sz w:val="19"/>
              </w:rPr>
              <w:t>$28.00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right="170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$17.00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University Police</w:t>
            </w:r>
          </w:p>
        </w:tc>
        <w:tc>
          <w:tcPr>
            <w:tcW w:w="2626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$59.00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2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7"/>
              <w:rPr>
                <w:sz w:val="19"/>
              </w:rPr>
            </w:pPr>
            <w:r>
              <w:rPr>
                <w:color w:val="555246"/>
                <w:sz w:val="19"/>
              </w:rPr>
              <w:t>$59.00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Field Lights (Per Field)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6119FC">
              <w:rPr>
                <w:color w:val="555246"/>
                <w:w w:val="95"/>
                <w:sz w:val="19"/>
              </w:rPr>
              <w:t>$30.00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5" w:lineRule="exact"/>
              <w:ind w:right="170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$30.00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Field Markings (Easy)</w:t>
            </w:r>
          </w:p>
        </w:tc>
        <w:tc>
          <w:tcPr>
            <w:tcW w:w="2626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$200.00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119FC" w:rsidRDefault="006119FC" w:rsidP="006119FC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6119FC" w:rsidRDefault="006119FC" w:rsidP="006119FC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$200.00</w:t>
            </w:r>
          </w:p>
        </w:tc>
      </w:tr>
      <w:tr w:rsidR="006119FC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</w:r>
            <w:r w:rsidR="006119FC">
              <w:rPr>
                <w:color w:val="555246"/>
                <w:sz w:val="19"/>
              </w:rPr>
              <w:t>Field Markings (Difficult)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6" w:lineRule="exact"/>
              <w:ind w:right="172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6119FC">
              <w:rPr>
                <w:color w:val="555246"/>
                <w:w w:val="95"/>
                <w:sz w:val="19"/>
              </w:rPr>
              <w:t>$300.00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6119FC" w:rsidRDefault="00BB1E79" w:rsidP="006119FC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</w:r>
            <w:r w:rsidR="006119FC">
              <w:rPr>
                <w:color w:val="555246"/>
                <w:w w:val="95"/>
                <w:sz w:val="19"/>
              </w:rPr>
              <w:t>$300.00</w:t>
            </w:r>
          </w:p>
        </w:tc>
      </w:tr>
      <w:tr w:rsidR="00BB1E79" w:rsidTr="00BB1E79">
        <w:trPr>
          <w:trHeight w:hRule="exact" w:val="619"/>
        </w:trPr>
        <w:tc>
          <w:tcPr>
            <w:tcW w:w="4500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5" w:lineRule="exact"/>
              <w:ind w:left="172"/>
              <w:jc w:val="left"/>
              <w:rPr>
                <w:color w:val="555246"/>
                <w:sz w:val="19"/>
              </w:rPr>
            </w:pPr>
            <w:r>
              <w:rPr>
                <w:color w:val="555246"/>
                <w:sz w:val="19"/>
              </w:rPr>
              <w:br/>
              <w:t>Magnolia Restrooms</w:t>
            </w:r>
          </w:p>
        </w:tc>
        <w:tc>
          <w:tcPr>
            <w:tcW w:w="2626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</w:tr>
      <w:tr w:rsidR="00BB1E79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spacing w:before="1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Softball Drag &amp; Line (Per Field)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spacing w:before="1"/>
              <w:ind w:right="178"/>
              <w:rPr>
                <w:sz w:val="19"/>
              </w:rPr>
            </w:pPr>
            <w:r>
              <w:rPr>
                <w:color w:val="555246"/>
                <w:sz w:val="19"/>
              </w:rPr>
              <w:t>$50.00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spacing w:before="1"/>
              <w:ind w:right="177"/>
              <w:rPr>
                <w:sz w:val="19"/>
              </w:rPr>
            </w:pPr>
            <w:r>
              <w:rPr>
                <w:color w:val="555246"/>
                <w:sz w:val="19"/>
              </w:rPr>
              <w:t>$50.00</w:t>
            </w:r>
          </w:p>
        </w:tc>
      </w:tr>
      <w:tr w:rsidR="00BB1E79" w:rsidTr="00BB1E79">
        <w:trPr>
          <w:trHeight w:hRule="exact" w:val="619"/>
        </w:trPr>
        <w:tc>
          <w:tcPr>
            <w:tcW w:w="4500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  <w:t>Softball Drag--Only (Per Field)</w:t>
            </w:r>
          </w:p>
        </w:tc>
        <w:tc>
          <w:tcPr>
            <w:tcW w:w="2626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$25.00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6" w:lineRule="exact"/>
              <w:ind w:right="170"/>
              <w:rPr>
                <w:sz w:val="19"/>
              </w:rPr>
            </w:pPr>
            <w:r>
              <w:rPr>
                <w:color w:val="555246"/>
                <w:sz w:val="19"/>
              </w:rPr>
              <w:br/>
              <w:t>$25.00</w:t>
            </w:r>
          </w:p>
        </w:tc>
      </w:tr>
      <w:tr w:rsidR="00BB1E79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Softball Restroom (Per Day)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$100.00</w:t>
            </w:r>
          </w:p>
        </w:tc>
      </w:tr>
      <w:tr w:rsidR="00BB1E79" w:rsidTr="00BB1E79">
        <w:trPr>
          <w:trHeight w:hRule="exact" w:val="619"/>
        </w:trPr>
        <w:tc>
          <w:tcPr>
            <w:tcW w:w="4500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6" w:lineRule="exact"/>
              <w:ind w:left="172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br/>
              <w:t>Port O' Lets</w:t>
            </w:r>
          </w:p>
        </w:tc>
        <w:tc>
          <w:tcPr>
            <w:tcW w:w="2626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6" w:lineRule="exact"/>
              <w:ind w:right="171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br/>
              <w:t>$90.00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BB1E79" w:rsidRDefault="00BB1E79" w:rsidP="00BB1E79">
            <w:pPr>
              <w:pStyle w:val="TableParagraph"/>
              <w:spacing w:line="216" w:lineRule="exact"/>
              <w:ind w:right="170"/>
              <w:rPr>
                <w:sz w:val="19"/>
              </w:rPr>
            </w:pPr>
            <w:r>
              <w:rPr>
                <w:color w:val="555246"/>
                <w:sz w:val="19"/>
              </w:rPr>
              <w:br/>
              <w:t>$85.00</w:t>
            </w:r>
          </w:p>
        </w:tc>
      </w:tr>
      <w:tr w:rsidR="00BB1E79" w:rsidTr="00BB1E79">
        <w:trPr>
          <w:trHeight w:hRule="exact" w:val="61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left="180"/>
              <w:jc w:val="left"/>
              <w:rPr>
                <w:sz w:val="19"/>
              </w:rPr>
            </w:pPr>
            <w:r>
              <w:rPr>
                <w:color w:val="555246"/>
                <w:sz w:val="19"/>
              </w:rPr>
              <w:t>Port O' Lets (H/C Accessible)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right="179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$160.00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BB1E79" w:rsidRDefault="00BB1E79" w:rsidP="00BB1E79">
            <w:pPr>
              <w:pStyle w:val="TableParagraph"/>
              <w:spacing w:before="1"/>
              <w:jc w:val="left"/>
              <w:rPr>
                <w:rFonts w:ascii="Garamond"/>
                <w:b/>
                <w:sz w:val="17"/>
              </w:rPr>
            </w:pPr>
          </w:p>
          <w:p w:rsidR="00BB1E79" w:rsidRDefault="00BB1E79" w:rsidP="00BB1E79">
            <w:pPr>
              <w:pStyle w:val="TableParagraph"/>
              <w:ind w:right="178"/>
              <w:rPr>
                <w:sz w:val="19"/>
              </w:rPr>
            </w:pPr>
            <w:r>
              <w:rPr>
                <w:color w:val="555246"/>
                <w:w w:val="95"/>
                <w:sz w:val="19"/>
              </w:rPr>
              <w:t>$160.00</w:t>
            </w:r>
          </w:p>
        </w:tc>
      </w:tr>
    </w:tbl>
    <w:p w:rsidR="007B39DD" w:rsidRDefault="007B39DD"/>
    <w:sectPr w:rsidR="007B39DD" w:rsidSect="009C7CB9">
      <w:pgSz w:w="12240" w:h="15840"/>
      <w:pgMar w:top="1360" w:right="9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67F41"/>
    <w:rsid w:val="00002701"/>
    <w:rsid w:val="001305F3"/>
    <w:rsid w:val="00381E30"/>
    <w:rsid w:val="003A26D4"/>
    <w:rsid w:val="00453770"/>
    <w:rsid w:val="004C74CD"/>
    <w:rsid w:val="00566455"/>
    <w:rsid w:val="00600E3A"/>
    <w:rsid w:val="006119FC"/>
    <w:rsid w:val="00732666"/>
    <w:rsid w:val="007B39DD"/>
    <w:rsid w:val="007B66CC"/>
    <w:rsid w:val="00867F41"/>
    <w:rsid w:val="0089069A"/>
    <w:rsid w:val="009C7CB9"/>
    <w:rsid w:val="00A60882"/>
    <w:rsid w:val="00AF3600"/>
    <w:rsid w:val="00B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04C7"/>
  <w15:docId w15:val="{7A53189A-AE41-4E14-BAF0-2509BEE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9"/>
      <w:ind w:left="1331"/>
      <w:outlineLvl w:val="0"/>
    </w:pPr>
    <w:rPr>
      <w:rFonts w:ascii="Garamond" w:eastAsia="Garamond" w:hAnsi="Garamond" w:cs="Garamond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Bissada, Crystal</dc:creator>
  <cp:lastModifiedBy>Stepien, Rachel</cp:lastModifiedBy>
  <cp:revision>6</cp:revision>
  <dcterms:created xsi:type="dcterms:W3CDTF">2018-02-28T09:34:00Z</dcterms:created>
  <dcterms:modified xsi:type="dcterms:W3CDTF">2018-06-08T14:52:00Z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2018-02-28T00:00:00Z</vt:filetime>
  </property>
</Properties>
</file>