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48" w:rsidRDefault="00751AFA">
      <w:r>
        <w:rPr>
          <w:noProof/>
        </w:rPr>
        <w:drawing>
          <wp:anchor distT="0" distB="0" distL="114300" distR="114300" simplePos="0" relativeHeight="251672576" behindDoc="0" locked="0" layoutInCell="1" allowOverlap="1">
            <wp:simplePos x="0" y="0"/>
            <wp:positionH relativeFrom="column">
              <wp:posOffset>742950</wp:posOffset>
            </wp:positionH>
            <wp:positionV relativeFrom="paragraph">
              <wp:posOffset>-295275</wp:posOffset>
            </wp:positionV>
            <wp:extent cx="5333334" cy="933333"/>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33334" cy="933333"/>
                    </a:xfrm>
                    <a:prstGeom prst="rect">
                      <a:avLst/>
                    </a:prstGeom>
                  </pic:spPr>
                </pic:pic>
              </a:graphicData>
            </a:graphic>
            <wp14:sizeRelH relativeFrom="page">
              <wp14:pctWidth>0</wp14:pctWidth>
            </wp14:sizeRelH>
            <wp14:sizeRelV relativeFrom="page">
              <wp14:pctHeight>0</wp14:pctHeight>
            </wp14:sizeRelV>
          </wp:anchor>
        </w:drawing>
      </w:r>
    </w:p>
    <w:p w:rsidR="00EC4E48" w:rsidRDefault="00EC4E48"/>
    <w:p w:rsidR="004F1773" w:rsidRPr="00F655BE" w:rsidRDefault="004F1773" w:rsidP="00BB3C22">
      <w:pPr>
        <w:spacing w:before="100" w:beforeAutospacing="1" w:after="100" w:afterAutospacing="1" w:line="240" w:lineRule="auto"/>
        <w:jc w:val="center"/>
        <w:outlineLvl w:val="2"/>
        <w:rPr>
          <w:rFonts w:eastAsia="Times New Roman" w:cs="Times New Roman"/>
          <w:b/>
          <w:bCs/>
          <w:color w:val="000000"/>
          <w:sz w:val="36"/>
          <w:szCs w:val="36"/>
        </w:rPr>
      </w:pPr>
      <w:r w:rsidRPr="00F655BE">
        <w:rPr>
          <w:rFonts w:eastAsia="Times New Roman" w:cs="Times New Roman"/>
          <w:b/>
          <w:bCs/>
          <w:color w:val="000000"/>
          <w:sz w:val="36"/>
          <w:szCs w:val="36"/>
        </w:rPr>
        <w:t>STUDENT SUPPORT SERVICES</w:t>
      </w:r>
    </w:p>
    <w:p w:rsidR="004F1773" w:rsidRPr="004A26FB" w:rsidRDefault="004F1773" w:rsidP="009E3FBB">
      <w:pPr>
        <w:spacing w:before="100" w:beforeAutospacing="1" w:after="100" w:afterAutospacing="1" w:line="240" w:lineRule="auto"/>
        <w:outlineLvl w:val="2"/>
        <w:rPr>
          <w:rFonts w:eastAsia="Times New Roman" w:cs="Times New Roman"/>
          <w:b/>
          <w:bCs/>
          <w:color w:val="000000"/>
          <w:sz w:val="27"/>
          <w:szCs w:val="27"/>
          <w:u w:val="single"/>
        </w:rPr>
      </w:pPr>
      <w:r w:rsidRPr="004A26FB">
        <w:rPr>
          <w:rFonts w:eastAsia="Times New Roman" w:cs="Times New Roman"/>
          <w:noProof/>
          <w:color w:val="000000"/>
          <w:sz w:val="20"/>
          <w:szCs w:val="20"/>
          <w:u w:val="single"/>
        </w:rPr>
        <w:drawing>
          <wp:anchor distT="0" distB="0" distL="0" distR="0" simplePos="0" relativeHeight="251667456" behindDoc="0" locked="0" layoutInCell="1" allowOverlap="0" wp14:anchorId="05D575A6" wp14:editId="690F1587">
            <wp:simplePos x="0" y="0"/>
            <wp:positionH relativeFrom="column">
              <wp:posOffset>5857875</wp:posOffset>
            </wp:positionH>
            <wp:positionV relativeFrom="line">
              <wp:posOffset>76835</wp:posOffset>
            </wp:positionV>
            <wp:extent cx="1171575" cy="1543050"/>
            <wp:effectExtent l="0" t="0" r="9525" b="0"/>
            <wp:wrapSquare wrapText="bothSides"/>
            <wp:docPr id="3" name="Picture 2" descr="P:\Requested\UGS_Administrative Assistant Files\SSS\Summer Program\2009\USF Undergraduate Studies - Student Support Services - FAQ_files\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quested\UGS_Administrative Assistant Files\SSS\Summer Program\2009\USF Undergraduate Studies - Student Support Services - FAQ_files\PT2.jpg"/>
                    <pic:cNvPicPr>
                      <a:picLocks noChangeAspect="1" noChangeArrowheads="1"/>
                    </pic:cNvPicPr>
                  </pic:nvPicPr>
                  <pic:blipFill>
                    <a:blip r:embed="rId7"/>
                    <a:srcRect/>
                    <a:stretch>
                      <a:fillRect/>
                    </a:stretch>
                  </pic:blipFill>
                  <pic:spPr bwMode="auto">
                    <a:xfrm>
                      <a:off x="0" y="0"/>
                      <a:ext cx="1171575"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26FB">
        <w:rPr>
          <w:rFonts w:eastAsia="Times New Roman" w:cs="Times New Roman"/>
          <w:b/>
          <w:bCs/>
          <w:color w:val="000000"/>
          <w:sz w:val="27"/>
          <w:szCs w:val="27"/>
          <w:u w:val="single"/>
        </w:rPr>
        <w:t>Frequently Asked Questions</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DOES PARTICIPATION IN THE SUMMER SESSION ENSURE ADMISSION IN THE FALL?</w:t>
      </w:r>
      <w:r w:rsidRPr="004A26FB">
        <w:rPr>
          <w:rFonts w:eastAsia="Times New Roman" w:cs="Times New Roman"/>
          <w:color w:val="000000"/>
          <w:sz w:val="20"/>
          <w:szCs w:val="20"/>
        </w:rPr>
        <w:t xml:space="preserve"> </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Successful completion of the summer program ensures continued enrollment eligibility for the fall semester. Students must complete program requirements, and end the summer term in good academic standing (GPA equal to or greater than 2.0)</w:t>
      </w:r>
      <w:bookmarkStart w:id="0" w:name="_GoBack"/>
      <w:bookmarkEnd w:id="0"/>
      <w:r w:rsidRPr="004A26FB">
        <w:rPr>
          <w:rFonts w:eastAsia="Times New Roman" w:cs="Times New Roman"/>
          <w:color w:val="000000"/>
          <w:sz w:val="20"/>
          <w:szCs w:val="20"/>
        </w:rPr>
        <w:t xml:space="preserve"> and in order to continue fall semester. </w:t>
      </w:r>
    </w:p>
    <w:p w:rsidR="004F1773" w:rsidRPr="004A26FB" w:rsidRDefault="004F1773" w:rsidP="004F1773">
      <w:pPr>
        <w:spacing w:after="0" w:line="240" w:lineRule="auto"/>
        <w:rPr>
          <w:rFonts w:eastAsia="Times New Roman" w:cs="Times New Roman"/>
          <w:color w:val="000000"/>
          <w:sz w:val="20"/>
          <w:szCs w:val="20"/>
        </w:rPr>
      </w:pP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WHO WILL PROVIDE MY ACADEMIC AND PERSONAL COUNSELING?</w:t>
      </w:r>
      <w:r w:rsidRPr="004A26FB">
        <w:rPr>
          <w:rFonts w:eastAsia="Times New Roman" w:cs="Times New Roman"/>
          <w:color w:val="000000"/>
          <w:sz w:val="20"/>
          <w:szCs w:val="20"/>
        </w:rPr>
        <w:t xml:space="preserve"> </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You will be assigned a counselor with the SSS Program upon acceptance. Your counselor will assist during your first two years at USF.  Our goal is to ensure you succeed and ultimately graduate.</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 </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WHAT CLASSES WILL I TAKE, AND WILL I EARN COLLEGE CREDIT?</w:t>
      </w:r>
      <w:r w:rsidRPr="004A26FB">
        <w:rPr>
          <w:rFonts w:eastAsia="Times New Roman" w:cs="Times New Roman"/>
          <w:color w:val="000000"/>
          <w:sz w:val="20"/>
          <w:szCs w:val="20"/>
        </w:rPr>
        <w:t xml:space="preserve"> </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Your class schedule is based on standardized test scores, high school transcript, and intended major. </w:t>
      </w:r>
      <w:r w:rsidR="00E169A6" w:rsidRPr="004A26FB">
        <w:rPr>
          <w:rFonts w:eastAsia="Times New Roman" w:cs="Times New Roman"/>
          <w:color w:val="000000"/>
          <w:sz w:val="20"/>
          <w:szCs w:val="20"/>
        </w:rPr>
        <w:t>You will earn 9 credit hours during the summer term.</w:t>
      </w:r>
      <w:r w:rsidRPr="004A26FB">
        <w:rPr>
          <w:rFonts w:eastAsia="Times New Roman" w:cs="Times New Roman"/>
          <w:color w:val="000000"/>
          <w:sz w:val="20"/>
          <w:szCs w:val="20"/>
        </w:rPr>
        <w:t xml:space="preserve"> </w:t>
      </w:r>
    </w:p>
    <w:p w:rsidR="004F1773" w:rsidRPr="004A26FB" w:rsidRDefault="004F1773" w:rsidP="004F1773">
      <w:pPr>
        <w:spacing w:after="0" w:line="240" w:lineRule="auto"/>
        <w:rPr>
          <w:rFonts w:eastAsia="Times New Roman" w:cs="Times New Roman"/>
          <w:color w:val="000000"/>
          <w:sz w:val="20"/>
          <w:szCs w:val="20"/>
        </w:rPr>
      </w:pP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HOW DO I REGISTER FOR MY SUMMER CLASSES AND KNOW WHAT MY SCHEDULE WILL BE?</w:t>
      </w:r>
      <w:r w:rsidRPr="004A26FB">
        <w:rPr>
          <w:rFonts w:eastAsia="Times New Roman" w:cs="Times New Roman"/>
          <w:color w:val="000000"/>
          <w:sz w:val="20"/>
          <w:szCs w:val="20"/>
        </w:rPr>
        <w:t xml:space="preserve"> </w:t>
      </w:r>
    </w:p>
    <w:p w:rsidR="004F1773" w:rsidRPr="004A26FB" w:rsidRDefault="004F1773" w:rsidP="004F177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The Student Support Services staff will register you for the summer semester and guarantee class placement. During your orientation you will receive your schedule, identify your classes, the amount of credit earned in each course, class time and location. You will also </w:t>
      </w:r>
      <w:r w:rsidR="00E12A27" w:rsidRPr="004A26FB">
        <w:rPr>
          <w:rFonts w:eastAsia="Times New Roman" w:cs="Times New Roman"/>
          <w:color w:val="000000"/>
          <w:sz w:val="20"/>
          <w:szCs w:val="20"/>
        </w:rPr>
        <w:t>learn how to register for your f</w:t>
      </w:r>
      <w:r w:rsidRPr="004A26FB">
        <w:rPr>
          <w:rFonts w:eastAsia="Times New Roman" w:cs="Times New Roman"/>
          <w:color w:val="000000"/>
          <w:sz w:val="20"/>
          <w:szCs w:val="20"/>
        </w:rPr>
        <w:t>all classes.</w:t>
      </w:r>
    </w:p>
    <w:p w:rsidR="00F26403" w:rsidRPr="004A26FB" w:rsidRDefault="00F26403" w:rsidP="004F1773">
      <w:pPr>
        <w:spacing w:after="0" w:line="240" w:lineRule="auto"/>
        <w:rPr>
          <w:rFonts w:eastAsia="Times New Roman" w:cs="Times New Roman"/>
          <w:color w:val="000000"/>
          <w:sz w:val="20"/>
          <w:szCs w:val="20"/>
        </w:rPr>
      </w:pPr>
    </w:p>
    <w:p w:rsidR="004F1773" w:rsidRPr="004A26FB" w:rsidRDefault="004F1773" w:rsidP="00F26403">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 xml:space="preserve">HOW DO I APPLY FOR FINANCIAL AID? </w:t>
      </w:r>
    </w:p>
    <w:p w:rsidR="008379A8" w:rsidRPr="004A26FB" w:rsidRDefault="004F1773" w:rsidP="00F2640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You may </w:t>
      </w:r>
      <w:r w:rsidR="00E12A27" w:rsidRPr="004A26FB">
        <w:rPr>
          <w:rFonts w:eastAsia="Times New Roman" w:cs="Times New Roman"/>
          <w:color w:val="000000"/>
          <w:sz w:val="20"/>
          <w:szCs w:val="20"/>
        </w:rPr>
        <w:t xml:space="preserve">complete your </w:t>
      </w:r>
      <w:r w:rsidR="00C9281C">
        <w:rPr>
          <w:rFonts w:eastAsia="Times New Roman" w:cs="Times New Roman"/>
          <w:color w:val="000000"/>
          <w:sz w:val="20"/>
          <w:szCs w:val="20"/>
        </w:rPr>
        <w:t>2016-2017</w:t>
      </w:r>
      <w:r w:rsidR="00E12A27" w:rsidRPr="004A26FB">
        <w:rPr>
          <w:rFonts w:eastAsia="Times New Roman" w:cs="Times New Roman"/>
          <w:color w:val="000000"/>
          <w:sz w:val="20"/>
          <w:szCs w:val="20"/>
        </w:rPr>
        <w:t xml:space="preserve"> (summer) and 201</w:t>
      </w:r>
      <w:r w:rsidR="00C9281C">
        <w:rPr>
          <w:rFonts w:eastAsia="Times New Roman" w:cs="Times New Roman"/>
          <w:color w:val="000000"/>
          <w:sz w:val="20"/>
          <w:szCs w:val="20"/>
        </w:rPr>
        <w:t>7</w:t>
      </w:r>
      <w:r w:rsidR="00E12A27" w:rsidRPr="004A26FB">
        <w:rPr>
          <w:rFonts w:eastAsia="Times New Roman" w:cs="Times New Roman"/>
          <w:color w:val="000000"/>
          <w:sz w:val="20"/>
          <w:szCs w:val="20"/>
        </w:rPr>
        <w:t>-201</w:t>
      </w:r>
      <w:r w:rsidR="00C9281C">
        <w:rPr>
          <w:rFonts w:eastAsia="Times New Roman" w:cs="Times New Roman"/>
          <w:color w:val="000000"/>
          <w:sz w:val="20"/>
          <w:szCs w:val="20"/>
        </w:rPr>
        <w:t>8</w:t>
      </w:r>
      <w:r w:rsidRPr="004A26FB">
        <w:rPr>
          <w:rFonts w:eastAsia="Times New Roman" w:cs="Times New Roman"/>
          <w:color w:val="000000"/>
          <w:sz w:val="20"/>
          <w:szCs w:val="20"/>
        </w:rPr>
        <w:t xml:space="preserve"> (fall and spring) FAFSA online at </w:t>
      </w:r>
      <w:hyperlink r:id="rId8" w:history="1">
        <w:r w:rsidRPr="004A26FB">
          <w:rPr>
            <w:rFonts w:eastAsia="Times New Roman" w:cs="Times New Roman"/>
            <w:color w:val="005A4A"/>
            <w:sz w:val="20"/>
            <w:u w:val="single"/>
          </w:rPr>
          <w:t>http://www.fafsa.ed.gov/</w:t>
        </w:r>
      </w:hyperlink>
      <w:r w:rsidRPr="004A26FB">
        <w:rPr>
          <w:rFonts w:eastAsia="Times New Roman" w:cs="Times New Roman"/>
          <w:color w:val="000000"/>
          <w:sz w:val="20"/>
          <w:szCs w:val="20"/>
        </w:rPr>
        <w:t xml:space="preserve"> .</w:t>
      </w:r>
      <w:r w:rsidRPr="004A26FB">
        <w:rPr>
          <w:sz w:val="20"/>
          <w:szCs w:val="20"/>
        </w:rPr>
        <w:t xml:space="preserve"> When y</w:t>
      </w:r>
      <w:r w:rsidR="00E12A27" w:rsidRPr="004A26FB">
        <w:rPr>
          <w:sz w:val="20"/>
          <w:szCs w:val="20"/>
        </w:rPr>
        <w:t xml:space="preserve">ou file your </w:t>
      </w:r>
      <w:r w:rsidR="00EC0504" w:rsidRPr="004A26FB">
        <w:rPr>
          <w:sz w:val="20"/>
          <w:szCs w:val="20"/>
        </w:rPr>
        <w:t>FAFSA</w:t>
      </w:r>
      <w:r w:rsidRPr="004A26FB">
        <w:rPr>
          <w:sz w:val="20"/>
          <w:szCs w:val="20"/>
        </w:rPr>
        <w:t>, take advantage of the</w:t>
      </w:r>
      <w:r w:rsidR="00EC0504" w:rsidRPr="004A26FB">
        <w:rPr>
          <w:sz w:val="20"/>
          <w:szCs w:val="20"/>
        </w:rPr>
        <w:t xml:space="preserve"> IRS Data Retrieval </w:t>
      </w:r>
      <w:r w:rsidRPr="004A26FB">
        <w:rPr>
          <w:sz w:val="20"/>
          <w:szCs w:val="20"/>
        </w:rPr>
        <w:t>feature that lets you i</w:t>
      </w:r>
      <w:r w:rsidR="00E570F0" w:rsidRPr="004A26FB">
        <w:rPr>
          <w:sz w:val="20"/>
          <w:szCs w:val="20"/>
        </w:rPr>
        <w:t>mport you and your parent’s 201</w:t>
      </w:r>
      <w:r w:rsidR="00C9281C">
        <w:rPr>
          <w:sz w:val="20"/>
          <w:szCs w:val="20"/>
        </w:rPr>
        <w:t>5</w:t>
      </w:r>
      <w:r w:rsidRPr="004A26FB">
        <w:rPr>
          <w:sz w:val="20"/>
          <w:szCs w:val="20"/>
        </w:rPr>
        <w:t xml:space="preserve"> tax return information directly from the IRS</w:t>
      </w:r>
      <w:r w:rsidRPr="004A26FB">
        <w:t>. </w:t>
      </w:r>
      <w:r w:rsidRPr="004A26FB">
        <w:rPr>
          <w:rFonts w:eastAsia="Times New Roman" w:cs="Times New Roman"/>
          <w:color w:val="000000"/>
          <w:sz w:val="20"/>
          <w:szCs w:val="20"/>
        </w:rPr>
        <w:t xml:space="preserve"> </w:t>
      </w:r>
      <w:r w:rsidR="00E169A6" w:rsidRPr="004A26FB">
        <w:rPr>
          <w:rFonts w:eastAsia="Times New Roman" w:cs="Times New Roman"/>
          <w:color w:val="000000"/>
          <w:sz w:val="20"/>
          <w:szCs w:val="20"/>
        </w:rPr>
        <w:t xml:space="preserve">Instructions on the IRS Data Retrieval Process </w:t>
      </w:r>
      <w:r w:rsidR="00AB6409" w:rsidRPr="004A26FB">
        <w:rPr>
          <w:rFonts w:eastAsia="Times New Roman" w:cs="Times New Roman"/>
          <w:color w:val="000000"/>
          <w:sz w:val="20"/>
          <w:szCs w:val="20"/>
        </w:rPr>
        <w:t>attached.</w:t>
      </w:r>
    </w:p>
    <w:p w:rsidR="00E570F0" w:rsidRPr="004A26FB" w:rsidRDefault="00E570F0" w:rsidP="00F26403">
      <w:pPr>
        <w:spacing w:after="0" w:line="240" w:lineRule="auto"/>
        <w:rPr>
          <w:rFonts w:eastAsia="Times New Roman" w:cs="Times New Roman"/>
          <w:color w:val="000000"/>
          <w:sz w:val="20"/>
          <w:szCs w:val="20"/>
        </w:rPr>
      </w:pPr>
    </w:p>
    <w:p w:rsidR="004F1773" w:rsidRPr="004A26FB" w:rsidRDefault="004F1773" w:rsidP="00F2640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For more financial aid information, go to the USF Financial Aid website: </w:t>
      </w:r>
      <w:hyperlink r:id="rId9" w:history="1">
        <w:r w:rsidRPr="004A26FB">
          <w:rPr>
            <w:rFonts w:eastAsia="Times New Roman" w:cs="Times New Roman"/>
            <w:color w:val="005A4A"/>
            <w:sz w:val="20"/>
            <w:u w:val="single"/>
          </w:rPr>
          <w:t>http://www.usf.edu/finaid</w:t>
        </w:r>
      </w:hyperlink>
      <w:r w:rsidRPr="004A26FB">
        <w:rPr>
          <w:rFonts w:eastAsia="Times New Roman" w:cs="Times New Roman"/>
          <w:color w:val="000000"/>
          <w:sz w:val="20"/>
          <w:szCs w:val="20"/>
        </w:rPr>
        <w:t xml:space="preserve">, or call (813) 974-4700. </w:t>
      </w:r>
    </w:p>
    <w:p w:rsidR="00F26403" w:rsidRPr="004A26FB" w:rsidRDefault="00F26403" w:rsidP="00F26403">
      <w:pPr>
        <w:spacing w:after="0" w:line="240" w:lineRule="auto"/>
        <w:rPr>
          <w:rFonts w:eastAsia="Times New Roman" w:cs="Times New Roman"/>
          <w:color w:val="000000"/>
          <w:sz w:val="20"/>
          <w:szCs w:val="20"/>
        </w:rPr>
      </w:pPr>
    </w:p>
    <w:p w:rsidR="004F1773" w:rsidRPr="004A26FB" w:rsidRDefault="004F1773" w:rsidP="00F26403">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HOW AND WHEN DO I PAY MY BILL FOR SUMMER SESSION B</w:t>
      </w:r>
      <w:r w:rsidRPr="004A26FB">
        <w:rPr>
          <w:rFonts w:eastAsia="Times New Roman" w:cs="Times New Roman"/>
          <w:b/>
          <w:bCs/>
          <w:i/>
          <w:iCs/>
          <w:color w:val="000000"/>
          <w:sz w:val="20"/>
          <w:szCs w:val="20"/>
        </w:rPr>
        <w:t xml:space="preserve">? </w:t>
      </w:r>
    </w:p>
    <w:p w:rsidR="00F26403" w:rsidRPr="004A26FB" w:rsidRDefault="004F1773" w:rsidP="00F2640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Students eligible for financial aid will have their fees paid for from their financial aid award when it disburses through the student account. </w:t>
      </w:r>
    </w:p>
    <w:p w:rsidR="00F26403" w:rsidRPr="004A26FB" w:rsidRDefault="00F26403" w:rsidP="00F26403">
      <w:pPr>
        <w:spacing w:after="0" w:line="240" w:lineRule="auto"/>
        <w:rPr>
          <w:rFonts w:eastAsia="Times New Roman" w:cs="Times New Roman"/>
          <w:color w:val="000000"/>
          <w:sz w:val="20"/>
          <w:szCs w:val="20"/>
        </w:rPr>
      </w:pPr>
    </w:p>
    <w:p w:rsidR="004F1773" w:rsidRPr="004A26FB" w:rsidRDefault="004F1773" w:rsidP="00F26403">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For students who have an EFC (family contribution) tuition is due on the fifth day of the term. To confirm the total amount due, you can view your fees on OASIS via the USF website. For more information regarding tuition and fees please visit:</w:t>
      </w:r>
      <w:r w:rsidR="00CE156E" w:rsidRPr="004A26FB">
        <w:t xml:space="preserve"> </w:t>
      </w:r>
      <w:hyperlink r:id="rId10" w:history="1">
        <w:r w:rsidR="00C9281C">
          <w:rPr>
            <w:rStyle w:val="Hyperlink"/>
            <w:rFonts w:asciiTheme="minorHAnsi" w:eastAsia="Times New Roman" w:hAnsiTheme="minorHAnsi" w:cs="Times New Roman"/>
          </w:rPr>
          <w:t>http://www.usf.edu/business-finance/controller/student-services/tuition-rates.aspx</w:t>
        </w:r>
      </w:hyperlink>
      <w:r w:rsidR="00CE156E" w:rsidRPr="004A26FB">
        <w:rPr>
          <w:rFonts w:eastAsia="Times New Roman" w:cs="Times New Roman"/>
          <w:color w:val="000000"/>
          <w:sz w:val="20"/>
          <w:szCs w:val="20"/>
        </w:rPr>
        <w:t>.</w:t>
      </w:r>
    </w:p>
    <w:p w:rsidR="00CE156E" w:rsidRPr="004A26FB" w:rsidRDefault="00CE156E" w:rsidP="00F26403">
      <w:pPr>
        <w:spacing w:after="0" w:line="240" w:lineRule="auto"/>
        <w:rPr>
          <w:rFonts w:eastAsia="Times New Roman" w:cs="Times New Roman"/>
          <w:color w:val="000000"/>
          <w:sz w:val="20"/>
          <w:szCs w:val="20"/>
        </w:rPr>
      </w:pP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WHERE CAN I BUY MY BOOKS FOR THE SUMMER?</w:t>
      </w:r>
      <w:r w:rsidRPr="004A26FB">
        <w:rPr>
          <w:rFonts w:eastAsia="Times New Roman" w:cs="Times New Roman"/>
          <w:color w:val="000000"/>
          <w:sz w:val="20"/>
          <w:szCs w:val="20"/>
        </w:rPr>
        <w:t xml:space="preserve"> </w:t>
      </w: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The USF Bookstore is located on Martin Luther King, Jr. Plaza, beside the Marshall Center on the USF Tampa Campus. Students enrolled in HSC 2130 will purchase the textbook at the Health Science Bookstore located at MDC1050 on the Tampa Campus.</w:t>
      </w:r>
    </w:p>
    <w:p w:rsidR="00CE156E" w:rsidRPr="004A26FB" w:rsidRDefault="00CE156E" w:rsidP="00CE156E">
      <w:pPr>
        <w:spacing w:after="0" w:line="240" w:lineRule="auto"/>
        <w:rPr>
          <w:rFonts w:eastAsia="Times New Roman" w:cs="Times New Roman"/>
          <w:color w:val="000000"/>
          <w:sz w:val="20"/>
          <w:szCs w:val="20"/>
        </w:rPr>
      </w:pP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Bookstore website: </w:t>
      </w:r>
      <w:hyperlink r:id="rId11" w:history="1">
        <w:r w:rsidR="00C9281C" w:rsidRPr="00C9281C">
          <w:rPr>
            <w:rStyle w:val="Hyperlink"/>
            <w:rFonts w:asciiTheme="minorHAnsi" w:eastAsia="Times New Roman" w:hAnsiTheme="minorHAnsi" w:cs="Times New Roman"/>
          </w:rPr>
          <w:t>USF Tampa Bookstore</w:t>
        </w:r>
      </w:hyperlink>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Health Science bookstore website:  </w:t>
      </w:r>
      <w:hyperlink r:id="rId12" w:history="1">
        <w:r w:rsidR="00C9281C" w:rsidRPr="00C9281C">
          <w:rPr>
            <w:rStyle w:val="Hyperlink"/>
            <w:rFonts w:asciiTheme="minorHAnsi" w:eastAsia="Times New Roman" w:hAnsiTheme="minorHAnsi" w:cs="Times New Roman"/>
          </w:rPr>
          <w:t>Health Science Bookstore</w:t>
        </w:r>
      </w:hyperlink>
    </w:p>
    <w:p w:rsidR="00E570F0" w:rsidRPr="004A26FB" w:rsidRDefault="00E570F0" w:rsidP="00CE156E">
      <w:pPr>
        <w:spacing w:after="0" w:line="240" w:lineRule="auto"/>
        <w:rPr>
          <w:rFonts w:eastAsia="Times New Roman" w:cs="Times New Roman"/>
          <w:color w:val="000000"/>
          <w:sz w:val="20"/>
          <w:szCs w:val="20"/>
        </w:rPr>
      </w:pPr>
    </w:p>
    <w:p w:rsidR="004F1773" w:rsidRPr="004A26FB" w:rsidRDefault="00CE156E" w:rsidP="00CE156E">
      <w:pPr>
        <w:spacing w:after="0" w:line="240" w:lineRule="auto"/>
        <w:rPr>
          <w:rFonts w:eastAsia="Times New Roman" w:cs="Times New Roman"/>
          <w:color w:val="000000"/>
          <w:sz w:val="20"/>
          <w:szCs w:val="20"/>
        </w:rPr>
      </w:pPr>
      <w:r w:rsidRPr="004A26FB">
        <w:rPr>
          <w:noProof/>
        </w:rPr>
        <w:drawing>
          <wp:anchor distT="0" distB="0" distL="114300" distR="114300" simplePos="0" relativeHeight="251669504" behindDoc="0" locked="0" layoutInCell="1" allowOverlap="1" wp14:anchorId="5662F14F" wp14:editId="2CD0367F">
            <wp:simplePos x="0" y="0"/>
            <wp:positionH relativeFrom="column">
              <wp:posOffset>6000750</wp:posOffset>
            </wp:positionH>
            <wp:positionV relativeFrom="paragraph">
              <wp:posOffset>0</wp:posOffset>
            </wp:positionV>
            <wp:extent cx="800100" cy="931545"/>
            <wp:effectExtent l="0" t="0" r="0" b="190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931545"/>
                    </a:xfrm>
                    <a:prstGeom prst="rect">
                      <a:avLst/>
                    </a:prstGeom>
                  </pic:spPr>
                </pic:pic>
              </a:graphicData>
            </a:graphic>
            <wp14:sizeRelH relativeFrom="page">
              <wp14:pctWidth>0</wp14:pctWidth>
            </wp14:sizeRelH>
            <wp14:sizeRelV relativeFrom="page">
              <wp14:pctHeight>0</wp14:pctHeight>
            </wp14:sizeRelV>
          </wp:anchor>
        </w:drawing>
      </w:r>
      <w:r w:rsidR="004F1773" w:rsidRPr="004A26FB">
        <w:rPr>
          <w:rFonts w:eastAsia="Times New Roman" w:cs="Times New Roman"/>
          <w:b/>
          <w:bCs/>
          <w:i/>
          <w:iCs/>
          <w:color w:val="000000"/>
          <w:sz w:val="20"/>
          <w:szCs w:val="20"/>
        </w:rPr>
        <w:t>CAN I PURCHASE BOOKS USING MY FINANCIAL AID AWARDS?</w:t>
      </w:r>
      <w:r w:rsidR="004F1773" w:rsidRPr="004A26FB">
        <w:rPr>
          <w:rFonts w:eastAsia="Times New Roman" w:cs="Times New Roman"/>
          <w:color w:val="000000"/>
          <w:sz w:val="20"/>
          <w:szCs w:val="20"/>
        </w:rPr>
        <w:t xml:space="preserve"> </w:t>
      </w: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If you are eligible to receive financial aid, you will qualify for a bookstore authorization to defer payment on the books and supplies (up to $300) purchased at the USF Bookstore, Summer Session B. This program is known as the Bookstore Advanced Purchase Program (BAPP). The amount that you charge for books and supplies will be posted to your student account and deducted from the financial aid proceeds. </w:t>
      </w:r>
    </w:p>
    <w:p w:rsidR="00CE156E" w:rsidRDefault="00CE156E" w:rsidP="00CE156E">
      <w:pPr>
        <w:spacing w:after="0" w:line="240" w:lineRule="auto"/>
        <w:rPr>
          <w:rFonts w:eastAsia="Times New Roman" w:cs="Times New Roman"/>
          <w:color w:val="000000"/>
          <w:sz w:val="20"/>
          <w:szCs w:val="20"/>
        </w:rPr>
      </w:pPr>
    </w:p>
    <w:p w:rsidR="004A26FB" w:rsidRDefault="004A26FB" w:rsidP="00CE156E">
      <w:pPr>
        <w:spacing w:after="0" w:line="240" w:lineRule="auto"/>
        <w:rPr>
          <w:rFonts w:eastAsia="Times New Roman" w:cs="Times New Roman"/>
          <w:color w:val="000000"/>
          <w:sz w:val="20"/>
          <w:szCs w:val="20"/>
        </w:rPr>
      </w:pPr>
    </w:p>
    <w:p w:rsidR="004A26FB" w:rsidRDefault="004A26FB" w:rsidP="00CE156E">
      <w:pPr>
        <w:spacing w:after="0" w:line="240" w:lineRule="auto"/>
        <w:rPr>
          <w:rFonts w:eastAsia="Times New Roman" w:cs="Times New Roman"/>
          <w:color w:val="000000"/>
          <w:sz w:val="20"/>
          <w:szCs w:val="20"/>
        </w:rPr>
      </w:pPr>
    </w:p>
    <w:p w:rsidR="004A26FB" w:rsidRPr="004A26FB" w:rsidRDefault="004A26FB" w:rsidP="00CE156E">
      <w:pPr>
        <w:spacing w:after="0" w:line="240" w:lineRule="auto"/>
        <w:rPr>
          <w:rFonts w:eastAsia="Times New Roman" w:cs="Times New Roman"/>
          <w:color w:val="000000"/>
          <w:sz w:val="20"/>
          <w:szCs w:val="20"/>
        </w:rPr>
      </w:pP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HOW DO I PURCHASE MY MEAL PLAN USING MY FINANCIAL AID AWARD?</w:t>
      </w:r>
      <w:r w:rsidRPr="004A26FB">
        <w:rPr>
          <w:rFonts w:eastAsia="Times New Roman" w:cs="Times New Roman"/>
          <w:color w:val="000000"/>
          <w:sz w:val="20"/>
          <w:szCs w:val="20"/>
        </w:rPr>
        <w:t xml:space="preserve"> </w:t>
      </w:r>
    </w:p>
    <w:p w:rsidR="008379A8" w:rsidRPr="004A26FB" w:rsidRDefault="008379A8" w:rsidP="008379A8">
      <w:pPr>
        <w:spacing w:before="60" w:after="100" w:afterAutospacing="1" w:line="240" w:lineRule="auto"/>
        <w:rPr>
          <w:rFonts w:eastAsia="Times New Roman" w:cs="Times New Roman"/>
          <w:color w:val="FF0000"/>
          <w:sz w:val="20"/>
          <w:szCs w:val="20"/>
        </w:rPr>
      </w:pPr>
      <w:r w:rsidRPr="004A26FB">
        <w:rPr>
          <w:rFonts w:eastAsia="Times New Roman" w:cs="Times New Roman"/>
          <w:color w:val="000000"/>
          <w:sz w:val="20"/>
          <w:szCs w:val="20"/>
        </w:rPr>
        <w:t>You should</w:t>
      </w:r>
      <w:r w:rsidR="00E12A27" w:rsidRPr="004A26FB">
        <w:rPr>
          <w:rFonts w:eastAsia="Times New Roman" w:cs="Times New Roman"/>
          <w:color w:val="000000"/>
          <w:sz w:val="20"/>
          <w:szCs w:val="20"/>
        </w:rPr>
        <w:t xml:space="preserve"> soon</w:t>
      </w:r>
      <w:r w:rsidRPr="004A26FB">
        <w:rPr>
          <w:rFonts w:eastAsia="Times New Roman" w:cs="Times New Roman"/>
          <w:color w:val="000000"/>
          <w:sz w:val="20"/>
          <w:szCs w:val="20"/>
        </w:rPr>
        <w:t xml:space="preserve"> </w:t>
      </w:r>
      <w:r w:rsidR="00E12A27" w:rsidRPr="004A26FB">
        <w:rPr>
          <w:rFonts w:eastAsia="Times New Roman" w:cs="Times New Roman"/>
          <w:color w:val="000000"/>
          <w:sz w:val="20"/>
          <w:szCs w:val="20"/>
        </w:rPr>
        <w:t>submit your summer 201</w:t>
      </w:r>
      <w:r w:rsidR="00A6195F">
        <w:rPr>
          <w:rFonts w:eastAsia="Times New Roman" w:cs="Times New Roman"/>
          <w:color w:val="000000"/>
          <w:sz w:val="20"/>
          <w:szCs w:val="20"/>
        </w:rPr>
        <w:t>7</w:t>
      </w:r>
      <w:r w:rsidRPr="004A26FB">
        <w:rPr>
          <w:rFonts w:eastAsia="Times New Roman" w:cs="Times New Roman"/>
          <w:color w:val="000000"/>
          <w:sz w:val="20"/>
          <w:szCs w:val="20"/>
        </w:rPr>
        <w:t xml:space="preserve"> meal plan contract. If you are eligible to receive financial aid, you will automatically receive the </w:t>
      </w:r>
      <w:r w:rsidRPr="004A26FB">
        <w:rPr>
          <w:rFonts w:eastAsia="Times New Roman" w:cs="Times New Roman"/>
          <w:color w:val="000000"/>
          <w:sz w:val="20"/>
          <w:szCs w:val="20"/>
          <w:u w:val="single"/>
        </w:rPr>
        <w:t>Any 15 Meal Plan - plus Flex Bucks</w:t>
      </w:r>
      <w:r w:rsidRPr="004A26FB">
        <w:rPr>
          <w:rFonts w:eastAsia="Times New Roman" w:cs="Times New Roman"/>
          <w:color w:val="000000"/>
          <w:sz w:val="20"/>
          <w:szCs w:val="20"/>
        </w:rPr>
        <w:t xml:space="preserve">. That amount will be posted to your student account and deducted from the financial aid proceeds. </w:t>
      </w:r>
      <w:r w:rsidRPr="004A26FB">
        <w:rPr>
          <w:rFonts w:eastAsia="Times New Roman" w:cs="Times New Roman"/>
          <w:b/>
          <w:bCs/>
          <w:i/>
          <w:iCs/>
          <w:color w:val="FF0000"/>
          <w:sz w:val="20"/>
          <w:szCs w:val="20"/>
        </w:rPr>
        <w:t>No substitute meal plans are permissible.</w:t>
      </w:r>
      <w:r w:rsidRPr="004A26FB">
        <w:rPr>
          <w:rFonts w:eastAsia="Times New Roman" w:cs="Times New Roman"/>
          <w:color w:val="FF0000"/>
          <w:sz w:val="20"/>
          <w:szCs w:val="20"/>
        </w:rPr>
        <w:t xml:space="preserve"> </w:t>
      </w:r>
    </w:p>
    <w:p w:rsidR="008379A8" w:rsidRPr="004A26FB" w:rsidRDefault="00E12A27" w:rsidP="008379A8">
      <w:pPr>
        <w:spacing w:before="100" w:beforeAutospacing="1" w:after="100" w:afterAutospacing="1" w:line="240" w:lineRule="auto"/>
        <w:rPr>
          <w:rFonts w:eastAsia="Times New Roman" w:cs="Times New Roman"/>
          <w:color w:val="000000"/>
          <w:sz w:val="20"/>
          <w:szCs w:val="20"/>
        </w:rPr>
      </w:pPr>
      <w:r w:rsidRPr="004A26FB">
        <w:rPr>
          <w:rFonts w:eastAsia="Times New Roman" w:cs="Times New Roman"/>
          <w:color w:val="000000"/>
          <w:sz w:val="20"/>
          <w:szCs w:val="20"/>
        </w:rPr>
        <w:t>Fall 201</w:t>
      </w:r>
      <w:r w:rsidR="00A6195F">
        <w:rPr>
          <w:rFonts w:eastAsia="Times New Roman" w:cs="Times New Roman"/>
          <w:color w:val="000000"/>
          <w:sz w:val="20"/>
          <w:szCs w:val="20"/>
        </w:rPr>
        <w:t>7</w:t>
      </w:r>
      <w:r w:rsidR="00EB7034" w:rsidRPr="004A26FB">
        <w:rPr>
          <w:rFonts w:eastAsia="Times New Roman" w:cs="Times New Roman"/>
          <w:color w:val="000000"/>
          <w:sz w:val="20"/>
          <w:szCs w:val="20"/>
        </w:rPr>
        <w:t xml:space="preserve"> Meal Plan</w:t>
      </w:r>
      <w:r w:rsidRPr="004A26FB">
        <w:rPr>
          <w:rFonts w:eastAsia="Times New Roman" w:cs="Times New Roman"/>
          <w:color w:val="000000"/>
          <w:sz w:val="20"/>
          <w:szCs w:val="20"/>
        </w:rPr>
        <w:t xml:space="preserve"> – All students must submit a f</w:t>
      </w:r>
      <w:r w:rsidR="008379A8" w:rsidRPr="004A26FB">
        <w:rPr>
          <w:rFonts w:eastAsia="Times New Roman" w:cs="Times New Roman"/>
          <w:color w:val="000000"/>
          <w:sz w:val="20"/>
          <w:szCs w:val="20"/>
        </w:rPr>
        <w:t>all meal plan contract in order to be assigned</w:t>
      </w:r>
      <w:r w:rsidRPr="004A26FB">
        <w:rPr>
          <w:rFonts w:eastAsia="Times New Roman" w:cs="Times New Roman"/>
          <w:color w:val="000000"/>
          <w:sz w:val="20"/>
          <w:szCs w:val="20"/>
        </w:rPr>
        <w:t xml:space="preserve"> a space in housing during the f</w:t>
      </w:r>
      <w:r w:rsidR="008379A8" w:rsidRPr="004A26FB">
        <w:rPr>
          <w:rFonts w:eastAsia="Times New Roman" w:cs="Times New Roman"/>
          <w:color w:val="000000"/>
          <w:sz w:val="20"/>
          <w:szCs w:val="20"/>
        </w:rPr>
        <w:t>all semester. We recommend that you select a Level 1 meal plan which will allow you to eat three meals a day. However, it is your choice. Failure to select a meal plan as soon as possible will delay y</w:t>
      </w:r>
      <w:r w:rsidRPr="004A26FB">
        <w:rPr>
          <w:rFonts w:eastAsia="Times New Roman" w:cs="Times New Roman"/>
          <w:color w:val="000000"/>
          <w:sz w:val="20"/>
          <w:szCs w:val="20"/>
        </w:rPr>
        <w:t>our housing assignment for the f</w:t>
      </w:r>
      <w:r w:rsidR="008379A8" w:rsidRPr="004A26FB">
        <w:rPr>
          <w:rFonts w:eastAsia="Times New Roman" w:cs="Times New Roman"/>
          <w:color w:val="000000"/>
          <w:sz w:val="20"/>
          <w:szCs w:val="20"/>
        </w:rPr>
        <w:t xml:space="preserve">all semester. </w:t>
      </w:r>
      <w:r w:rsidR="001E5EFF" w:rsidRPr="001E5EFF">
        <w:rPr>
          <w:rFonts w:eastAsia="Times New Roman" w:cs="Times New Roman"/>
          <w:b/>
          <w:color w:val="000000"/>
          <w:sz w:val="20"/>
          <w:szCs w:val="20"/>
        </w:rPr>
        <w:t>Submit fall 2017 dining contracts online beginning March 13, 2017</w:t>
      </w:r>
      <w:r w:rsidR="008379A8" w:rsidRPr="004A26FB">
        <w:rPr>
          <w:rFonts w:eastAsia="Times New Roman" w:cs="Times New Roman"/>
          <w:color w:val="000000"/>
          <w:sz w:val="20"/>
          <w:szCs w:val="20"/>
        </w:rPr>
        <w:t xml:space="preserve">. </w:t>
      </w: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AM I REQUIRED TO LIVE IN THE RESIDENCE HALLS?</w:t>
      </w:r>
      <w:r w:rsidRPr="004A26FB">
        <w:rPr>
          <w:rFonts w:eastAsia="Times New Roman" w:cs="Times New Roman"/>
          <w:color w:val="000000"/>
          <w:sz w:val="20"/>
          <w:szCs w:val="20"/>
        </w:rPr>
        <w:t xml:space="preserve"> </w:t>
      </w:r>
    </w:p>
    <w:p w:rsidR="00CE156E" w:rsidRPr="004A26FB" w:rsidRDefault="00CE156E" w:rsidP="00CE156E">
      <w:pPr>
        <w:spacing w:before="60" w:after="100" w:afterAutospacing="1" w:line="240" w:lineRule="auto"/>
        <w:rPr>
          <w:rFonts w:eastAsia="Times New Roman" w:cs="Times New Roman"/>
          <w:color w:val="000000"/>
          <w:sz w:val="20"/>
          <w:szCs w:val="20"/>
        </w:rPr>
      </w:pPr>
      <w:r w:rsidRPr="004A26FB">
        <w:rPr>
          <w:noProof/>
        </w:rPr>
        <w:drawing>
          <wp:anchor distT="0" distB="0" distL="114300" distR="114300" simplePos="0" relativeHeight="251670528" behindDoc="0" locked="0" layoutInCell="1" allowOverlap="1" wp14:anchorId="5B6B8730" wp14:editId="472E169D">
            <wp:simplePos x="0" y="0"/>
            <wp:positionH relativeFrom="column">
              <wp:posOffset>5324475</wp:posOffset>
            </wp:positionH>
            <wp:positionV relativeFrom="paragraph">
              <wp:posOffset>793750</wp:posOffset>
            </wp:positionV>
            <wp:extent cx="1432560" cy="7816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432560" cy="78168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A26FB">
        <w:rPr>
          <w:rFonts w:eastAsia="Times New Roman" w:cs="Times New Roman"/>
          <w:color w:val="000000"/>
          <w:sz w:val="20"/>
          <w:szCs w:val="20"/>
        </w:rPr>
        <w:t xml:space="preserve">YES. </w:t>
      </w:r>
      <w:r w:rsidR="004F1773" w:rsidRPr="004A26FB">
        <w:rPr>
          <w:rFonts w:eastAsia="Times New Roman" w:cs="Times New Roman"/>
          <w:color w:val="000000"/>
          <w:sz w:val="20"/>
          <w:szCs w:val="20"/>
        </w:rPr>
        <w:t xml:space="preserve">All SSS students </w:t>
      </w:r>
      <w:r w:rsidR="004F1773" w:rsidRPr="004A26FB">
        <w:rPr>
          <w:rFonts w:eastAsia="Times New Roman" w:cs="Times New Roman"/>
          <w:b/>
          <w:color w:val="000000"/>
          <w:sz w:val="20"/>
          <w:szCs w:val="20"/>
          <w:u w:val="single"/>
        </w:rPr>
        <w:t>must</w:t>
      </w:r>
      <w:r w:rsidR="004F1773" w:rsidRPr="004A26FB">
        <w:rPr>
          <w:rFonts w:eastAsia="Times New Roman" w:cs="Times New Roman"/>
          <w:color w:val="000000"/>
          <w:sz w:val="20"/>
          <w:szCs w:val="20"/>
        </w:rPr>
        <w:t xml:space="preserve"> live in the residence halls</w:t>
      </w:r>
      <w:r w:rsidR="001E5EFF">
        <w:rPr>
          <w:rFonts w:eastAsia="Times New Roman" w:cs="Times New Roman"/>
          <w:color w:val="000000"/>
          <w:sz w:val="20"/>
          <w:szCs w:val="20"/>
        </w:rPr>
        <w:t xml:space="preserve"> for one year</w:t>
      </w:r>
      <w:r w:rsidR="004F1773" w:rsidRPr="004A26FB">
        <w:rPr>
          <w:rFonts w:eastAsia="Times New Roman" w:cs="Times New Roman"/>
          <w:color w:val="000000"/>
          <w:sz w:val="20"/>
          <w:szCs w:val="20"/>
        </w:rPr>
        <w:t xml:space="preserve"> during the summ</w:t>
      </w:r>
      <w:r w:rsidR="001E5EFF">
        <w:rPr>
          <w:rFonts w:eastAsia="Times New Roman" w:cs="Times New Roman"/>
          <w:color w:val="000000"/>
          <w:sz w:val="20"/>
          <w:szCs w:val="20"/>
        </w:rPr>
        <w:t xml:space="preserve">er, fall and spring semesters. </w:t>
      </w:r>
      <w:r w:rsidRPr="004A26FB">
        <w:rPr>
          <w:rFonts w:eastAsia="Times New Roman" w:cs="Times New Roman"/>
          <w:color w:val="000000"/>
          <w:sz w:val="20"/>
          <w:szCs w:val="20"/>
        </w:rPr>
        <w:t>SSS students will live in</w:t>
      </w:r>
      <w:r w:rsidR="00E169A6" w:rsidRPr="004A26FB">
        <w:rPr>
          <w:rFonts w:eastAsia="Times New Roman" w:cs="Times New Roman"/>
          <w:color w:val="000000"/>
          <w:sz w:val="20"/>
          <w:szCs w:val="20"/>
        </w:rPr>
        <w:t xml:space="preserve"> Juniper/Poplar for the summer semester</w:t>
      </w:r>
      <w:r w:rsidRPr="004A26FB">
        <w:rPr>
          <w:rFonts w:eastAsia="Times New Roman" w:cs="Times New Roman"/>
          <w:color w:val="000000"/>
          <w:sz w:val="20"/>
          <w:szCs w:val="20"/>
        </w:rPr>
        <w:t>. There is a great demand for on-campus housing – completing the fall housing contracts as early as possible will better your chances of obtaining on-campus housing.</w:t>
      </w:r>
      <w:r w:rsidRPr="004A26FB">
        <w:rPr>
          <w:noProof/>
        </w:rPr>
        <w:t xml:space="preserve"> </w:t>
      </w:r>
    </w:p>
    <w:p w:rsidR="00751AFA" w:rsidRPr="004A26FB" w:rsidRDefault="00751AFA" w:rsidP="00751AFA">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HOW IS MY HOUSING PAID?</w:t>
      </w:r>
      <w:r w:rsidRPr="004A26FB">
        <w:rPr>
          <w:rFonts w:eastAsia="Times New Roman" w:cs="Times New Roman"/>
          <w:color w:val="000000"/>
          <w:sz w:val="20"/>
          <w:szCs w:val="20"/>
        </w:rPr>
        <w:t xml:space="preserve"> </w:t>
      </w:r>
    </w:p>
    <w:p w:rsidR="00751AFA" w:rsidRPr="004A26FB" w:rsidRDefault="00751AFA" w:rsidP="00751AFA">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Students eligible for financial aid will have their housing charges paid from their financial aid award when it distributes through the student account. </w:t>
      </w:r>
    </w:p>
    <w:p w:rsidR="00751AFA" w:rsidRPr="004A26FB" w:rsidRDefault="00751AFA" w:rsidP="00751AFA">
      <w:pPr>
        <w:spacing w:after="0" w:line="240" w:lineRule="auto"/>
        <w:rPr>
          <w:rFonts w:eastAsia="Times New Roman" w:cs="Times New Roman"/>
          <w:color w:val="000000"/>
          <w:sz w:val="20"/>
          <w:szCs w:val="20"/>
        </w:rPr>
      </w:pPr>
    </w:p>
    <w:p w:rsidR="00CE156E" w:rsidRPr="004A26FB" w:rsidRDefault="00CE156E" w:rsidP="00CE156E">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HOW AM I ASSIGNED A ROOMMATE AND WHEN CAN I MOVE INTO MY DORM ROOM?</w:t>
      </w:r>
      <w:r w:rsidRPr="004A26FB">
        <w:rPr>
          <w:rFonts w:eastAsia="Times New Roman" w:cs="Times New Roman"/>
          <w:color w:val="000000"/>
          <w:sz w:val="20"/>
          <w:szCs w:val="20"/>
        </w:rPr>
        <w:t xml:space="preserve"> </w:t>
      </w:r>
    </w:p>
    <w:p w:rsidR="00CE156E" w:rsidRPr="004A26FB" w:rsidRDefault="00CE156E" w:rsidP="00CE156E">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Roommates are randomly assigned. After check-in, SSS participants will move into the residence halls on </w:t>
      </w:r>
      <w:r w:rsidR="00E570F0" w:rsidRPr="004A26FB">
        <w:rPr>
          <w:rFonts w:eastAsia="Times New Roman" w:cs="Times New Roman"/>
          <w:color w:val="000000"/>
          <w:sz w:val="20"/>
          <w:szCs w:val="20"/>
        </w:rPr>
        <w:t xml:space="preserve">Sunday June </w:t>
      </w:r>
      <w:r w:rsidR="00AD1358">
        <w:rPr>
          <w:rFonts w:eastAsia="Times New Roman" w:cs="Times New Roman"/>
          <w:color w:val="000000"/>
          <w:sz w:val="20"/>
          <w:szCs w:val="20"/>
        </w:rPr>
        <w:t>1</w:t>
      </w:r>
      <w:r w:rsidR="00A6195F">
        <w:rPr>
          <w:rFonts w:eastAsia="Times New Roman" w:cs="Times New Roman"/>
          <w:color w:val="000000"/>
          <w:sz w:val="20"/>
          <w:szCs w:val="20"/>
        </w:rPr>
        <w:t>8</w:t>
      </w:r>
      <w:r w:rsidR="00EB7034" w:rsidRPr="004A26FB">
        <w:rPr>
          <w:rFonts w:eastAsia="Times New Roman" w:cs="Times New Roman"/>
          <w:color w:val="000000"/>
          <w:sz w:val="20"/>
          <w:szCs w:val="20"/>
        </w:rPr>
        <w:t xml:space="preserve">, </w:t>
      </w:r>
      <w:r w:rsidR="00E12A27" w:rsidRPr="004A26FB">
        <w:rPr>
          <w:rFonts w:eastAsia="Times New Roman" w:cs="Times New Roman"/>
          <w:color w:val="000000"/>
          <w:sz w:val="20"/>
          <w:szCs w:val="20"/>
        </w:rPr>
        <w:t>201</w:t>
      </w:r>
      <w:r w:rsidR="00A6195F">
        <w:rPr>
          <w:rFonts w:eastAsia="Times New Roman" w:cs="Times New Roman"/>
          <w:color w:val="000000"/>
          <w:sz w:val="20"/>
          <w:szCs w:val="20"/>
        </w:rPr>
        <w:t>7</w:t>
      </w:r>
      <w:r w:rsidRPr="004A26FB">
        <w:rPr>
          <w:rFonts w:eastAsia="Times New Roman" w:cs="Times New Roman"/>
          <w:color w:val="000000"/>
          <w:sz w:val="20"/>
          <w:szCs w:val="20"/>
        </w:rPr>
        <w:t xml:space="preserve"> for summer semester. </w:t>
      </w:r>
    </w:p>
    <w:p w:rsidR="00CE156E" w:rsidRPr="004A26FB" w:rsidRDefault="00CE156E" w:rsidP="00CE156E">
      <w:pPr>
        <w:spacing w:after="0" w:line="240" w:lineRule="auto"/>
        <w:rPr>
          <w:rFonts w:eastAsia="Times New Roman" w:cs="Times New Roman"/>
          <w:color w:val="000000"/>
          <w:sz w:val="20"/>
          <w:szCs w:val="20"/>
        </w:rPr>
      </w:pP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CAN I HAVE A CAR ON CAMPUS?</w:t>
      </w:r>
      <w:r w:rsidRPr="004A26FB">
        <w:rPr>
          <w:rFonts w:eastAsia="Times New Roman" w:cs="Times New Roman"/>
          <w:color w:val="000000"/>
          <w:sz w:val="20"/>
          <w:szCs w:val="20"/>
        </w:rPr>
        <w:t xml:space="preserve"> </w:t>
      </w:r>
    </w:p>
    <w:p w:rsidR="008E79B5" w:rsidRPr="004A26FB" w:rsidRDefault="00E169A6" w:rsidP="008379A8">
      <w:pPr>
        <w:spacing w:before="60" w:after="60" w:line="240" w:lineRule="auto"/>
        <w:rPr>
          <w:rFonts w:eastAsia="Times New Roman" w:cs="Times New Roman"/>
          <w:color w:val="000000"/>
          <w:sz w:val="20"/>
          <w:szCs w:val="20"/>
        </w:rPr>
      </w:pPr>
      <w:r w:rsidRPr="004A26FB">
        <w:rPr>
          <w:rFonts w:eastAsia="Times New Roman" w:cs="Times New Roman"/>
          <w:color w:val="000000"/>
          <w:sz w:val="20"/>
          <w:szCs w:val="20"/>
        </w:rPr>
        <w:t xml:space="preserve">It is recommended that students do not bring their car on campus during the summer semester. However, if you opt to do so, you </w:t>
      </w:r>
      <w:r w:rsidR="008379A8" w:rsidRPr="004A26FB">
        <w:rPr>
          <w:rFonts w:eastAsia="Times New Roman" w:cs="Times New Roman"/>
          <w:color w:val="000000"/>
          <w:sz w:val="20"/>
          <w:szCs w:val="20"/>
        </w:rPr>
        <w:t>must purchase a parking permit from Parking Serv</w:t>
      </w:r>
      <w:r w:rsidRPr="004A26FB">
        <w:rPr>
          <w:rFonts w:eastAsia="Times New Roman" w:cs="Times New Roman"/>
          <w:color w:val="000000"/>
          <w:sz w:val="20"/>
          <w:szCs w:val="20"/>
        </w:rPr>
        <w:t>ices in order to park your car</w:t>
      </w:r>
      <w:r w:rsidR="008379A8" w:rsidRPr="004A26FB">
        <w:rPr>
          <w:rFonts w:eastAsia="Times New Roman" w:cs="Times New Roman"/>
          <w:color w:val="000000"/>
          <w:sz w:val="20"/>
          <w:szCs w:val="20"/>
        </w:rPr>
        <w:t xml:space="preserve"> on the campus premises. Students living in the residence halls may not use their cars to get to classes. Parking lots are restricted according to permit type. </w:t>
      </w:r>
      <w:r w:rsidR="008379A8" w:rsidRPr="004A26FB">
        <w:rPr>
          <w:rFonts w:eastAsia="Times New Roman" w:cs="Times New Roman"/>
          <w:b/>
          <w:bCs/>
          <w:color w:val="000000"/>
          <w:sz w:val="20"/>
          <w:szCs w:val="20"/>
        </w:rPr>
        <w:t>You will be responsible for all parking citations.</w:t>
      </w:r>
      <w:r w:rsidR="008379A8" w:rsidRPr="004A26FB">
        <w:rPr>
          <w:rFonts w:eastAsia="Times New Roman" w:cs="Times New Roman"/>
          <w:color w:val="000000"/>
          <w:sz w:val="20"/>
          <w:szCs w:val="20"/>
        </w:rPr>
        <w:t xml:space="preserve"> </w:t>
      </w:r>
    </w:p>
    <w:p w:rsidR="008379A8" w:rsidRPr="004A26FB" w:rsidRDefault="008379A8" w:rsidP="008379A8">
      <w:pPr>
        <w:spacing w:before="60" w:after="60" w:line="240" w:lineRule="auto"/>
        <w:rPr>
          <w:rFonts w:eastAsia="Times New Roman" w:cs="Times New Roman"/>
          <w:color w:val="000000"/>
          <w:sz w:val="20"/>
          <w:szCs w:val="20"/>
        </w:rPr>
      </w:pPr>
      <w:r w:rsidRPr="004A26FB">
        <w:rPr>
          <w:rFonts w:eastAsia="Times New Roman" w:cs="Times New Roman"/>
          <w:color w:val="000000"/>
          <w:sz w:val="20"/>
          <w:szCs w:val="20"/>
        </w:rPr>
        <w:t xml:space="preserve">See the USF Parking Services website for more information concerning parking and transportation </w:t>
      </w:r>
      <w:r w:rsidR="008E79B5" w:rsidRPr="004A26FB">
        <w:rPr>
          <w:rFonts w:eastAsia="Times New Roman" w:cs="Times New Roman"/>
          <w:color w:val="000000"/>
          <w:sz w:val="20"/>
          <w:szCs w:val="20"/>
        </w:rPr>
        <w:t>and purchasing</w:t>
      </w:r>
      <w:r w:rsidRPr="004A26FB">
        <w:rPr>
          <w:rFonts w:eastAsia="Times New Roman" w:cs="Times New Roman"/>
          <w:color w:val="000000"/>
          <w:sz w:val="20"/>
          <w:szCs w:val="20"/>
        </w:rPr>
        <w:t xml:space="preserve"> your permit at: </w:t>
      </w:r>
      <w:hyperlink r:id="rId15" w:history="1">
        <w:r w:rsidRPr="004A26FB">
          <w:rPr>
            <w:rStyle w:val="Hyperlink"/>
            <w:rFonts w:asciiTheme="minorHAnsi" w:hAnsiTheme="minorHAnsi"/>
          </w:rPr>
          <w:t>http://www.usf.edu/parking_services/default.asp</w:t>
        </w:r>
      </w:hyperlink>
      <w:r w:rsidRPr="004A26FB">
        <w:rPr>
          <w:rFonts w:eastAsia="Times New Roman" w:cs="Times New Roman"/>
          <w:color w:val="000000"/>
          <w:sz w:val="20"/>
          <w:szCs w:val="20"/>
        </w:rPr>
        <w:t xml:space="preserve">. </w:t>
      </w:r>
    </w:p>
    <w:p w:rsidR="004F1773" w:rsidRPr="004A26FB" w:rsidRDefault="004F1773" w:rsidP="00CE156E">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 </w:t>
      </w:r>
    </w:p>
    <w:p w:rsidR="004F1773" w:rsidRPr="004A26FB" w:rsidRDefault="004F1773" w:rsidP="00CE156E">
      <w:pPr>
        <w:spacing w:after="0" w:line="240" w:lineRule="auto"/>
        <w:rPr>
          <w:rFonts w:eastAsia="Times New Roman" w:cs="Times New Roman"/>
          <w:b/>
          <w:color w:val="000000"/>
          <w:sz w:val="20"/>
          <w:szCs w:val="20"/>
        </w:rPr>
      </w:pPr>
      <w:r w:rsidRPr="004A26FB">
        <w:rPr>
          <w:rFonts w:eastAsia="Times New Roman" w:cs="Times New Roman"/>
          <w:b/>
          <w:bCs/>
          <w:iCs/>
          <w:color w:val="000000"/>
          <w:sz w:val="20"/>
          <w:szCs w:val="20"/>
        </w:rPr>
        <w:t>HOW DO I OBTAIN A USF CARD?</w:t>
      </w:r>
      <w:r w:rsidRPr="004A26FB">
        <w:rPr>
          <w:rFonts w:eastAsia="Times New Roman" w:cs="Times New Roman"/>
          <w:b/>
          <w:color w:val="000000"/>
          <w:sz w:val="20"/>
          <w:szCs w:val="20"/>
        </w:rPr>
        <w:t xml:space="preserve"> </w:t>
      </w:r>
    </w:p>
    <w:p w:rsidR="008379A8" w:rsidRPr="004A26FB" w:rsidRDefault="008379A8" w:rsidP="008379A8">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You will be given an opportunity to purchase your USF Card during Orientation. The card </w:t>
      </w:r>
      <w:r w:rsidRPr="004A26FB">
        <w:rPr>
          <w:rFonts w:eastAsia="Times New Roman" w:cs="Times New Roman"/>
          <w:sz w:val="20"/>
          <w:szCs w:val="20"/>
        </w:rPr>
        <w:t xml:space="preserve">costs $10 </w:t>
      </w:r>
      <w:r w:rsidRPr="004A26FB">
        <w:rPr>
          <w:rFonts w:eastAsia="Times New Roman" w:cs="Times New Roman"/>
          <w:color w:val="000000"/>
          <w:sz w:val="20"/>
          <w:szCs w:val="20"/>
        </w:rPr>
        <w:t xml:space="preserve">and requires a photo ID. Your USF Card provides you access to your residence hall and your meal plan, as well as several other services on campus. </w:t>
      </w:r>
    </w:p>
    <w:p w:rsidR="008379A8" w:rsidRPr="004A26FB" w:rsidRDefault="008379A8" w:rsidP="008379A8">
      <w:pPr>
        <w:spacing w:before="100" w:beforeAutospacing="1" w:after="100" w:afterAutospacing="1" w:line="240" w:lineRule="auto"/>
        <w:rPr>
          <w:rFonts w:eastAsia="Times New Roman" w:cs="Times New Roman"/>
          <w:color w:val="000000"/>
          <w:sz w:val="20"/>
          <w:szCs w:val="20"/>
        </w:rPr>
      </w:pPr>
      <w:r w:rsidRPr="004A26FB">
        <w:rPr>
          <w:rFonts w:eastAsia="Times New Roman" w:cs="Times New Roman"/>
          <w:color w:val="000000"/>
          <w:sz w:val="20"/>
          <w:szCs w:val="20"/>
        </w:rPr>
        <w:t xml:space="preserve">If you would like to obtain a USF card before orientation, you can stop by the USF Card Center Monday - Friday between 9 a.m. - 5 p.m., or on the first Saturday of each month between 9 a.m. - 1 p.m. with your </w:t>
      </w:r>
      <w:r w:rsidRPr="004A26FB">
        <w:rPr>
          <w:rFonts w:eastAsia="Times New Roman" w:cs="Times New Roman"/>
          <w:sz w:val="20"/>
          <w:szCs w:val="20"/>
        </w:rPr>
        <w:t xml:space="preserve">$10 </w:t>
      </w:r>
      <w:r w:rsidRPr="004A26FB">
        <w:rPr>
          <w:rFonts w:eastAsia="Times New Roman" w:cs="Times New Roman"/>
          <w:color w:val="000000"/>
          <w:sz w:val="20"/>
          <w:szCs w:val="20"/>
        </w:rPr>
        <w:t xml:space="preserve">payment and photo ID. </w:t>
      </w:r>
    </w:p>
    <w:p w:rsidR="003104BB" w:rsidRPr="004A26FB" w:rsidRDefault="008379A8" w:rsidP="004A26FB">
      <w:pPr>
        <w:spacing w:before="100" w:beforeAutospacing="1" w:after="100" w:afterAutospacing="1" w:line="240" w:lineRule="auto"/>
        <w:rPr>
          <w:rFonts w:eastAsia="Times New Roman" w:cs="Times New Roman"/>
          <w:b/>
          <w:bCs/>
          <w:i/>
          <w:iCs/>
          <w:color w:val="000000"/>
          <w:sz w:val="20"/>
          <w:szCs w:val="20"/>
        </w:rPr>
      </w:pPr>
      <w:r w:rsidRPr="004A26FB">
        <w:rPr>
          <w:rFonts w:eastAsia="Times New Roman" w:cs="Times New Roman"/>
          <w:color w:val="000000"/>
          <w:sz w:val="20"/>
          <w:szCs w:val="20"/>
        </w:rPr>
        <w:t xml:space="preserve">The USF Card Center is located in the </w:t>
      </w:r>
      <w:r w:rsidR="00D02D33">
        <w:rPr>
          <w:rFonts w:eastAsia="Times New Roman" w:cs="Times New Roman"/>
          <w:color w:val="000000"/>
          <w:sz w:val="20"/>
          <w:szCs w:val="20"/>
        </w:rPr>
        <w:t>Student Services Building</w:t>
      </w:r>
      <w:r w:rsidRPr="004A26FB">
        <w:rPr>
          <w:rFonts w:eastAsia="Times New Roman" w:cs="Times New Roman"/>
          <w:color w:val="000000"/>
          <w:sz w:val="20"/>
          <w:szCs w:val="20"/>
        </w:rPr>
        <w:t>, Room 1</w:t>
      </w:r>
      <w:r w:rsidR="00D02D33">
        <w:rPr>
          <w:rFonts w:eastAsia="Times New Roman" w:cs="Times New Roman"/>
          <w:color w:val="000000"/>
          <w:sz w:val="20"/>
          <w:szCs w:val="20"/>
        </w:rPr>
        <w:t>032</w:t>
      </w:r>
      <w:r w:rsidRPr="004A26FB">
        <w:rPr>
          <w:rFonts w:eastAsia="Times New Roman" w:cs="Times New Roman"/>
          <w:color w:val="000000"/>
          <w:sz w:val="20"/>
          <w:szCs w:val="20"/>
        </w:rPr>
        <w:t xml:space="preserve"> and can be reached at (813) 974-2357 or online at: </w:t>
      </w:r>
      <w:hyperlink r:id="rId16" w:history="1">
        <w:r w:rsidR="00385D15" w:rsidRPr="004A26FB">
          <w:rPr>
            <w:rStyle w:val="Hyperlink"/>
            <w:rFonts w:asciiTheme="minorHAnsi" w:hAnsiTheme="minorHAnsi"/>
          </w:rPr>
          <w:t>http://it.usf.edu/serv</w:t>
        </w:r>
        <w:r w:rsidR="00385D15" w:rsidRPr="004A26FB">
          <w:rPr>
            <w:rStyle w:val="Hyperlink"/>
            <w:rFonts w:asciiTheme="minorHAnsi" w:hAnsiTheme="minorHAnsi"/>
          </w:rPr>
          <w:t>i</w:t>
        </w:r>
        <w:r w:rsidR="00385D15" w:rsidRPr="004A26FB">
          <w:rPr>
            <w:rStyle w:val="Hyperlink"/>
            <w:rFonts w:asciiTheme="minorHAnsi" w:hAnsiTheme="minorHAnsi"/>
          </w:rPr>
          <w:t>c</w:t>
        </w:r>
        <w:r w:rsidR="00385D15" w:rsidRPr="004A26FB">
          <w:rPr>
            <w:rStyle w:val="Hyperlink"/>
            <w:rFonts w:asciiTheme="minorHAnsi" w:hAnsiTheme="minorHAnsi"/>
          </w:rPr>
          <w:t>e</w:t>
        </w:r>
        <w:r w:rsidR="00385D15" w:rsidRPr="004A26FB">
          <w:rPr>
            <w:rStyle w:val="Hyperlink"/>
            <w:rFonts w:asciiTheme="minorHAnsi" w:hAnsiTheme="minorHAnsi"/>
          </w:rPr>
          <w:t>s/usfcard</w:t>
        </w:r>
      </w:hyperlink>
    </w:p>
    <w:p w:rsidR="004F1773" w:rsidRPr="004A26FB" w:rsidRDefault="004F1773" w:rsidP="008379A8">
      <w:pPr>
        <w:spacing w:after="0" w:line="240" w:lineRule="auto"/>
        <w:rPr>
          <w:rFonts w:eastAsia="Times New Roman" w:cs="Times New Roman"/>
          <w:color w:val="000000"/>
          <w:sz w:val="20"/>
          <w:szCs w:val="20"/>
        </w:rPr>
      </w:pPr>
      <w:r w:rsidRPr="004A26FB">
        <w:rPr>
          <w:rFonts w:eastAsia="Times New Roman" w:cs="Times New Roman"/>
          <w:b/>
          <w:bCs/>
          <w:i/>
          <w:iCs/>
          <w:color w:val="000000"/>
          <w:sz w:val="20"/>
          <w:szCs w:val="20"/>
        </w:rPr>
        <w:t>WH</w:t>
      </w:r>
      <w:r w:rsidRPr="004A26FB">
        <w:rPr>
          <w:rFonts w:eastAsia="Times New Roman" w:cs="Times New Roman"/>
          <w:b/>
          <w:bCs/>
          <w:iCs/>
          <w:color w:val="000000"/>
          <w:sz w:val="20"/>
          <w:szCs w:val="20"/>
        </w:rPr>
        <w:t>AT ABOUT IMMUNIZATIONS?</w:t>
      </w:r>
      <w:r w:rsidRPr="004A26FB">
        <w:rPr>
          <w:rFonts w:eastAsia="Times New Roman" w:cs="Times New Roman"/>
          <w:color w:val="000000"/>
          <w:sz w:val="20"/>
          <w:szCs w:val="20"/>
        </w:rPr>
        <w:t xml:space="preserve"> </w:t>
      </w:r>
    </w:p>
    <w:p w:rsidR="008379A8" w:rsidRPr="004A26FB" w:rsidRDefault="008379A8" w:rsidP="008379A8">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 xml:space="preserve">As a prerequisite to enrollment or registration, the State University System of Florida requires all students born after 1956 to present documented proof of immunity to MEASLES, RUBELLA (German measles) and MENINGITIS. Student Health Services will evaluate and maintain the medical requirements for registration for all University of South Florida students. </w:t>
      </w:r>
      <w:r w:rsidRPr="004A26FB">
        <w:rPr>
          <w:rFonts w:eastAsia="Times New Roman" w:cs="Times New Roman"/>
          <w:b/>
          <w:color w:val="000000"/>
          <w:sz w:val="20"/>
          <w:szCs w:val="20"/>
        </w:rPr>
        <w:t xml:space="preserve">NOTE:  </w:t>
      </w:r>
      <w:r w:rsidRPr="004A26FB">
        <w:rPr>
          <w:rFonts w:eastAsia="Times New Roman" w:cs="Times New Roman"/>
          <w:b/>
          <w:color w:val="000000"/>
          <w:sz w:val="20"/>
          <w:szCs w:val="20"/>
          <w:u w:val="single"/>
        </w:rPr>
        <w:t>ALL STUDENTS MUST HAVE THE MENINGITIS IMMUNIZATION PRIOR TO MOVING INTO THE RESIDENCE HALLS.</w:t>
      </w:r>
    </w:p>
    <w:p w:rsidR="008379A8" w:rsidRPr="004A26FB" w:rsidRDefault="008379A8" w:rsidP="008379A8">
      <w:pPr>
        <w:spacing w:before="100" w:beforeAutospacing="1" w:after="100" w:afterAutospacing="1" w:line="240" w:lineRule="auto"/>
        <w:rPr>
          <w:rFonts w:eastAsia="Times New Roman" w:cs="Times New Roman"/>
          <w:color w:val="000000"/>
          <w:sz w:val="20"/>
          <w:szCs w:val="20"/>
        </w:rPr>
      </w:pPr>
      <w:r w:rsidRPr="004A26FB">
        <w:rPr>
          <w:rFonts w:eastAsia="Times New Roman" w:cs="Times New Roman"/>
          <w:color w:val="000000"/>
          <w:sz w:val="20"/>
          <w:szCs w:val="20"/>
        </w:rPr>
        <w:t xml:space="preserve">New students received a Medical History/Immunization Form with their first SSS acceptance letter. If necessary, upon request, Student Health Services will mail or fax a Medical History/ Immunization Form to you, or you may download and print the form from the Student Health Services website: </w:t>
      </w:r>
      <w:hyperlink r:id="rId17" w:history="1">
        <w:r w:rsidR="00A6195F" w:rsidRPr="00A6195F">
          <w:rPr>
            <w:rStyle w:val="Hyperlink"/>
            <w:rFonts w:asciiTheme="minorHAnsi" w:eastAsia="Times New Roman" w:hAnsiTheme="minorHAnsi" w:cs="Times New Roman"/>
          </w:rPr>
          <w:t>http://www.usf.edu/student-affairs/student-health-services/</w:t>
        </w:r>
      </w:hyperlink>
      <w:r w:rsidR="00751AFA" w:rsidRPr="004A26FB">
        <w:rPr>
          <w:sz w:val="20"/>
          <w:szCs w:val="20"/>
        </w:rPr>
        <w:t xml:space="preserve"> </w:t>
      </w:r>
    </w:p>
    <w:p w:rsidR="004F1773" w:rsidRPr="004A26FB" w:rsidRDefault="004F1773" w:rsidP="008379A8">
      <w:pPr>
        <w:spacing w:after="0" w:line="240" w:lineRule="auto"/>
        <w:rPr>
          <w:rFonts w:eastAsia="Times New Roman" w:cs="Times New Roman"/>
          <w:color w:val="000000"/>
          <w:sz w:val="20"/>
          <w:szCs w:val="20"/>
        </w:rPr>
      </w:pPr>
      <w:r w:rsidRPr="004A26FB">
        <w:rPr>
          <w:rFonts w:eastAsia="Times New Roman" w:cs="Times New Roman"/>
          <w:b/>
          <w:bCs/>
          <w:iCs/>
          <w:color w:val="000000"/>
          <w:sz w:val="20"/>
          <w:szCs w:val="20"/>
        </w:rPr>
        <w:t>WHAT IF I HAVE FURTHER QUESTIONS?</w:t>
      </w:r>
      <w:r w:rsidRPr="004A26FB">
        <w:rPr>
          <w:rFonts w:eastAsia="Times New Roman" w:cs="Times New Roman"/>
          <w:color w:val="000000"/>
          <w:sz w:val="20"/>
          <w:szCs w:val="20"/>
        </w:rPr>
        <w:t xml:space="preserve"> </w:t>
      </w:r>
    </w:p>
    <w:p w:rsidR="00D527E6" w:rsidRPr="00761A5B" w:rsidRDefault="004F1773" w:rsidP="00761A5B">
      <w:pPr>
        <w:spacing w:after="0" w:line="240" w:lineRule="auto"/>
        <w:rPr>
          <w:rFonts w:eastAsia="Times New Roman" w:cs="Times New Roman"/>
          <w:color w:val="000000"/>
          <w:sz w:val="20"/>
          <w:szCs w:val="20"/>
        </w:rPr>
      </w:pPr>
      <w:r w:rsidRPr="004A26FB">
        <w:rPr>
          <w:rFonts w:eastAsia="Times New Roman" w:cs="Times New Roman"/>
          <w:color w:val="000000"/>
          <w:sz w:val="20"/>
          <w:szCs w:val="20"/>
        </w:rPr>
        <w:t>Students or parents with further questions may contact the Student Support Servi</w:t>
      </w:r>
      <w:r w:rsidR="008379A8" w:rsidRPr="004A26FB">
        <w:rPr>
          <w:rFonts w:eastAsia="Times New Roman" w:cs="Times New Roman"/>
          <w:color w:val="000000"/>
          <w:sz w:val="20"/>
          <w:szCs w:val="20"/>
        </w:rPr>
        <w:t xml:space="preserve">ces department at (813)974-4301 or email </w:t>
      </w:r>
      <w:hyperlink r:id="rId18" w:history="1">
        <w:r w:rsidR="008379A8" w:rsidRPr="004A26FB">
          <w:rPr>
            <w:rStyle w:val="Hyperlink"/>
            <w:rFonts w:asciiTheme="minorHAnsi" w:eastAsia="Times New Roman" w:hAnsiTheme="minorHAnsi" w:cs="Times New Roman"/>
          </w:rPr>
          <w:t>UGS-AskSSS@usf.edu</w:t>
        </w:r>
      </w:hyperlink>
      <w:r w:rsidR="008379A8" w:rsidRPr="004A26FB">
        <w:rPr>
          <w:rFonts w:eastAsia="Times New Roman" w:cs="Times New Roman"/>
          <w:color w:val="000000"/>
          <w:sz w:val="20"/>
          <w:szCs w:val="20"/>
        </w:rPr>
        <w:t xml:space="preserve"> </w:t>
      </w:r>
      <w:r w:rsidR="00751AFA">
        <w:rPr>
          <w:noProof/>
        </w:rPr>
        <w:drawing>
          <wp:anchor distT="0" distB="0" distL="114300" distR="114300" simplePos="0" relativeHeight="251668480" behindDoc="0" locked="0" layoutInCell="1" allowOverlap="1" wp14:anchorId="6F914D75" wp14:editId="3455690E">
            <wp:simplePos x="0" y="0"/>
            <wp:positionH relativeFrom="column">
              <wp:posOffset>2952750</wp:posOffset>
            </wp:positionH>
            <wp:positionV relativeFrom="paragraph">
              <wp:posOffset>4088130</wp:posOffset>
            </wp:positionV>
            <wp:extent cx="1162050" cy="1285875"/>
            <wp:effectExtent l="0" t="0" r="0" b="9525"/>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9"/>
                    <a:srcRect/>
                    <a:stretch>
                      <a:fillRect/>
                    </a:stretch>
                  </pic:blipFill>
                  <pic:spPr bwMode="auto">
                    <a:xfrm>
                      <a:off x="0" y="0"/>
                      <a:ext cx="1162050"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D527E6" w:rsidRPr="00761A5B" w:rsidSect="00310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8B" w:rsidRDefault="0059008B" w:rsidP="003104BB">
      <w:pPr>
        <w:spacing w:after="0" w:line="240" w:lineRule="auto"/>
      </w:pPr>
      <w:r>
        <w:separator/>
      </w:r>
    </w:p>
  </w:endnote>
  <w:endnote w:type="continuationSeparator" w:id="0">
    <w:p w:rsidR="0059008B" w:rsidRDefault="0059008B" w:rsidP="003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8B" w:rsidRDefault="0059008B" w:rsidP="003104BB">
      <w:pPr>
        <w:spacing w:after="0" w:line="240" w:lineRule="auto"/>
      </w:pPr>
      <w:r>
        <w:separator/>
      </w:r>
    </w:p>
  </w:footnote>
  <w:footnote w:type="continuationSeparator" w:id="0">
    <w:p w:rsidR="0059008B" w:rsidRDefault="0059008B" w:rsidP="00310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BB"/>
    <w:rsid w:val="000C441F"/>
    <w:rsid w:val="000E48E0"/>
    <w:rsid w:val="00106BCF"/>
    <w:rsid w:val="00143E51"/>
    <w:rsid w:val="00163292"/>
    <w:rsid w:val="001B1690"/>
    <w:rsid w:val="001E5EFF"/>
    <w:rsid w:val="001E74A8"/>
    <w:rsid w:val="00262064"/>
    <w:rsid w:val="003104BB"/>
    <w:rsid w:val="003246CF"/>
    <w:rsid w:val="00326505"/>
    <w:rsid w:val="00381BFE"/>
    <w:rsid w:val="00385D15"/>
    <w:rsid w:val="004A26FB"/>
    <w:rsid w:val="004C7094"/>
    <w:rsid w:val="004D4DC5"/>
    <w:rsid w:val="004E207E"/>
    <w:rsid w:val="004F1773"/>
    <w:rsid w:val="0050206B"/>
    <w:rsid w:val="005847BB"/>
    <w:rsid w:val="0058789A"/>
    <w:rsid w:val="0059008B"/>
    <w:rsid w:val="005B666C"/>
    <w:rsid w:val="005F4D08"/>
    <w:rsid w:val="00673678"/>
    <w:rsid w:val="006D5EF6"/>
    <w:rsid w:val="007127F4"/>
    <w:rsid w:val="00714662"/>
    <w:rsid w:val="00751AFA"/>
    <w:rsid w:val="00761A5B"/>
    <w:rsid w:val="008379A8"/>
    <w:rsid w:val="0086518C"/>
    <w:rsid w:val="00867201"/>
    <w:rsid w:val="008E79B5"/>
    <w:rsid w:val="009722D6"/>
    <w:rsid w:val="009E3FBB"/>
    <w:rsid w:val="00A24032"/>
    <w:rsid w:val="00A25D02"/>
    <w:rsid w:val="00A6195F"/>
    <w:rsid w:val="00AB6409"/>
    <w:rsid w:val="00AD1358"/>
    <w:rsid w:val="00AE24DE"/>
    <w:rsid w:val="00B057BD"/>
    <w:rsid w:val="00B575A6"/>
    <w:rsid w:val="00B7742B"/>
    <w:rsid w:val="00B9213E"/>
    <w:rsid w:val="00BB3C22"/>
    <w:rsid w:val="00BB76AF"/>
    <w:rsid w:val="00C741CD"/>
    <w:rsid w:val="00C9021B"/>
    <w:rsid w:val="00C9281C"/>
    <w:rsid w:val="00C97DF4"/>
    <w:rsid w:val="00CB7481"/>
    <w:rsid w:val="00CE156E"/>
    <w:rsid w:val="00D02D33"/>
    <w:rsid w:val="00D527E6"/>
    <w:rsid w:val="00D54A1C"/>
    <w:rsid w:val="00E12A27"/>
    <w:rsid w:val="00E169A6"/>
    <w:rsid w:val="00E570F0"/>
    <w:rsid w:val="00E807A7"/>
    <w:rsid w:val="00EB7034"/>
    <w:rsid w:val="00EC0504"/>
    <w:rsid w:val="00EC4E48"/>
    <w:rsid w:val="00F17EA0"/>
    <w:rsid w:val="00F26403"/>
    <w:rsid w:val="00F655BE"/>
    <w:rsid w:val="00F91943"/>
    <w:rsid w:val="00F973C3"/>
    <w:rsid w:val="00FE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C8C0-8D4D-43E1-B8F0-BFCD572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3FBB"/>
    <w:pPr>
      <w:spacing w:before="100" w:beforeAutospacing="1" w:after="100" w:afterAutospacing="1" w:line="240" w:lineRule="auto"/>
      <w:outlineLvl w:val="2"/>
    </w:pPr>
    <w:rPr>
      <w:rFonts w:ascii="Verdana" w:eastAsia="Times New Roman" w:hAnsi="Verdan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FBB"/>
    <w:rPr>
      <w:rFonts w:ascii="Verdana" w:eastAsia="Times New Roman" w:hAnsi="Verdana" w:cs="Times New Roman"/>
      <w:b/>
      <w:bCs/>
      <w:sz w:val="27"/>
      <w:szCs w:val="27"/>
    </w:rPr>
  </w:style>
  <w:style w:type="character" w:styleId="Hyperlink">
    <w:name w:val="Hyperlink"/>
    <w:basedOn w:val="DefaultParagraphFont"/>
    <w:uiPriority w:val="99"/>
    <w:unhideWhenUsed/>
    <w:rsid w:val="009E3FBB"/>
    <w:rPr>
      <w:rFonts w:ascii="Verdana" w:hAnsi="Verdana" w:hint="default"/>
      <w:color w:val="005A4A"/>
      <w:sz w:val="20"/>
      <w:szCs w:val="20"/>
      <w:u w:val="single"/>
    </w:rPr>
  </w:style>
  <w:style w:type="paragraph" w:styleId="NormalWeb">
    <w:name w:val="Normal (Web)"/>
    <w:basedOn w:val="Normal"/>
    <w:uiPriority w:val="99"/>
    <w:unhideWhenUsed/>
    <w:rsid w:val="009E3FBB"/>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9E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BB"/>
    <w:rPr>
      <w:rFonts w:ascii="Tahoma" w:hAnsi="Tahoma" w:cs="Tahoma"/>
      <w:sz w:val="16"/>
      <w:szCs w:val="16"/>
    </w:rPr>
  </w:style>
  <w:style w:type="paragraph" w:styleId="Header">
    <w:name w:val="header"/>
    <w:basedOn w:val="Normal"/>
    <w:link w:val="HeaderChar"/>
    <w:uiPriority w:val="99"/>
    <w:unhideWhenUsed/>
    <w:rsid w:val="003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BB"/>
  </w:style>
  <w:style w:type="paragraph" w:styleId="Footer">
    <w:name w:val="footer"/>
    <w:basedOn w:val="Normal"/>
    <w:link w:val="FooterChar"/>
    <w:uiPriority w:val="99"/>
    <w:unhideWhenUsed/>
    <w:rsid w:val="003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BB"/>
  </w:style>
  <w:style w:type="character" w:styleId="FollowedHyperlink">
    <w:name w:val="FollowedHyperlink"/>
    <w:basedOn w:val="DefaultParagraphFont"/>
    <w:uiPriority w:val="99"/>
    <w:semiHidden/>
    <w:unhideWhenUsed/>
    <w:rsid w:val="00385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5152">
      <w:bodyDiv w:val="1"/>
      <w:marLeft w:val="0"/>
      <w:marRight w:val="0"/>
      <w:marTop w:val="0"/>
      <w:marBottom w:val="0"/>
      <w:divBdr>
        <w:top w:val="none" w:sz="0" w:space="0" w:color="auto"/>
        <w:left w:val="none" w:sz="0" w:space="0" w:color="auto"/>
        <w:bottom w:val="none" w:sz="0" w:space="0" w:color="auto"/>
        <w:right w:val="none" w:sz="0" w:space="0" w:color="auto"/>
      </w:divBdr>
    </w:div>
    <w:div w:id="423721419">
      <w:bodyDiv w:val="1"/>
      <w:marLeft w:val="0"/>
      <w:marRight w:val="0"/>
      <w:marTop w:val="0"/>
      <w:marBottom w:val="0"/>
      <w:divBdr>
        <w:top w:val="none" w:sz="0" w:space="0" w:color="auto"/>
        <w:left w:val="none" w:sz="0" w:space="0" w:color="auto"/>
        <w:bottom w:val="none" w:sz="0" w:space="0" w:color="auto"/>
        <w:right w:val="none" w:sz="0" w:space="0" w:color="auto"/>
      </w:divBdr>
    </w:div>
    <w:div w:id="1219560113">
      <w:bodyDiv w:val="1"/>
      <w:marLeft w:val="0"/>
      <w:marRight w:val="0"/>
      <w:marTop w:val="0"/>
      <w:marBottom w:val="0"/>
      <w:divBdr>
        <w:top w:val="none" w:sz="0" w:space="0" w:color="auto"/>
        <w:left w:val="none" w:sz="0" w:space="0" w:color="auto"/>
        <w:bottom w:val="none" w:sz="0" w:space="0" w:color="auto"/>
        <w:right w:val="none" w:sz="0" w:space="0" w:color="auto"/>
      </w:divBdr>
    </w:div>
    <w:div w:id="1220706240">
      <w:bodyDiv w:val="1"/>
      <w:marLeft w:val="0"/>
      <w:marRight w:val="0"/>
      <w:marTop w:val="0"/>
      <w:marBottom w:val="0"/>
      <w:divBdr>
        <w:top w:val="none" w:sz="0" w:space="0" w:color="auto"/>
        <w:left w:val="none" w:sz="0" w:space="0" w:color="auto"/>
        <w:bottom w:val="none" w:sz="0" w:space="0" w:color="auto"/>
        <w:right w:val="none" w:sz="0" w:space="0" w:color="auto"/>
      </w:divBdr>
    </w:div>
    <w:div w:id="1450902367">
      <w:bodyDiv w:val="1"/>
      <w:marLeft w:val="0"/>
      <w:marRight w:val="0"/>
      <w:marTop w:val="0"/>
      <w:marBottom w:val="0"/>
      <w:divBdr>
        <w:top w:val="none" w:sz="0" w:space="0" w:color="auto"/>
        <w:left w:val="none" w:sz="0" w:space="0" w:color="auto"/>
        <w:bottom w:val="none" w:sz="0" w:space="0" w:color="auto"/>
        <w:right w:val="none" w:sz="0" w:space="0" w:color="auto"/>
      </w:divBdr>
    </w:div>
    <w:div w:id="1502040023">
      <w:bodyDiv w:val="1"/>
      <w:marLeft w:val="0"/>
      <w:marRight w:val="0"/>
      <w:marTop w:val="0"/>
      <w:marBottom w:val="0"/>
      <w:divBdr>
        <w:top w:val="none" w:sz="0" w:space="0" w:color="auto"/>
        <w:left w:val="none" w:sz="0" w:space="0" w:color="auto"/>
        <w:bottom w:val="none" w:sz="0" w:space="0" w:color="auto"/>
        <w:right w:val="none" w:sz="0" w:space="0" w:color="auto"/>
      </w:divBdr>
    </w:div>
    <w:div w:id="16252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image" Target="media/image3.png"/><Relationship Id="rId18" Type="http://schemas.openxmlformats.org/officeDocument/2006/relationships/hyperlink" Target="mailto:UGS-AskSSS@usf.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usfhsc.bncollege.com/webapp/wcs/stores/servlet/BNCBHomePage?storeId=52063&amp;catalogId=10001&amp;langId=-1" TargetMode="External"/><Relationship Id="rId17" Type="http://schemas.openxmlformats.org/officeDocument/2006/relationships/hyperlink" Target="http://www.usf.edu/student-affairs/student-health-services/" TargetMode="External"/><Relationship Id="rId2" Type="http://schemas.openxmlformats.org/officeDocument/2006/relationships/settings" Target="settings.xml"/><Relationship Id="rId16" Type="http://schemas.openxmlformats.org/officeDocument/2006/relationships/hyperlink" Target="http://it.usf.edu/services/usfcar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tampa.bncollege.com/webapp/wcs/stores/servlet/BNCBHomePage?storeId=15056&amp;catalogId=10001&amp;langId=-1" TargetMode="External"/><Relationship Id="rId5" Type="http://schemas.openxmlformats.org/officeDocument/2006/relationships/endnotes" Target="endnotes.xml"/><Relationship Id="rId15" Type="http://schemas.openxmlformats.org/officeDocument/2006/relationships/hyperlink" Target="http://www.usf.edu/parking_services/default.asp" TargetMode="External"/><Relationship Id="rId10" Type="http://schemas.openxmlformats.org/officeDocument/2006/relationships/hyperlink" Target="http://www.usf.edu/business-finance/controller/student-services/tuition-rates.aspx" TargetMode="Externa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http://www.usf.edu/fina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jspencer</dc:creator>
  <cp:lastModifiedBy>Bristow, Eirleene</cp:lastModifiedBy>
  <cp:revision>4</cp:revision>
  <cp:lastPrinted>2009-03-24T15:36:00Z</cp:lastPrinted>
  <dcterms:created xsi:type="dcterms:W3CDTF">2016-11-07T17:06:00Z</dcterms:created>
  <dcterms:modified xsi:type="dcterms:W3CDTF">2016-11-07T18:39:00Z</dcterms:modified>
</cp:coreProperties>
</file>