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0D" w:rsidP="44204251" w:rsidRDefault="00D1010D" w14:paraId="2E186FE1" w14:textId="215D47E3">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Looking Back, Looking Forward</w:t>
      </w:r>
    </w:p>
    <w:p w:rsidR="00D1010D" w:rsidP="3D7F58BF" w:rsidRDefault="00D1010D" w14:paraId="64509160" w14:textId="325236A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0D1010D" w:rsidP="44204251" w:rsidRDefault="00D1010D" w14:paraId="73FE02B4" w14:textId="3731445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Looking back at 2021-2022 academic year, the Department of English continued to do what we do best: teaching students and contributing to new knowledge production through research and creative works.</w:t>
      </w:r>
    </w:p>
    <w:p w:rsidR="00D1010D" w:rsidP="44204251" w:rsidRDefault="00D1010D" w14:paraId="52B24216" w14:textId="7EFC4EC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00D1010D" w:rsidP="44204251" w:rsidRDefault="00D1010D" w14:paraId="7D772BC8" w14:textId="253EB5C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department taught over 17,000 students in our </w:t>
      </w:r>
      <w:proofErr w:type="gramStart"/>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majors</w:t>
      </w:r>
      <w:proofErr w:type="gramEnd"/>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courses, general education courses, and in </w:t>
      </w:r>
      <w:bookmarkStart w:name="_Int_oThMbgu0" w:id="785542500"/>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w:t>
      </w: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ur</w:t>
      </w:r>
      <w:bookmarkEnd w:id="785542500"/>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41d000a09ca94412">
        <w:r w:rsidRPr="44204251" w:rsidR="44204251">
          <w:rPr>
            <w:rStyle w:val="Hyperlink"/>
            <w:rFonts w:ascii="Times New Roman" w:hAnsi="Times New Roman" w:eastAsia="Times New Roman" w:cs="Times New Roman"/>
            <w:b w:val="0"/>
            <w:bCs w:val="0"/>
            <w:i w:val="0"/>
            <w:iCs w:val="0"/>
            <w:caps w:val="0"/>
            <w:smallCaps w:val="0"/>
            <w:noProof w:val="0"/>
            <w:sz w:val="22"/>
            <w:szCs w:val="22"/>
            <w:lang w:val="en-US"/>
          </w:rPr>
          <w:t>writing programs</w:t>
        </w:r>
      </w:hyperlink>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w:rsidR="00D1010D" w:rsidP="44204251" w:rsidRDefault="00D1010D" w14:paraId="3AC92D65" w14:textId="2F5B4D8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00D1010D" w:rsidP="1EB1C791" w:rsidRDefault="00D1010D" w14:paraId="18097F78" w14:textId="508937F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EB1C791" w:rsidR="1EB1C7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USF Department of English Faculty won 12 </w:t>
      </w:r>
      <w:hyperlink r:id="R962dbba4ffee419a">
        <w:r w:rsidRPr="1EB1C791" w:rsidR="1EB1C791">
          <w:rPr>
            <w:rStyle w:val="Hyperlink"/>
            <w:rFonts w:ascii="Times New Roman" w:hAnsi="Times New Roman" w:eastAsia="Times New Roman" w:cs="Times New Roman"/>
            <w:b w:val="0"/>
            <w:bCs w:val="0"/>
            <w:i w:val="0"/>
            <w:iCs w:val="0"/>
            <w:caps w:val="0"/>
            <w:smallCaps w:val="0"/>
            <w:noProof w:val="0"/>
            <w:sz w:val="22"/>
            <w:szCs w:val="22"/>
            <w:lang w:val="en-US"/>
          </w:rPr>
          <w:t>national awards</w:t>
        </w:r>
      </w:hyperlink>
      <w:r w:rsidRPr="1EB1C791" w:rsidR="1EB1C7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 their fields and disciplines, and they continued to publish </w:t>
      </w:r>
      <w:hyperlink r:id="Rf8f7e56f418f46e9">
        <w:r w:rsidRPr="1EB1C791" w:rsidR="1EB1C791">
          <w:rPr>
            <w:rStyle w:val="Hyperlink"/>
            <w:rFonts w:ascii="Times New Roman" w:hAnsi="Times New Roman" w:eastAsia="Times New Roman" w:cs="Times New Roman"/>
            <w:b w:val="0"/>
            <w:bCs w:val="0"/>
            <w:i w:val="0"/>
            <w:iCs w:val="0"/>
            <w:caps w:val="0"/>
            <w:smallCaps w:val="0"/>
            <w:noProof w:val="0"/>
            <w:sz w:val="22"/>
            <w:szCs w:val="22"/>
            <w:lang w:val="en-US"/>
          </w:rPr>
          <w:t>quality research and creative works</w:t>
        </w:r>
      </w:hyperlink>
      <w:r w:rsidRPr="1EB1C791" w:rsidR="1EB1C7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w:rsidR="00D1010D" w:rsidP="44204251" w:rsidRDefault="00D1010D" w14:paraId="5FEC7AC5" w14:textId="3A2AF17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00D1010D" w:rsidP="44204251" w:rsidRDefault="00D1010D" w14:paraId="3CB1042F" w14:textId="218730E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Looking forward as we start the 2022-2023 academic year, the Department of English starts the year with 654 majors in </w:t>
      </w: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our:</w:t>
      </w:r>
    </w:p>
    <w:p w:rsidR="00D1010D" w:rsidP="44204251" w:rsidRDefault="00D1010D" w14:paraId="1F47DBBB" w14:textId="114CC73D">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0D1010D" w:rsidP="44204251" w:rsidRDefault="00D1010D" w14:paraId="6BE76076" w14:textId="5CAA0E2A">
      <w:pPr>
        <w:pStyle w:val="ListParagraph"/>
        <w:numPr>
          <w:ilvl w:val="0"/>
          <w:numId w:val="1"/>
        </w:numPr>
        <w:rPr>
          <w:rFonts w:ascii="Times New Roman" w:hAnsi="Times New Roman" w:eastAsia="Times New Roman" w:cs="Times New Roman"/>
          <w:b w:val="0"/>
          <w:bCs w:val="0"/>
          <w:i w:val="0"/>
          <w:iCs w:val="0"/>
          <w:color w:val="000000" w:themeColor="text1" w:themeTint="FF" w:themeShade="FF"/>
          <w:sz w:val="22"/>
          <w:szCs w:val="22"/>
        </w:rPr>
      </w:pPr>
      <w:hyperlink r:id="R4cd38a81fd284a81">
        <w:r w:rsidRPr="44204251" w:rsidR="44204251">
          <w:rPr>
            <w:rStyle w:val="Hyperlink"/>
            <w:rFonts w:ascii="Times New Roman" w:hAnsi="Times New Roman" w:eastAsia="Times New Roman" w:cs="Times New Roman"/>
            <w:b w:val="0"/>
            <w:bCs w:val="0"/>
            <w:i w:val="0"/>
            <w:iCs w:val="0"/>
            <w:caps w:val="0"/>
            <w:smallCaps w:val="0"/>
            <w:noProof w:val="0"/>
            <w:sz w:val="22"/>
            <w:szCs w:val="22"/>
            <w:lang w:val="en-US"/>
          </w:rPr>
          <w:t>English B.A., with Creative Writing Concentration</w:t>
        </w:r>
      </w:hyperlink>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00D1010D" w:rsidP="44204251" w:rsidRDefault="00D1010D" w14:paraId="0426BC01" w14:textId="081258F1">
      <w:pPr>
        <w:pStyle w:val="ListParagraph"/>
        <w:numPr>
          <w:ilvl w:val="0"/>
          <w:numId w:val="1"/>
        </w:numPr>
        <w:rPr>
          <w:b w:val="0"/>
          <w:bCs w:val="0"/>
          <w:i w:val="0"/>
          <w:iCs w:val="0"/>
          <w:color w:val="000000" w:themeColor="text1" w:themeTint="FF" w:themeShade="FF"/>
          <w:sz w:val="22"/>
          <w:szCs w:val="22"/>
        </w:rPr>
      </w:pPr>
      <w:hyperlink r:id="R4f7a4ee89a82416d">
        <w:r w:rsidRPr="44204251" w:rsidR="44204251">
          <w:rPr>
            <w:rStyle w:val="Hyperlink"/>
            <w:rFonts w:ascii="Times New Roman" w:hAnsi="Times New Roman" w:eastAsia="Times New Roman" w:cs="Times New Roman"/>
            <w:b w:val="0"/>
            <w:bCs w:val="0"/>
            <w:i w:val="0"/>
            <w:iCs w:val="0"/>
            <w:caps w:val="0"/>
            <w:smallCaps w:val="0"/>
            <w:noProof w:val="0"/>
            <w:sz w:val="22"/>
            <w:szCs w:val="22"/>
            <w:lang w:val="en-US"/>
          </w:rPr>
          <w:t>English B.A., with Literary Studies Concentration</w:t>
        </w:r>
      </w:hyperlink>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00D1010D" w:rsidP="44204251" w:rsidRDefault="00D1010D" w14:paraId="4747BB40" w14:textId="39FD20F9">
      <w:pPr>
        <w:pStyle w:val="ListParagraph"/>
        <w:numPr>
          <w:ilvl w:val="0"/>
          <w:numId w:val="1"/>
        </w:numPr>
        <w:rPr>
          <w:b w:val="0"/>
          <w:bCs w:val="0"/>
          <w:i w:val="0"/>
          <w:iCs w:val="0"/>
          <w:caps w:val="0"/>
          <w:smallCaps w:val="0"/>
          <w:noProof w:val="0"/>
          <w:color w:val="000000" w:themeColor="text1" w:themeTint="FF" w:themeShade="FF"/>
          <w:sz w:val="22"/>
          <w:szCs w:val="22"/>
          <w:lang w:val="en-US"/>
        </w:rPr>
      </w:pPr>
      <w:hyperlink r:id="R250bf341c6874f4b">
        <w:r w:rsidRPr="44204251" w:rsidR="44204251">
          <w:rPr>
            <w:rStyle w:val="Hyperlink"/>
            <w:rFonts w:ascii="Times New Roman" w:hAnsi="Times New Roman" w:eastAsia="Times New Roman" w:cs="Times New Roman"/>
            <w:b w:val="0"/>
            <w:bCs w:val="0"/>
            <w:i w:val="0"/>
            <w:iCs w:val="0"/>
            <w:caps w:val="0"/>
            <w:smallCaps w:val="0"/>
            <w:noProof w:val="0"/>
            <w:sz w:val="22"/>
            <w:szCs w:val="22"/>
            <w:lang w:val="en-US"/>
          </w:rPr>
          <w:t>Professional and Technical Communication Major</w:t>
        </w:r>
      </w:hyperlink>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00D1010D" w:rsidP="44204251" w:rsidRDefault="00D1010D" w14:paraId="02DF50B3" w14:textId="47EC422A">
      <w:pPr>
        <w:pStyle w:val="Normal"/>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0D1010D" w:rsidP="44204251" w:rsidRDefault="00D1010D" w14:paraId="64DE4526" w14:textId="100208BB">
      <w:pPr>
        <w:pStyle w:val="Normal"/>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 also have about 100 students in our minors, which can complement many other majors and give students the opportunity to enhance their writing, reading, and critical thinking skills in as little as 4 courses.</w:t>
      </w:r>
    </w:p>
    <w:p w:rsidR="00D1010D" w:rsidP="44204251" w:rsidRDefault="00D1010D" w14:paraId="00082DC8" w14:textId="18E4670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00D1010D" w:rsidP="44204251" w:rsidRDefault="00D1010D" w14:paraId="02139186" w14:textId="2749C5C1">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USF Department of English has grown by 9 new faculty members this term. Take a moment to get know the </w:t>
      </w:r>
      <w:hyperlink r:id="Rf44db67065ea4084">
        <w:r w:rsidRPr="44204251" w:rsidR="44204251">
          <w:rPr>
            <w:rStyle w:val="Hyperlink"/>
            <w:rFonts w:ascii="Times New Roman" w:hAnsi="Times New Roman" w:eastAsia="Times New Roman" w:cs="Times New Roman"/>
            <w:b w:val="0"/>
            <w:bCs w:val="0"/>
            <w:i w:val="0"/>
            <w:iCs w:val="0"/>
            <w:caps w:val="0"/>
            <w:smallCaps w:val="0"/>
            <w:noProof w:val="0"/>
            <w:sz w:val="22"/>
            <w:szCs w:val="22"/>
            <w:lang w:val="en-US"/>
          </w:rPr>
          <w:t>faculty and their specializations</w:t>
        </w:r>
      </w:hyperlink>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We’ve also welcomed 25 new </w:t>
      </w:r>
      <w:hyperlink r:id="R5465b13c84b040fb">
        <w:r w:rsidRPr="44204251" w:rsidR="44204251">
          <w:rPr>
            <w:rStyle w:val="Hyperlink"/>
            <w:rFonts w:ascii="Times New Roman" w:hAnsi="Times New Roman" w:eastAsia="Times New Roman" w:cs="Times New Roman"/>
            <w:b w:val="0"/>
            <w:bCs w:val="0"/>
            <w:i w:val="0"/>
            <w:iCs w:val="0"/>
            <w:caps w:val="0"/>
            <w:smallCaps w:val="0"/>
            <w:noProof w:val="0"/>
            <w:sz w:val="22"/>
            <w:szCs w:val="22"/>
            <w:lang w:val="en-US"/>
          </w:rPr>
          <w:t>graduate students</w:t>
        </w:r>
      </w:hyperlink>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w:rsidR="00D1010D" w:rsidP="44204251" w:rsidRDefault="00D1010D" w14:paraId="480D27A4" w14:textId="3C92B96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00D1010D" w:rsidP="44204251" w:rsidRDefault="00D1010D" w14:paraId="7A20BA4A" w14:textId="16B814C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And the department continues to offer key courses for students across campus, as well as our own majors. Some of our popular courses are Film and Culture where students have watched films such as </w:t>
      </w:r>
      <w:r w:rsidRPr="44204251" w:rsidR="4420425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Casablanca</w:t>
      </w: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by Michael </w:t>
      </w:r>
      <w:proofErr w:type="spellStart"/>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Curtiz</w:t>
      </w:r>
      <w:proofErr w:type="spellEnd"/>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(1942), </w:t>
      </w:r>
      <w:r w:rsidRPr="44204251" w:rsidR="4420425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Little Women </w:t>
      </w: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by Greta Gerwig (2019), </w:t>
      </w:r>
      <w:r w:rsidRPr="44204251" w:rsidR="4420425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Moonlight </w:t>
      </w: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by Barry Jenkins (2016), and </w:t>
      </w:r>
      <w:r w:rsidRPr="44204251" w:rsidR="4420425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Goodfellas </w:t>
      </w: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by Martin Scorsese; the introductory series of poetry, fiction, and non-fiction, in which students learn and master the techniques of the three main genres of writing; and more applied skills courses, such as editing or new media.</w:t>
      </w:r>
    </w:p>
    <w:p w:rsidR="00D1010D" w:rsidP="44204251" w:rsidRDefault="00D1010D" w14:paraId="6379E055" w14:textId="3420F772">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00D1010D" w:rsidP="44204251" w:rsidRDefault="00D1010D" w14:paraId="424DF31D" w14:textId="2639A2A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204251" w:rsidR="44204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Give English a try!</w:t>
      </w:r>
    </w:p>
    <w:p w:rsidR="00D1010D" w:rsidP="44204251" w:rsidRDefault="00D1010D" w14:paraId="01D2B4C8" w14:textId="1B2553AE">
      <w:pPr>
        <w:pStyle w:val="Normal"/>
        <w:rPr>
          <w:rFonts w:ascii="Times New Roman" w:hAnsi="Times New Roman" w:eastAsia="Times New Roman" w:cs="Times New Roman"/>
        </w:rPr>
      </w:pPr>
    </w:p>
    <w:sectPr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oThMbgu0" int2:invalidationBookmarkName="" int2:hashCode="LNdIS8GxX8z/gi" int2:id="ZBA6Fxv4">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D1010D"/>
    <w:rsid w:val="00EE6E42"/>
    <w:rsid w:val="1EB1C791"/>
    <w:rsid w:val="3D7F58BF"/>
    <w:rsid w:val="4420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hyperlink" Target="https://www.usf.edu/arts-sciences/departments/english/writing-programs/index.aspx" TargetMode="External" Id="R41d000a09ca94412" /><Relationship Type="http://schemas.openxmlformats.org/officeDocument/2006/relationships/hyperlink" Target="https://catalog.usf.edu/preview_program.php?catoid=17&amp;poid=7082&amp;hl=%22Creative+Writing%22&amp;returnto=search" TargetMode="External" Id="R4cd38a81fd284a81" /><Relationship Type="http://schemas.openxmlformats.org/officeDocument/2006/relationships/hyperlink" Target="https://catalog.usf.edu/preview_program.php?catoid=17&amp;poid=7083&amp;hl=%22Creative+Writing%22&amp;returnto=search" TargetMode="External" Id="R4f7a4ee89a82416d" /><Relationship Type="http://schemas.openxmlformats.org/officeDocument/2006/relationships/hyperlink" Target="https://catalog.usf.edu/preview_program.php?catoid=17&amp;poid=7381&amp;hl=%22Professional+and+Technical%22&amp;returnto=search" TargetMode="External" Id="R250bf341c6874f4b" /><Relationship Type="http://schemas.openxmlformats.org/officeDocument/2006/relationships/hyperlink" Target="https://www.usf.edu/arts-sciences/departments/english/people/faculty.aspx" TargetMode="External" Id="Rf44db67065ea4084" /><Relationship Type="http://schemas.openxmlformats.org/officeDocument/2006/relationships/hyperlink" Target="https://www.usf.edu/arts-sciences/departments/english/graduate/student-profiles.aspx" TargetMode="External" Id="R5465b13c84b040fb" /><Relationship Type="http://schemas.microsoft.com/office/2020/10/relationships/intelligence" Target="intelligence2.xml" Id="Rd82ff8d0c1224e0f" /><Relationship Type="http://schemas.openxmlformats.org/officeDocument/2006/relationships/numbering" Target="numbering.xml" Id="Race7f5b7ff2f4c34" /><Relationship Type="http://schemas.openxmlformats.org/officeDocument/2006/relationships/hyperlink" Target="https://awards.research.usf.edu/" TargetMode="External" Id="R962dbba4ffee419a" /><Relationship Type="http://schemas.openxmlformats.org/officeDocument/2006/relationships/hyperlink" Target="https://www.usf.edu/arts-sciences/departments/english/documents/temp-news/spring-2022-faculty-and-staff-awards.pdf" TargetMode="External" Id="Rf8f7e56f418f46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Anyas Kellermann</lastModifiedBy>
  <revision>4</revision>
  <dcterms:created xsi:type="dcterms:W3CDTF">2018-02-09T21:34:00.0000000Z</dcterms:created>
  <dcterms:modified xsi:type="dcterms:W3CDTF">2022-08-31T14:26:04.6380292Z</dcterms:modified>
</coreProperties>
</file>