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0C59" w14:textId="361C3A1E" w:rsidR="00042EB0" w:rsidRPr="00E6520C" w:rsidRDefault="00933570" w:rsidP="00042EB0">
      <w:pPr>
        <w:widowControl w:val="0"/>
        <w:autoSpaceDE w:val="0"/>
        <w:autoSpaceDN w:val="0"/>
        <w:adjustRightInd w:val="0"/>
        <w:contextualSpacing/>
        <w:rPr>
          <w:rFonts w:ascii="Calibri" w:hAnsi="Calibri" w:cs="Calibri"/>
          <w:b/>
          <w:bCs/>
          <w:color w:val="000000" w:themeColor="text1"/>
          <w:u w:val="single"/>
        </w:rPr>
      </w:pPr>
      <w:proofErr w:type="spellStart"/>
      <w:r w:rsidRPr="00E6520C">
        <w:rPr>
          <w:rFonts w:ascii="Calibri" w:hAnsi="Calibri" w:cs="Calibri"/>
        </w:rPr>
        <w:t>Usf</w:t>
      </w:r>
      <w:proofErr w:type="spellEnd"/>
      <w:r w:rsidRPr="00E6520C">
        <w:rPr>
          <w:rFonts w:ascii="Calibri" w:hAnsi="Calibri" w:cs="Calibri"/>
        </w:rPr>
        <w:t xml:space="preserve"> </w:t>
      </w:r>
      <w:r w:rsidR="006C1540" w:rsidRPr="00E6520C">
        <w:rPr>
          <w:rFonts w:ascii="Calibri" w:hAnsi="Calibri" w:cs="Calibri"/>
        </w:rPr>
        <w:t>Dr. Benjamin Goldberg</w:t>
      </w:r>
      <w:r w:rsidR="006C1540" w:rsidRPr="00E6520C">
        <w:rPr>
          <w:rFonts w:ascii="Calibri" w:hAnsi="Calibri" w:cs="Calibri"/>
        </w:rPr>
        <w:tab/>
      </w:r>
      <w:r w:rsidR="006C1540" w:rsidRPr="00E6520C">
        <w:rPr>
          <w:rFonts w:ascii="Calibri" w:hAnsi="Calibri" w:cs="Calibri"/>
        </w:rPr>
        <w:tab/>
      </w:r>
      <w:r w:rsidR="006C1540" w:rsidRPr="00E6520C">
        <w:rPr>
          <w:rFonts w:ascii="Calibri" w:hAnsi="Calibri" w:cs="Calibri"/>
        </w:rPr>
        <w:tab/>
      </w:r>
      <w:r w:rsidR="006C1540" w:rsidRPr="00E6520C">
        <w:rPr>
          <w:rFonts w:ascii="Calibri" w:hAnsi="Calibri" w:cs="Calibri"/>
        </w:rPr>
        <w:tab/>
      </w:r>
      <w:r w:rsidR="00DB215A" w:rsidRPr="00E6520C">
        <w:rPr>
          <w:rFonts w:ascii="Calibri" w:hAnsi="Calibri" w:cs="Calibri"/>
          <w:b/>
          <w:bCs/>
          <w:u w:val="single"/>
        </w:rPr>
        <w:t>Online</w:t>
      </w:r>
      <w:r w:rsidR="00DB215A" w:rsidRPr="00E6520C">
        <w:rPr>
          <w:rFonts w:ascii="Calibri" w:hAnsi="Calibri" w:cs="Calibri"/>
          <w:u w:val="single"/>
        </w:rPr>
        <w:t xml:space="preserve"> </w:t>
      </w:r>
      <w:r w:rsidR="00042EB0" w:rsidRPr="00E6520C">
        <w:rPr>
          <w:rFonts w:ascii="Calibri" w:hAnsi="Calibri" w:cs="Calibri"/>
          <w:b/>
          <w:bCs/>
          <w:color w:val="000000" w:themeColor="text1"/>
          <w:u w:val="single"/>
        </w:rPr>
        <w:t>Course Schedule</w:t>
      </w:r>
    </w:p>
    <w:p w14:paraId="697A1F4C" w14:textId="69D21F8F" w:rsidR="006C1540" w:rsidRPr="00E6520C" w:rsidRDefault="00042EB0" w:rsidP="00042EB0">
      <w:pPr>
        <w:widowControl w:val="0"/>
        <w:autoSpaceDE w:val="0"/>
        <w:autoSpaceDN w:val="0"/>
        <w:adjustRightInd w:val="0"/>
        <w:contextualSpacing/>
        <w:rPr>
          <w:rFonts w:ascii="Calibri" w:hAnsi="Calibri" w:cs="Calibri"/>
          <w:color w:val="000000" w:themeColor="text1"/>
        </w:rPr>
      </w:pPr>
      <w:bookmarkStart w:id="0" w:name="OLE_LINK9"/>
      <w:bookmarkStart w:id="1" w:name="OLE_LINK10"/>
      <w:bookmarkStart w:id="2" w:name="OLE_LINK11"/>
      <w:r w:rsidRPr="00E6520C">
        <w:rPr>
          <w:rFonts w:ascii="Calibri" w:hAnsi="Calibri" w:cs="Calibri"/>
        </w:rPr>
        <w:t xml:space="preserve">HUM </w:t>
      </w:r>
      <w:bookmarkStart w:id="3" w:name="OLE_LINK7"/>
      <w:bookmarkStart w:id="4" w:name="OLE_LINK8"/>
      <w:r w:rsidRPr="00E6520C">
        <w:rPr>
          <w:rFonts w:ascii="Calibri" w:hAnsi="Calibri" w:cs="Calibri"/>
        </w:rPr>
        <w:t xml:space="preserve">2230 </w:t>
      </w:r>
      <w:bookmarkEnd w:id="3"/>
      <w:bookmarkEnd w:id="4"/>
      <w:r w:rsidRPr="00E6520C">
        <w:rPr>
          <w:rFonts w:ascii="Calibri" w:hAnsi="Calibri" w:cs="Calibri"/>
        </w:rPr>
        <w:tab/>
      </w:r>
      <w:r w:rsidRPr="00E6520C">
        <w:rPr>
          <w:rFonts w:ascii="Calibri" w:hAnsi="Calibri" w:cs="Calibri"/>
        </w:rPr>
        <w:tab/>
      </w:r>
      <w:r w:rsidRPr="00E6520C">
        <w:rPr>
          <w:rFonts w:ascii="Calibri" w:hAnsi="Calibri" w:cs="Calibri"/>
        </w:rPr>
        <w:tab/>
      </w:r>
      <w:r w:rsidRPr="00E6520C">
        <w:rPr>
          <w:rFonts w:ascii="Calibri" w:hAnsi="Calibri" w:cs="Calibri"/>
        </w:rPr>
        <w:tab/>
      </w:r>
      <w:r w:rsidRPr="00E6520C">
        <w:rPr>
          <w:rFonts w:ascii="Calibri" w:hAnsi="Calibri" w:cs="Calibri"/>
        </w:rPr>
        <w:tab/>
      </w:r>
      <w:r w:rsidRPr="00E6520C">
        <w:rPr>
          <w:rFonts w:ascii="Calibri" w:hAnsi="Calibri" w:cs="Calibri"/>
        </w:rPr>
        <w:tab/>
      </w:r>
      <w:proofErr w:type="spellStart"/>
      <w:r w:rsidR="00933570" w:rsidRPr="00E6520C">
        <w:rPr>
          <w:rFonts w:ascii="Calibri" w:hAnsi="Calibri" w:cs="Calibri"/>
        </w:rPr>
        <w:t>TuTh</w:t>
      </w:r>
      <w:proofErr w:type="spellEnd"/>
      <w:r w:rsidR="00933570" w:rsidRPr="00E6520C">
        <w:rPr>
          <w:rFonts w:ascii="Calibri" w:hAnsi="Calibri" w:cs="Calibri"/>
        </w:rPr>
        <w:t xml:space="preserve"> </w:t>
      </w:r>
      <w:r w:rsidR="00933570" w:rsidRPr="00E6520C">
        <w:rPr>
          <w:rFonts w:ascii="Calibri" w:hAnsi="Calibri" w:cs="Calibri"/>
          <w:bCs/>
          <w:color w:val="000000" w:themeColor="text1"/>
        </w:rPr>
        <w:t>11</w:t>
      </w:r>
      <w:r w:rsidRPr="00E6520C">
        <w:rPr>
          <w:rFonts w:ascii="Calibri" w:hAnsi="Calibri" w:cs="Calibri"/>
          <w:bCs/>
          <w:color w:val="000000" w:themeColor="text1"/>
        </w:rPr>
        <w:t>:</w:t>
      </w:r>
      <w:r w:rsidR="00933570" w:rsidRPr="00E6520C">
        <w:rPr>
          <w:rFonts w:ascii="Calibri" w:hAnsi="Calibri" w:cs="Calibri"/>
          <w:bCs/>
          <w:color w:val="000000" w:themeColor="text1"/>
        </w:rPr>
        <w:t>00</w:t>
      </w:r>
      <w:r w:rsidRPr="00E6520C">
        <w:rPr>
          <w:rFonts w:ascii="Calibri" w:hAnsi="Calibri" w:cs="Calibri"/>
          <w:bCs/>
          <w:color w:val="000000" w:themeColor="text1"/>
        </w:rPr>
        <w:t xml:space="preserve"> - 1</w:t>
      </w:r>
      <w:r w:rsidR="00933570" w:rsidRPr="00E6520C">
        <w:rPr>
          <w:rFonts w:ascii="Calibri" w:hAnsi="Calibri" w:cs="Calibri"/>
          <w:bCs/>
          <w:color w:val="000000" w:themeColor="text1"/>
        </w:rPr>
        <w:t>2</w:t>
      </w:r>
      <w:r w:rsidRPr="00E6520C">
        <w:rPr>
          <w:rFonts w:ascii="Calibri" w:hAnsi="Calibri" w:cs="Calibri"/>
          <w:bCs/>
          <w:color w:val="000000" w:themeColor="text1"/>
        </w:rPr>
        <w:t>:</w:t>
      </w:r>
      <w:r w:rsidR="00933570" w:rsidRPr="00E6520C">
        <w:rPr>
          <w:rFonts w:ascii="Calibri" w:hAnsi="Calibri" w:cs="Calibri"/>
          <w:bCs/>
          <w:color w:val="000000" w:themeColor="text1"/>
        </w:rPr>
        <w:t>15</w:t>
      </w:r>
      <w:r w:rsidRPr="00E6520C">
        <w:rPr>
          <w:rFonts w:ascii="Calibri" w:hAnsi="Calibri" w:cs="Calibri"/>
          <w:bCs/>
          <w:color w:val="000000" w:themeColor="text1"/>
        </w:rPr>
        <w:t xml:space="preserve">pm </w:t>
      </w:r>
      <w:bookmarkEnd w:id="0"/>
      <w:bookmarkEnd w:id="1"/>
      <w:bookmarkEnd w:id="2"/>
      <w:r w:rsidR="0053022D" w:rsidRPr="00E6520C">
        <w:rPr>
          <w:rFonts w:ascii="Calibri" w:hAnsi="Calibri" w:cs="Calibri"/>
          <w:bCs/>
          <w:color w:val="000000" w:themeColor="text1"/>
        </w:rPr>
        <w:t>(see below!)</w:t>
      </w:r>
    </w:p>
    <w:p w14:paraId="0D0FA5FE" w14:textId="020A267F" w:rsidR="006C1540" w:rsidRPr="00E6520C" w:rsidRDefault="00042EB0" w:rsidP="001F53F4">
      <w:pPr>
        <w:contextualSpacing/>
        <w:rPr>
          <w:rFonts w:ascii="Calibri" w:hAnsi="Calibri" w:cs="Calibri"/>
        </w:rPr>
      </w:pPr>
      <w:bookmarkStart w:id="5" w:name="OLE_LINK42"/>
      <w:bookmarkStart w:id="6" w:name="OLE_LINK43"/>
      <w:r w:rsidRPr="00E6520C">
        <w:rPr>
          <w:rFonts w:ascii="Calibri" w:hAnsi="Calibri" w:cs="Calibri"/>
        </w:rPr>
        <w:t xml:space="preserve">big@usf.edu </w:t>
      </w:r>
      <w:bookmarkEnd w:id="5"/>
      <w:bookmarkEnd w:id="6"/>
      <w:r w:rsidR="006C1540" w:rsidRPr="00E6520C">
        <w:rPr>
          <w:rFonts w:ascii="Calibri" w:hAnsi="Calibri" w:cs="Calibri"/>
        </w:rPr>
        <w:tab/>
      </w:r>
      <w:r w:rsidR="006C1540" w:rsidRPr="00E6520C">
        <w:rPr>
          <w:rFonts w:ascii="Calibri" w:hAnsi="Calibri" w:cs="Calibri"/>
        </w:rPr>
        <w:tab/>
      </w:r>
      <w:r w:rsidR="006C1540" w:rsidRPr="00E6520C">
        <w:rPr>
          <w:rFonts w:ascii="Calibri" w:hAnsi="Calibri" w:cs="Calibri"/>
        </w:rPr>
        <w:tab/>
      </w:r>
      <w:r w:rsidR="006C1540" w:rsidRPr="00E6520C">
        <w:rPr>
          <w:rFonts w:ascii="Calibri" w:hAnsi="Calibri" w:cs="Calibri"/>
        </w:rPr>
        <w:tab/>
      </w:r>
      <w:r w:rsidR="006C1540" w:rsidRPr="00E6520C">
        <w:rPr>
          <w:rFonts w:ascii="Calibri" w:hAnsi="Calibri" w:cs="Calibri"/>
        </w:rPr>
        <w:tab/>
      </w:r>
      <w:r w:rsidRPr="00E6520C">
        <w:rPr>
          <w:rFonts w:ascii="Calibri" w:hAnsi="Calibri" w:cs="Calibri"/>
        </w:rPr>
        <w:tab/>
      </w:r>
      <w:r w:rsidR="006C1540" w:rsidRPr="00E6520C">
        <w:rPr>
          <w:rFonts w:ascii="Calibri" w:hAnsi="Calibri" w:cs="Calibri"/>
        </w:rPr>
        <w:t xml:space="preserve">Office Hours: </w:t>
      </w:r>
      <w:r w:rsidR="0012084F" w:rsidRPr="00E6520C">
        <w:rPr>
          <w:rFonts w:ascii="Calibri" w:hAnsi="Calibri" w:cs="Calibri"/>
        </w:rPr>
        <w:t>By appointment</w:t>
      </w:r>
    </w:p>
    <w:p w14:paraId="0858238C" w14:textId="5EC17A24" w:rsidR="006C1540" w:rsidRPr="00E6520C" w:rsidRDefault="006C1540" w:rsidP="009A4C81">
      <w:pPr>
        <w:contextualSpacing/>
        <w:rPr>
          <w:rFonts w:ascii="Calibri" w:hAnsi="Calibri" w:cs="Calibri"/>
        </w:rPr>
      </w:pPr>
      <w:r w:rsidRPr="00E6520C">
        <w:rPr>
          <w:rFonts w:ascii="Calibri" w:hAnsi="Calibri" w:cs="Calibri"/>
        </w:rPr>
        <w:tab/>
      </w:r>
    </w:p>
    <w:p w14:paraId="30995869" w14:textId="522F4F31" w:rsidR="00462169" w:rsidRPr="00E6520C" w:rsidRDefault="00CD66D9" w:rsidP="00466908">
      <w:pPr>
        <w:widowControl w:val="0"/>
        <w:shd w:val="clear" w:color="auto" w:fill="E0E0E0"/>
        <w:autoSpaceDE w:val="0"/>
        <w:autoSpaceDN w:val="0"/>
        <w:adjustRightInd w:val="0"/>
        <w:jc w:val="center"/>
        <w:rPr>
          <w:rFonts w:ascii="Calibri" w:hAnsi="Calibri" w:cs="Calibri"/>
          <w:b/>
        </w:rPr>
      </w:pPr>
      <w:r w:rsidRPr="00E6520C">
        <w:rPr>
          <w:rFonts w:ascii="Calibri" w:hAnsi="Calibri" w:cs="Calibri"/>
          <w:b/>
        </w:rPr>
        <w:t xml:space="preserve">Humanities 2230: Renaissance </w:t>
      </w:r>
      <w:r w:rsidR="00466908" w:rsidRPr="00E6520C">
        <w:rPr>
          <w:rFonts w:ascii="Calibri" w:hAnsi="Calibri" w:cs="Calibri"/>
          <w:b/>
        </w:rPr>
        <w:t>-</w:t>
      </w:r>
      <w:r w:rsidR="00394C8B" w:rsidRPr="00E6520C">
        <w:rPr>
          <w:rFonts w:ascii="Calibri" w:hAnsi="Calibri" w:cs="Calibri"/>
          <w:b/>
        </w:rPr>
        <w:t xml:space="preserve"> </w:t>
      </w:r>
      <w:r w:rsidRPr="00E6520C">
        <w:rPr>
          <w:rFonts w:ascii="Calibri" w:hAnsi="Calibri" w:cs="Calibri"/>
          <w:b/>
        </w:rPr>
        <w:t>20</w:t>
      </w:r>
      <w:r w:rsidRPr="00E6520C">
        <w:rPr>
          <w:rFonts w:ascii="Calibri" w:hAnsi="Calibri" w:cs="Calibri"/>
          <w:b/>
          <w:vertAlign w:val="superscript"/>
        </w:rPr>
        <w:t>th</w:t>
      </w:r>
      <w:r w:rsidRPr="00E6520C">
        <w:rPr>
          <w:rFonts w:ascii="Calibri" w:hAnsi="Calibri" w:cs="Calibri"/>
          <w:b/>
        </w:rPr>
        <w:t xml:space="preserve"> century</w:t>
      </w:r>
    </w:p>
    <w:p w14:paraId="05E17509" w14:textId="77777777" w:rsidR="00394C8B" w:rsidRPr="00E6520C" w:rsidRDefault="00394C8B">
      <w:pPr>
        <w:rPr>
          <w:rFonts w:ascii="Calibri" w:hAnsi="Calibri" w:cs="Calibri"/>
        </w:rPr>
      </w:pPr>
    </w:p>
    <w:p w14:paraId="35539949" w14:textId="77777777" w:rsidR="00394C8B" w:rsidRPr="00E6520C" w:rsidRDefault="00394C8B" w:rsidP="00394C8B">
      <w:pPr>
        <w:rPr>
          <w:rFonts w:ascii="Calibri" w:hAnsi="Calibri" w:cs="Calibri"/>
          <w:b/>
          <w:bCs/>
          <w:u w:val="single"/>
        </w:rPr>
      </w:pPr>
      <w:bookmarkStart w:id="7" w:name="OLE_LINK3"/>
      <w:bookmarkStart w:id="8" w:name="OLE_LINK4"/>
      <w:r w:rsidRPr="00E6520C">
        <w:rPr>
          <w:rFonts w:ascii="Calibri" w:hAnsi="Calibri" w:cs="Calibri"/>
          <w:b/>
          <w:bCs/>
          <w:u w:val="single"/>
        </w:rPr>
        <w:t>Course Description</w:t>
      </w:r>
    </w:p>
    <w:p w14:paraId="2FC10CCF" w14:textId="77777777" w:rsidR="008F3B5E" w:rsidRPr="00E6520C" w:rsidRDefault="008F3B5E" w:rsidP="00394C8B">
      <w:pPr>
        <w:rPr>
          <w:rFonts w:ascii="Calibri" w:hAnsi="Calibri" w:cs="Calibri"/>
        </w:rPr>
      </w:pPr>
    </w:p>
    <w:p w14:paraId="74FC0570" w14:textId="436074E0" w:rsidR="00F23900" w:rsidRPr="00E6520C" w:rsidRDefault="00394C8B" w:rsidP="00394C8B">
      <w:pPr>
        <w:rPr>
          <w:rFonts w:ascii="Calibri" w:hAnsi="Calibri" w:cs="Calibri"/>
        </w:rPr>
      </w:pPr>
      <w:bookmarkStart w:id="9" w:name="OLE_LINK107"/>
      <w:bookmarkStart w:id="10" w:name="OLE_LINK108"/>
      <w:r w:rsidRPr="00E6520C">
        <w:rPr>
          <w:rFonts w:ascii="Calibri" w:hAnsi="Calibri" w:cs="Calibri"/>
        </w:rPr>
        <w:t xml:space="preserve">This course will discuss and analyze </w:t>
      </w:r>
      <w:r w:rsidR="008500B8" w:rsidRPr="00E6520C">
        <w:rPr>
          <w:rFonts w:ascii="Calibri" w:hAnsi="Calibri" w:cs="Calibri"/>
        </w:rPr>
        <w:t xml:space="preserve">aspects of </w:t>
      </w:r>
      <w:r w:rsidR="00604A55" w:rsidRPr="00E6520C">
        <w:rPr>
          <w:rFonts w:ascii="Calibri" w:hAnsi="Calibri" w:cs="Calibri"/>
        </w:rPr>
        <w:t>Western</w:t>
      </w:r>
      <w:r w:rsidRPr="00E6520C">
        <w:rPr>
          <w:rFonts w:ascii="Calibri" w:hAnsi="Calibri" w:cs="Calibri"/>
        </w:rPr>
        <w:t xml:space="preserve"> </w:t>
      </w:r>
      <w:r w:rsidR="00597BE0" w:rsidRPr="00E6520C">
        <w:rPr>
          <w:rFonts w:ascii="Calibri" w:hAnsi="Calibri" w:cs="Calibri"/>
        </w:rPr>
        <w:t xml:space="preserve">European </w:t>
      </w:r>
      <w:r w:rsidRPr="00E6520C">
        <w:rPr>
          <w:rFonts w:ascii="Calibri" w:hAnsi="Calibri" w:cs="Calibri"/>
        </w:rPr>
        <w:t>culture</w:t>
      </w:r>
      <w:r w:rsidR="00597BE0" w:rsidRPr="00E6520C">
        <w:rPr>
          <w:rFonts w:ascii="Calibri" w:hAnsi="Calibri" w:cs="Calibri"/>
        </w:rPr>
        <w:t xml:space="preserve"> (as well as various other cultures)</w:t>
      </w:r>
      <w:r w:rsidRPr="00E6520C">
        <w:rPr>
          <w:rFonts w:ascii="Calibri" w:hAnsi="Calibri" w:cs="Calibri"/>
        </w:rPr>
        <w:t xml:space="preserve"> </w:t>
      </w:r>
      <w:r w:rsidR="00604A55" w:rsidRPr="00E6520C">
        <w:rPr>
          <w:rFonts w:ascii="Calibri" w:hAnsi="Calibri" w:cs="Calibri"/>
        </w:rPr>
        <w:t>from</w:t>
      </w:r>
      <w:r w:rsidRPr="00E6520C">
        <w:rPr>
          <w:rFonts w:ascii="Calibri" w:hAnsi="Calibri" w:cs="Calibri"/>
        </w:rPr>
        <w:t xml:space="preserve"> the Renaissance </w:t>
      </w:r>
      <w:r w:rsidR="00604A55" w:rsidRPr="00E6520C">
        <w:rPr>
          <w:rFonts w:ascii="Calibri" w:hAnsi="Calibri" w:cs="Calibri"/>
        </w:rPr>
        <w:t>to the 20</w:t>
      </w:r>
      <w:r w:rsidR="00604A55" w:rsidRPr="00E6520C">
        <w:rPr>
          <w:rFonts w:ascii="Calibri" w:hAnsi="Calibri" w:cs="Calibri"/>
          <w:vertAlign w:val="superscript"/>
        </w:rPr>
        <w:t>th</w:t>
      </w:r>
      <w:r w:rsidR="00604A55" w:rsidRPr="00E6520C">
        <w:rPr>
          <w:rFonts w:ascii="Calibri" w:hAnsi="Calibri" w:cs="Calibri"/>
        </w:rPr>
        <w:t xml:space="preserve"> Century,</w:t>
      </w:r>
      <w:r w:rsidR="008500B8" w:rsidRPr="00E6520C">
        <w:rPr>
          <w:rFonts w:ascii="Calibri" w:hAnsi="Calibri" w:cs="Calibri"/>
        </w:rPr>
        <w:t xml:space="preserve"> exploring</w:t>
      </w:r>
      <w:r w:rsidR="00604A55" w:rsidRPr="00E6520C">
        <w:rPr>
          <w:rFonts w:ascii="Calibri" w:hAnsi="Calibri" w:cs="Calibri"/>
        </w:rPr>
        <w:t xml:space="preserve"> </w:t>
      </w:r>
      <w:r w:rsidRPr="00E6520C">
        <w:rPr>
          <w:rFonts w:ascii="Calibri" w:hAnsi="Calibri" w:cs="Calibri"/>
        </w:rPr>
        <w:t xml:space="preserve">various </w:t>
      </w:r>
      <w:r w:rsidR="00604A55" w:rsidRPr="00E6520C">
        <w:rPr>
          <w:rFonts w:ascii="Calibri" w:hAnsi="Calibri" w:cs="Calibri"/>
        </w:rPr>
        <w:t xml:space="preserve">kinds of </w:t>
      </w:r>
      <w:r w:rsidRPr="00E6520C">
        <w:rPr>
          <w:rFonts w:ascii="Calibri" w:hAnsi="Calibri" w:cs="Calibri"/>
        </w:rPr>
        <w:t xml:space="preserve">cultural </w:t>
      </w:r>
      <w:r w:rsidR="00F23900" w:rsidRPr="00E6520C">
        <w:rPr>
          <w:rFonts w:ascii="Calibri" w:hAnsi="Calibri" w:cs="Calibri"/>
        </w:rPr>
        <w:t>products.</w:t>
      </w:r>
      <w:r w:rsidRPr="00E6520C">
        <w:rPr>
          <w:rFonts w:ascii="Calibri" w:hAnsi="Calibri" w:cs="Calibri"/>
        </w:rPr>
        <w:t xml:space="preserve"> </w:t>
      </w:r>
      <w:r w:rsidR="00F23900" w:rsidRPr="00E6520C">
        <w:rPr>
          <w:rFonts w:ascii="Calibri" w:hAnsi="Calibri" w:cs="Calibri"/>
        </w:rPr>
        <w:t>We will focus not only on the artworks themselves, but upon their social, political, and economic context.</w:t>
      </w:r>
    </w:p>
    <w:p w14:paraId="04DA163C" w14:textId="77777777" w:rsidR="00F23900" w:rsidRPr="00E6520C" w:rsidRDefault="00F23900" w:rsidP="00394C8B">
      <w:pPr>
        <w:rPr>
          <w:rFonts w:ascii="Calibri" w:hAnsi="Calibri" w:cs="Calibri"/>
        </w:rPr>
      </w:pPr>
    </w:p>
    <w:p w14:paraId="632C5624" w14:textId="1128E07C" w:rsidR="00394C8B" w:rsidRPr="00E6520C" w:rsidRDefault="00394C8B" w:rsidP="00394C8B">
      <w:pPr>
        <w:rPr>
          <w:rFonts w:ascii="Calibri" w:hAnsi="Calibri" w:cs="Calibri"/>
        </w:rPr>
      </w:pPr>
      <w:r w:rsidRPr="00E6520C">
        <w:rPr>
          <w:rFonts w:ascii="Calibri" w:hAnsi="Calibri" w:cs="Calibri"/>
        </w:rPr>
        <w:t>We shall examine painting, sculpture, music, literature, philosophy, history, architecture, film, and performance</w:t>
      </w:r>
      <w:r w:rsidR="00F23900" w:rsidRPr="00E6520C">
        <w:rPr>
          <w:rFonts w:ascii="Calibri" w:hAnsi="Calibri" w:cs="Calibri"/>
        </w:rPr>
        <w:t>, thought the focus will primarily be on visual art</w:t>
      </w:r>
      <w:r w:rsidRPr="00E6520C">
        <w:rPr>
          <w:rFonts w:ascii="Calibri" w:hAnsi="Calibri" w:cs="Calibri"/>
        </w:rPr>
        <w:t>.  Concepts and materials are organized both chronologically (around key historical events that influenced politics and culture) and thematically (around a series of core questions designed to generate discussion an</w:t>
      </w:r>
      <w:r w:rsidR="008500B8" w:rsidRPr="00E6520C">
        <w:rPr>
          <w:rFonts w:ascii="Calibri" w:hAnsi="Calibri" w:cs="Calibri"/>
        </w:rPr>
        <w:t>d to stimulate further inquiry</w:t>
      </w:r>
      <w:r w:rsidRPr="00E6520C">
        <w:rPr>
          <w:rFonts w:ascii="Calibri" w:hAnsi="Calibri" w:cs="Calibri"/>
        </w:rPr>
        <w:t xml:space="preserve">).  </w:t>
      </w:r>
    </w:p>
    <w:bookmarkEnd w:id="9"/>
    <w:bookmarkEnd w:id="10"/>
    <w:p w14:paraId="36F18E00" w14:textId="77777777" w:rsidR="00394C8B" w:rsidRPr="00E6520C" w:rsidRDefault="00394C8B" w:rsidP="00394C8B">
      <w:pPr>
        <w:rPr>
          <w:rFonts w:ascii="Calibri" w:hAnsi="Calibri" w:cs="Calibri"/>
        </w:rPr>
      </w:pPr>
    </w:p>
    <w:p w14:paraId="43B46F75" w14:textId="35E8F71B" w:rsidR="002C0FE7" w:rsidRPr="00E6520C" w:rsidRDefault="00394C8B" w:rsidP="002C0FE7">
      <w:pPr>
        <w:rPr>
          <w:rFonts w:ascii="Calibri" w:hAnsi="Calibri" w:cs="Calibri"/>
          <w:b/>
          <w:bCs/>
          <w:u w:val="single"/>
        </w:rPr>
      </w:pPr>
      <w:r w:rsidRPr="00E6520C">
        <w:rPr>
          <w:rFonts w:ascii="Calibri" w:hAnsi="Calibri" w:cs="Calibri"/>
          <w:b/>
          <w:bCs/>
          <w:u w:val="single"/>
        </w:rPr>
        <w:t>Course Objectives</w:t>
      </w:r>
    </w:p>
    <w:p w14:paraId="2867C36E" w14:textId="77777777" w:rsidR="008F3B5E" w:rsidRPr="00E6520C" w:rsidRDefault="008F3B5E" w:rsidP="002C0FE7">
      <w:pPr>
        <w:rPr>
          <w:rFonts w:ascii="Calibri" w:hAnsi="Calibri" w:cs="Calibri"/>
        </w:rPr>
      </w:pPr>
    </w:p>
    <w:p w14:paraId="7C24B27E" w14:textId="77777777" w:rsidR="002C0FE7" w:rsidRPr="00E6520C" w:rsidRDefault="002C0FE7" w:rsidP="002C0FE7">
      <w:pPr>
        <w:rPr>
          <w:rFonts w:ascii="Calibri" w:hAnsi="Calibri" w:cs="Calibri"/>
        </w:rPr>
      </w:pPr>
      <w:r w:rsidRPr="00E6520C">
        <w:rPr>
          <w:rFonts w:ascii="Calibri" w:hAnsi="Calibri" w:cs="Calibri"/>
        </w:rPr>
        <w:t xml:space="preserve">Students who successfully complete this class will have developed skills that will enable them to: </w:t>
      </w:r>
    </w:p>
    <w:p w14:paraId="056DC830" w14:textId="77777777" w:rsidR="002F4198" w:rsidRPr="00E6520C" w:rsidRDefault="002F4198" w:rsidP="002C0FE7">
      <w:pPr>
        <w:rPr>
          <w:rFonts w:ascii="Calibri" w:hAnsi="Calibri" w:cs="Calibri"/>
        </w:rPr>
      </w:pPr>
    </w:p>
    <w:p w14:paraId="26E0878F" w14:textId="41901658" w:rsidR="002C0FE7" w:rsidRPr="00E6520C" w:rsidRDefault="002C0FE7" w:rsidP="002C0FE7">
      <w:pPr>
        <w:numPr>
          <w:ilvl w:val="0"/>
          <w:numId w:val="1"/>
        </w:numPr>
        <w:rPr>
          <w:rFonts w:ascii="Calibri" w:hAnsi="Calibri" w:cs="Calibri"/>
        </w:rPr>
      </w:pPr>
      <w:r w:rsidRPr="00E6520C">
        <w:rPr>
          <w:rFonts w:ascii="Calibri" w:hAnsi="Calibri" w:cs="Calibri"/>
        </w:rPr>
        <w:t xml:space="preserve">Think critically about the history and development of </w:t>
      </w:r>
      <w:r w:rsidR="00604A55" w:rsidRPr="00E6520C">
        <w:rPr>
          <w:rFonts w:ascii="Calibri" w:hAnsi="Calibri" w:cs="Calibri"/>
        </w:rPr>
        <w:t>Western</w:t>
      </w:r>
      <w:r w:rsidRPr="00E6520C">
        <w:rPr>
          <w:rFonts w:ascii="Calibri" w:hAnsi="Calibri" w:cs="Calibri"/>
        </w:rPr>
        <w:t xml:space="preserve"> culture from the Renaissance to the 20</w:t>
      </w:r>
      <w:r w:rsidRPr="00E6520C">
        <w:rPr>
          <w:rFonts w:ascii="Calibri" w:hAnsi="Calibri" w:cs="Calibri"/>
          <w:vertAlign w:val="superscript"/>
        </w:rPr>
        <w:t>th</w:t>
      </w:r>
      <w:r w:rsidRPr="00E6520C">
        <w:rPr>
          <w:rFonts w:ascii="Calibri" w:hAnsi="Calibri" w:cs="Calibri"/>
        </w:rPr>
        <w:t xml:space="preserve"> century.</w:t>
      </w:r>
      <w:r w:rsidR="002F4198" w:rsidRPr="00E6520C">
        <w:rPr>
          <w:rFonts w:ascii="Calibri" w:hAnsi="Calibri" w:cs="Calibri"/>
        </w:rPr>
        <w:t xml:space="preserve"> </w:t>
      </w:r>
    </w:p>
    <w:p w14:paraId="37820512" w14:textId="1F5D24FC" w:rsidR="002F4198" w:rsidRPr="00E6520C" w:rsidRDefault="002F4198" w:rsidP="002F4198">
      <w:pPr>
        <w:numPr>
          <w:ilvl w:val="0"/>
          <w:numId w:val="1"/>
        </w:numPr>
        <w:rPr>
          <w:rFonts w:ascii="Calibri" w:hAnsi="Calibri" w:cs="Calibri"/>
        </w:rPr>
      </w:pPr>
      <w:r w:rsidRPr="00E6520C">
        <w:rPr>
          <w:rFonts w:ascii="Calibri" w:hAnsi="Calibri" w:cs="Calibri"/>
        </w:rPr>
        <w:t>Understand some of the changes and developments in topics from God and nature</w:t>
      </w:r>
      <w:r w:rsidR="009A4C81" w:rsidRPr="00E6520C">
        <w:rPr>
          <w:rFonts w:ascii="Calibri" w:hAnsi="Calibri" w:cs="Calibri"/>
        </w:rPr>
        <w:t xml:space="preserve">, </w:t>
      </w:r>
      <w:proofErr w:type="gramStart"/>
      <w:r w:rsidR="009A4C81" w:rsidRPr="00E6520C">
        <w:rPr>
          <w:rFonts w:ascii="Calibri" w:hAnsi="Calibri" w:cs="Calibri"/>
        </w:rPr>
        <w:t>truth</w:t>
      </w:r>
      <w:proofErr w:type="gramEnd"/>
      <w:r w:rsidR="009A4C81" w:rsidRPr="00E6520C">
        <w:rPr>
          <w:rFonts w:ascii="Calibri" w:hAnsi="Calibri" w:cs="Calibri"/>
        </w:rPr>
        <w:t xml:space="preserve"> and beauty, and to </w:t>
      </w:r>
      <w:r w:rsidRPr="00E6520C">
        <w:rPr>
          <w:rFonts w:ascii="Calibri" w:hAnsi="Calibri" w:cs="Calibri"/>
        </w:rPr>
        <w:t xml:space="preserve">the nature of reality and our place as humans in it. </w:t>
      </w:r>
    </w:p>
    <w:p w14:paraId="5282C7D2" w14:textId="77777777" w:rsidR="002F4198" w:rsidRPr="00E6520C" w:rsidRDefault="002F4198" w:rsidP="002F4198">
      <w:pPr>
        <w:numPr>
          <w:ilvl w:val="0"/>
          <w:numId w:val="1"/>
        </w:numPr>
        <w:rPr>
          <w:rFonts w:ascii="Calibri" w:hAnsi="Calibri" w:cs="Calibri"/>
        </w:rPr>
      </w:pPr>
      <w:bookmarkStart w:id="11" w:name="OLE_LINK84"/>
      <w:bookmarkStart w:id="12" w:name="OLE_LINK85"/>
      <w:r w:rsidRPr="00E6520C">
        <w:rPr>
          <w:rFonts w:ascii="Calibri" w:hAnsi="Calibri" w:cs="Calibri"/>
        </w:rPr>
        <w:t>A</w:t>
      </w:r>
      <w:r w:rsidR="002C0FE7" w:rsidRPr="00E6520C">
        <w:rPr>
          <w:rFonts w:ascii="Calibri" w:hAnsi="Calibri" w:cs="Calibri"/>
        </w:rPr>
        <w:t>nalyze</w:t>
      </w:r>
      <w:r w:rsidR="0029497C" w:rsidRPr="00E6520C">
        <w:rPr>
          <w:rFonts w:ascii="Calibri" w:hAnsi="Calibri" w:cs="Calibri"/>
        </w:rPr>
        <w:t>, interpret,</w:t>
      </w:r>
      <w:r w:rsidR="002C0FE7" w:rsidRPr="00E6520C">
        <w:rPr>
          <w:rFonts w:ascii="Calibri" w:hAnsi="Calibri" w:cs="Calibri"/>
        </w:rPr>
        <w:t xml:space="preserve"> and </w:t>
      </w:r>
      <w:r w:rsidRPr="00E6520C">
        <w:rPr>
          <w:rFonts w:ascii="Calibri" w:hAnsi="Calibri" w:cs="Calibri"/>
        </w:rPr>
        <w:t>present about</w:t>
      </w:r>
      <w:r w:rsidR="002C0FE7" w:rsidRPr="00E6520C">
        <w:rPr>
          <w:rFonts w:ascii="Calibri" w:hAnsi="Calibri" w:cs="Calibri"/>
        </w:rPr>
        <w:t xml:space="preserve"> various kinds of cultural productions including philosophical works, poems, and paintings.</w:t>
      </w:r>
      <w:r w:rsidRPr="00E6520C">
        <w:rPr>
          <w:rFonts w:ascii="Calibri" w:hAnsi="Calibri" w:cs="Calibri"/>
        </w:rPr>
        <w:t xml:space="preserve"> </w:t>
      </w:r>
    </w:p>
    <w:p w14:paraId="5A62CB85" w14:textId="3E1AA4CE" w:rsidR="00394C8B" w:rsidRPr="00E6520C" w:rsidRDefault="0029497C" w:rsidP="00394C8B">
      <w:pPr>
        <w:numPr>
          <w:ilvl w:val="0"/>
          <w:numId w:val="1"/>
        </w:numPr>
        <w:rPr>
          <w:rFonts w:ascii="Calibri" w:hAnsi="Calibri" w:cs="Calibri"/>
        </w:rPr>
      </w:pPr>
      <w:r w:rsidRPr="00E6520C">
        <w:rPr>
          <w:rFonts w:ascii="Calibri" w:hAnsi="Calibri" w:cs="Calibri"/>
        </w:rPr>
        <w:t xml:space="preserve">Write clearly and persuasively through both historical contextualization and close reading and interpretation of documents and other sorts of </w:t>
      </w:r>
      <w:r w:rsidR="009A4C81" w:rsidRPr="00E6520C">
        <w:rPr>
          <w:rFonts w:ascii="Calibri" w:hAnsi="Calibri" w:cs="Calibri"/>
        </w:rPr>
        <w:t>cultural products</w:t>
      </w:r>
      <w:r w:rsidRPr="00E6520C">
        <w:rPr>
          <w:rFonts w:ascii="Calibri" w:hAnsi="Calibri" w:cs="Calibri"/>
        </w:rPr>
        <w:t>.</w:t>
      </w:r>
    </w:p>
    <w:bookmarkEnd w:id="11"/>
    <w:bookmarkEnd w:id="12"/>
    <w:p w14:paraId="7C958A8B" w14:textId="77777777" w:rsidR="00394C8B" w:rsidRPr="00E6520C" w:rsidRDefault="00394C8B" w:rsidP="00394C8B">
      <w:pPr>
        <w:rPr>
          <w:rFonts w:ascii="Calibri" w:hAnsi="Calibri" w:cs="Calibri"/>
          <w:b/>
          <w:bCs/>
        </w:rPr>
      </w:pPr>
    </w:p>
    <w:p w14:paraId="0FF0F474" w14:textId="0CE77313" w:rsidR="00394C8B" w:rsidRPr="00E6520C" w:rsidRDefault="00DA65FD" w:rsidP="00394C8B">
      <w:pPr>
        <w:rPr>
          <w:rFonts w:ascii="Calibri" w:hAnsi="Calibri" w:cs="Calibri"/>
          <w:b/>
          <w:bCs/>
          <w:u w:val="single"/>
        </w:rPr>
      </w:pPr>
      <w:r w:rsidRPr="00E6520C">
        <w:rPr>
          <w:rFonts w:ascii="Calibri" w:hAnsi="Calibri" w:cs="Calibri"/>
          <w:b/>
          <w:bCs/>
          <w:u w:val="single"/>
        </w:rPr>
        <w:t>Required Text</w:t>
      </w:r>
      <w:r w:rsidR="00AA2AF3" w:rsidRPr="00E6520C">
        <w:rPr>
          <w:rFonts w:ascii="Calibri" w:hAnsi="Calibri" w:cs="Calibri"/>
          <w:b/>
          <w:bCs/>
          <w:u w:val="single"/>
        </w:rPr>
        <w:t>s</w:t>
      </w:r>
      <w:r w:rsidR="00933570" w:rsidRPr="00E6520C">
        <w:rPr>
          <w:rFonts w:ascii="Calibri" w:hAnsi="Calibri" w:cs="Calibri"/>
          <w:b/>
          <w:bCs/>
          <w:u w:val="single"/>
        </w:rPr>
        <w:t xml:space="preserve"> (FOUND ONLINE)</w:t>
      </w:r>
    </w:p>
    <w:p w14:paraId="1C151D5F" w14:textId="77777777" w:rsidR="008F3B5E" w:rsidRPr="00E6520C" w:rsidRDefault="008F3B5E" w:rsidP="002F4198">
      <w:pPr>
        <w:ind w:left="720" w:hanging="720"/>
        <w:rPr>
          <w:rFonts w:ascii="Calibri" w:hAnsi="Calibri" w:cs="Calibri"/>
        </w:rPr>
      </w:pPr>
    </w:p>
    <w:p w14:paraId="5DB7FDB6" w14:textId="77777777" w:rsidR="00F23900" w:rsidRPr="00E6520C" w:rsidRDefault="00394C8B" w:rsidP="00053CBC">
      <w:pPr>
        <w:rPr>
          <w:rFonts w:ascii="Calibri" w:hAnsi="Calibri" w:cs="Calibri"/>
          <w:iCs/>
        </w:rPr>
      </w:pPr>
      <w:bookmarkStart w:id="13" w:name="OLE_LINK97"/>
      <w:bookmarkStart w:id="14" w:name="OLE_LINK98"/>
      <w:r w:rsidRPr="00E6520C">
        <w:rPr>
          <w:rFonts w:ascii="Calibri" w:hAnsi="Calibri" w:cs="Calibri"/>
        </w:rPr>
        <w:t xml:space="preserve">Fiero, Gloria K.  </w:t>
      </w:r>
      <w:r w:rsidRPr="00E6520C">
        <w:rPr>
          <w:rFonts w:ascii="Calibri" w:hAnsi="Calibri" w:cs="Calibri"/>
          <w:i/>
          <w:iCs/>
        </w:rPr>
        <w:t xml:space="preserve">The Humanistic Tradition, </w:t>
      </w:r>
      <w:r w:rsidRPr="00E6520C">
        <w:rPr>
          <w:rFonts w:ascii="Calibri" w:hAnsi="Calibri" w:cs="Calibri"/>
          <w:iCs/>
        </w:rPr>
        <w:t>6</w:t>
      </w:r>
      <w:r w:rsidR="00F23900" w:rsidRPr="00E6520C">
        <w:rPr>
          <w:rFonts w:ascii="Calibri" w:hAnsi="Calibri" w:cs="Calibri"/>
          <w:iCs/>
          <w:vertAlign w:val="superscript"/>
        </w:rPr>
        <w:t>th</w:t>
      </w:r>
      <w:r w:rsidR="009A7536" w:rsidRPr="00E6520C">
        <w:rPr>
          <w:rFonts w:ascii="Calibri" w:hAnsi="Calibri" w:cs="Calibri"/>
          <w:iCs/>
        </w:rPr>
        <w:t xml:space="preserve"> (or </w:t>
      </w:r>
      <w:r w:rsidR="00F23900" w:rsidRPr="00E6520C">
        <w:rPr>
          <w:rFonts w:ascii="Calibri" w:hAnsi="Calibri" w:cs="Calibri"/>
          <w:iCs/>
        </w:rPr>
        <w:t>5</w:t>
      </w:r>
      <w:r w:rsidR="00F23900" w:rsidRPr="00E6520C">
        <w:rPr>
          <w:rFonts w:ascii="Calibri" w:hAnsi="Calibri" w:cs="Calibri"/>
          <w:iCs/>
          <w:vertAlign w:val="superscript"/>
        </w:rPr>
        <w:t>th</w:t>
      </w:r>
      <w:r w:rsidR="00F23900" w:rsidRPr="00E6520C">
        <w:rPr>
          <w:rFonts w:ascii="Calibri" w:hAnsi="Calibri" w:cs="Calibri"/>
          <w:iCs/>
        </w:rPr>
        <w:t xml:space="preserve">, or </w:t>
      </w:r>
      <w:r w:rsidR="009A7536" w:rsidRPr="00E6520C">
        <w:rPr>
          <w:rFonts w:ascii="Calibri" w:hAnsi="Calibri" w:cs="Calibri"/>
          <w:iCs/>
        </w:rPr>
        <w:t>7</w:t>
      </w:r>
      <w:r w:rsidR="00F23900" w:rsidRPr="00E6520C">
        <w:rPr>
          <w:rFonts w:ascii="Calibri" w:hAnsi="Calibri" w:cs="Calibri"/>
          <w:iCs/>
          <w:vertAlign w:val="superscript"/>
        </w:rPr>
        <w:t>th</w:t>
      </w:r>
      <w:r w:rsidR="009A7536" w:rsidRPr="00E6520C">
        <w:rPr>
          <w:rFonts w:ascii="Calibri" w:hAnsi="Calibri" w:cs="Calibri"/>
          <w:iCs/>
        </w:rPr>
        <w:t>)</w:t>
      </w:r>
      <w:r w:rsidRPr="00E6520C">
        <w:rPr>
          <w:rFonts w:ascii="Calibri" w:hAnsi="Calibri" w:cs="Calibri"/>
          <w:iCs/>
        </w:rPr>
        <w:t xml:space="preserve"> Edition. </w:t>
      </w:r>
    </w:p>
    <w:p w14:paraId="6277DD91" w14:textId="471AC398" w:rsidR="00394C8B" w:rsidRPr="00E6520C" w:rsidRDefault="00F23900" w:rsidP="00F23900">
      <w:pPr>
        <w:ind w:left="1440"/>
        <w:rPr>
          <w:rFonts w:ascii="Calibri" w:hAnsi="Calibri" w:cs="Calibri"/>
          <w:b/>
          <w:iCs/>
          <w:u w:val="single"/>
        </w:rPr>
      </w:pPr>
      <w:r w:rsidRPr="00E6520C">
        <w:rPr>
          <w:rFonts w:ascii="Calibri" w:hAnsi="Calibri" w:cs="Calibri"/>
          <w:b/>
          <w:iCs/>
          <w:u w:val="single"/>
        </w:rPr>
        <w:t xml:space="preserve">***YOU NEED </w:t>
      </w:r>
      <w:r w:rsidR="00394C8B" w:rsidRPr="00E6520C">
        <w:rPr>
          <w:rFonts w:ascii="Calibri" w:hAnsi="Calibri" w:cs="Calibri"/>
          <w:b/>
          <w:u w:val="single"/>
        </w:rPr>
        <w:t>Books 3, 4, 5, and 6</w:t>
      </w:r>
      <w:r w:rsidRPr="00E6520C">
        <w:rPr>
          <w:rFonts w:ascii="Calibri" w:hAnsi="Calibri" w:cs="Calibri"/>
          <w:b/>
          <w:iCs/>
          <w:u w:val="single"/>
        </w:rPr>
        <w:t>***</w:t>
      </w:r>
    </w:p>
    <w:p w14:paraId="04569B7A" w14:textId="77777777" w:rsidR="00933570" w:rsidRPr="00E6520C" w:rsidRDefault="00933570" w:rsidP="00933570">
      <w:pPr>
        <w:rPr>
          <w:rFonts w:ascii="Calibri" w:hAnsi="Calibri" w:cs="Calibri"/>
          <w:b/>
          <w:iCs/>
          <w:u w:val="single"/>
        </w:rPr>
      </w:pPr>
    </w:p>
    <w:bookmarkEnd w:id="13"/>
    <w:bookmarkEnd w:id="14"/>
    <w:p w14:paraId="0A6D41EF" w14:textId="77777777" w:rsidR="00C0421E" w:rsidRPr="00E6520C" w:rsidRDefault="00C0421E" w:rsidP="00490F2E">
      <w:pPr>
        <w:rPr>
          <w:rFonts w:ascii="Calibri" w:hAnsi="Calibri" w:cs="Calibri"/>
          <w:b/>
          <w:u w:val="single"/>
        </w:rPr>
      </w:pPr>
    </w:p>
    <w:p w14:paraId="193D7ACC" w14:textId="77777777" w:rsidR="00042EB0" w:rsidRPr="00E6520C" w:rsidRDefault="00910B89" w:rsidP="00910B89">
      <w:pPr>
        <w:rPr>
          <w:rFonts w:ascii="Calibri" w:hAnsi="Calibri" w:cs="Calibri"/>
          <w:b/>
          <w:u w:val="single"/>
        </w:rPr>
      </w:pPr>
      <w:r w:rsidRPr="00E6520C">
        <w:rPr>
          <w:rFonts w:ascii="Calibri" w:hAnsi="Calibri" w:cs="Calibri"/>
          <w:b/>
          <w:u w:val="single"/>
        </w:rPr>
        <w:t>Online Learnin</w:t>
      </w:r>
      <w:r w:rsidR="00042EB0" w:rsidRPr="00E6520C">
        <w:rPr>
          <w:rFonts w:ascii="Calibri" w:hAnsi="Calibri" w:cs="Calibri"/>
          <w:b/>
          <w:u w:val="single"/>
        </w:rPr>
        <w:t>g</w:t>
      </w:r>
    </w:p>
    <w:p w14:paraId="5FC8D3CB" w14:textId="23053135" w:rsidR="00910B89" w:rsidRPr="00E6520C" w:rsidRDefault="002931A8" w:rsidP="00910B89">
      <w:pPr>
        <w:rPr>
          <w:rFonts w:ascii="Calibri" w:hAnsi="Calibri" w:cs="Calibri"/>
        </w:rPr>
      </w:pPr>
      <w:r w:rsidRPr="00E6520C">
        <w:rPr>
          <w:rFonts w:ascii="Calibri" w:hAnsi="Calibri" w:cs="Calibri"/>
        </w:rPr>
        <w:t>Our</w:t>
      </w:r>
      <w:r w:rsidR="00910B89" w:rsidRPr="00E6520C">
        <w:rPr>
          <w:rFonts w:ascii="Calibri" w:hAnsi="Calibri" w:cs="Calibri"/>
        </w:rPr>
        <w:t xml:space="preserve"> class will happen online. There are a few important components to making this online class a success:</w:t>
      </w:r>
    </w:p>
    <w:p w14:paraId="36720C81" w14:textId="77777777" w:rsidR="00910B89" w:rsidRPr="00E6520C" w:rsidRDefault="00910B89" w:rsidP="00910B89">
      <w:pPr>
        <w:rPr>
          <w:rFonts w:ascii="Calibri" w:hAnsi="Calibri" w:cs="Calibri"/>
        </w:rPr>
      </w:pPr>
    </w:p>
    <w:p w14:paraId="50569112" w14:textId="77777777" w:rsidR="00910B89" w:rsidRPr="00E6520C" w:rsidRDefault="00910B89" w:rsidP="00910B89">
      <w:pPr>
        <w:pStyle w:val="ListParagraph"/>
        <w:numPr>
          <w:ilvl w:val="0"/>
          <w:numId w:val="7"/>
        </w:numPr>
        <w:rPr>
          <w:rFonts w:ascii="Calibri" w:hAnsi="Calibri" w:cs="Calibri"/>
          <w:b/>
          <w:u w:val="single"/>
        </w:rPr>
      </w:pPr>
      <w:r w:rsidRPr="00E6520C">
        <w:rPr>
          <w:rFonts w:ascii="Calibri" w:hAnsi="Calibri" w:cs="Calibri"/>
          <w:b/>
          <w:bCs/>
          <w:i/>
          <w:iCs/>
        </w:rPr>
        <w:t>Make sure to attend the synchronous lectures</w:t>
      </w:r>
      <w:r w:rsidRPr="00E6520C">
        <w:rPr>
          <w:rFonts w:ascii="Calibri" w:hAnsi="Calibri" w:cs="Calibri"/>
        </w:rPr>
        <w:t xml:space="preserve">. Each module has one lecture where we will meet as a class--these will help us build our learning community, as well as allow a more traditional lecture format with the ability to ask questions and get feedback in real </w:t>
      </w:r>
      <w:r w:rsidRPr="00E6520C">
        <w:rPr>
          <w:rFonts w:ascii="Calibri" w:hAnsi="Calibri" w:cs="Calibri"/>
        </w:rPr>
        <w:lastRenderedPageBreak/>
        <w:t xml:space="preserve">time. You will receive an invite to a conference from Canvas via email. You just click the link and will be prompted to log into the conference--make sure to DISABLE your audio--we will communicate via chat (otherwise it gets too crazy!). </w:t>
      </w:r>
      <w:r w:rsidRPr="00E6520C">
        <w:rPr>
          <w:rFonts w:ascii="Calibri" w:hAnsi="Calibri" w:cs="Calibri"/>
          <w:i/>
          <w:iCs/>
        </w:rPr>
        <w:t>ALTERNATE SYSTEMS MAY BE USED IF THERE ARE TECHNOLOGY PROBLEMS--PLEASE MONITOR YOUR EMAIL AT ALL TIMES!</w:t>
      </w:r>
      <w:r w:rsidRPr="00E6520C">
        <w:rPr>
          <w:rFonts w:ascii="Calibri" w:hAnsi="Calibri" w:cs="Calibri"/>
        </w:rPr>
        <w:t xml:space="preserve"> </w:t>
      </w:r>
    </w:p>
    <w:p w14:paraId="24084212" w14:textId="61E97A86" w:rsidR="00910B89" w:rsidRPr="00E6520C" w:rsidRDefault="00910B89" w:rsidP="00910B89">
      <w:pPr>
        <w:pStyle w:val="ListParagraph"/>
        <w:numPr>
          <w:ilvl w:val="0"/>
          <w:numId w:val="7"/>
        </w:numPr>
        <w:rPr>
          <w:rFonts w:ascii="Calibri" w:hAnsi="Calibri" w:cs="Calibri"/>
          <w:b/>
          <w:u w:val="single"/>
        </w:rPr>
      </w:pPr>
      <w:bookmarkStart w:id="15" w:name="OLE_LINK1"/>
      <w:bookmarkStart w:id="16" w:name="OLE_LINK2"/>
      <w:r w:rsidRPr="00E6520C">
        <w:rPr>
          <w:rFonts w:ascii="Calibri" w:hAnsi="Calibri" w:cs="Calibri"/>
          <w:b/>
        </w:rPr>
        <w:t>The schedule of online attendance is as follows (</w:t>
      </w:r>
      <w:r w:rsidRPr="00E6520C">
        <w:rPr>
          <w:rFonts w:ascii="Calibri" w:hAnsi="Calibri" w:cs="Calibri"/>
          <w:b/>
          <w:u w:val="single"/>
        </w:rPr>
        <w:t>subject to change</w:t>
      </w:r>
      <w:r w:rsidRPr="00E6520C">
        <w:rPr>
          <w:rFonts w:ascii="Calibri" w:hAnsi="Calibri" w:cs="Calibri"/>
          <w:b/>
        </w:rPr>
        <w:t>!)</w:t>
      </w:r>
    </w:p>
    <w:p w14:paraId="4B836F1D" w14:textId="77777777" w:rsidR="00A11691" w:rsidRPr="00E6520C" w:rsidRDefault="00A11691" w:rsidP="00A11691">
      <w:pPr>
        <w:rPr>
          <w:rFonts w:ascii="Calibri" w:hAnsi="Calibri" w:cs="Calibri"/>
          <w:b/>
          <w:bCs/>
          <w:u w:val="single"/>
        </w:rPr>
      </w:pPr>
    </w:p>
    <w:p w14:paraId="6A971C78" w14:textId="612B0C4A" w:rsidR="00287BDB" w:rsidRPr="00E6520C" w:rsidRDefault="00287BDB" w:rsidP="00A11691">
      <w:pPr>
        <w:rPr>
          <w:rFonts w:ascii="Calibri" w:hAnsi="Calibri" w:cs="Calibri"/>
          <w:b/>
          <w:bCs/>
          <w:u w:val="single"/>
        </w:rPr>
      </w:pPr>
      <w:r w:rsidRPr="00E6520C">
        <w:rPr>
          <w:rFonts w:ascii="Calibri" w:hAnsi="Calibri" w:cs="Calibri"/>
          <w:b/>
          <w:bCs/>
          <w:u w:val="single"/>
        </w:rPr>
        <w:t>Module 0: Introduction</w:t>
      </w:r>
    </w:p>
    <w:p w14:paraId="2FBBC7E8" w14:textId="77777777" w:rsidR="00E6520C" w:rsidRPr="00E6520C" w:rsidRDefault="00E6520C" w:rsidP="00A11691">
      <w:pPr>
        <w:rPr>
          <w:rFonts w:ascii="Calibri" w:hAnsi="Calibri" w:cs="Calibri"/>
          <w:b/>
          <w:bCs/>
          <w:u w:val="single"/>
        </w:rPr>
      </w:pPr>
    </w:p>
    <w:p w14:paraId="422C06E7" w14:textId="347769C0" w:rsidR="00287BDB" w:rsidRPr="00E6520C" w:rsidRDefault="00933570" w:rsidP="004142D7">
      <w:pPr>
        <w:ind w:left="1440" w:firstLine="720"/>
        <w:rPr>
          <w:rFonts w:ascii="Calibri" w:hAnsi="Calibri" w:cs="Calibri"/>
          <w:b/>
          <w:bCs/>
          <w:i/>
          <w:iCs/>
        </w:rPr>
      </w:pPr>
      <w:r w:rsidRPr="00E6520C">
        <w:rPr>
          <w:rFonts w:ascii="Calibri" w:hAnsi="Calibri" w:cs="Calibri"/>
          <w:b/>
          <w:bCs/>
          <w:i/>
          <w:iCs/>
        </w:rPr>
        <w:t>Tu</w:t>
      </w:r>
      <w:r w:rsidR="00287BDB" w:rsidRPr="00E6520C">
        <w:rPr>
          <w:rFonts w:ascii="Calibri" w:hAnsi="Calibri" w:cs="Calibri"/>
          <w:b/>
          <w:bCs/>
          <w:i/>
          <w:iCs/>
        </w:rPr>
        <w:t xml:space="preserve"> 8/22</w:t>
      </w:r>
    </w:p>
    <w:p w14:paraId="07ACBE30" w14:textId="0ABB22D3" w:rsidR="00E6520C" w:rsidRPr="00E6520C" w:rsidRDefault="00E6520C" w:rsidP="00E6520C">
      <w:pPr>
        <w:rPr>
          <w:rFonts w:ascii="Calibri" w:hAnsi="Calibri" w:cs="Calibri"/>
        </w:rPr>
      </w:pPr>
      <w:r w:rsidRPr="00E6520C">
        <w:rPr>
          <w:rFonts w:ascii="Calibri" w:hAnsi="Calibri" w:cs="Calibri"/>
          <w:b/>
          <w:bCs/>
          <w:i/>
          <w:iCs/>
        </w:rPr>
        <w:tab/>
      </w:r>
      <w:r w:rsidRPr="00E6520C">
        <w:rPr>
          <w:rFonts w:ascii="Calibri" w:hAnsi="Calibri" w:cs="Calibri"/>
        </w:rPr>
        <w:t>Introduction and Overview</w:t>
      </w:r>
    </w:p>
    <w:p w14:paraId="5195214B" w14:textId="79C612DA" w:rsidR="00A11691" w:rsidRPr="00E6520C" w:rsidRDefault="00A11691" w:rsidP="00A11691">
      <w:pPr>
        <w:rPr>
          <w:rFonts w:ascii="Calibri" w:hAnsi="Calibri" w:cs="Calibri"/>
          <w:b/>
          <w:bCs/>
          <w:u w:val="single"/>
        </w:rPr>
      </w:pPr>
    </w:p>
    <w:p w14:paraId="7655D20B" w14:textId="6EE13AAE" w:rsidR="00287BDB" w:rsidRPr="00E6520C" w:rsidRDefault="00287BDB" w:rsidP="00A11691">
      <w:pPr>
        <w:rPr>
          <w:rFonts w:ascii="Calibri" w:hAnsi="Calibri" w:cs="Calibri"/>
          <w:b/>
          <w:bCs/>
          <w:u w:val="single"/>
        </w:rPr>
      </w:pPr>
      <w:r w:rsidRPr="00E6520C">
        <w:rPr>
          <w:rFonts w:ascii="Calibri" w:hAnsi="Calibri" w:cs="Calibri"/>
          <w:b/>
          <w:bCs/>
          <w:u w:val="single"/>
        </w:rPr>
        <w:t>Module 1: Renaissance</w:t>
      </w:r>
    </w:p>
    <w:p w14:paraId="1E13E614" w14:textId="77777777" w:rsidR="00E6520C" w:rsidRPr="00E6520C" w:rsidRDefault="00E6520C" w:rsidP="00A11691">
      <w:pPr>
        <w:rPr>
          <w:rFonts w:ascii="Calibri" w:hAnsi="Calibri" w:cs="Calibri"/>
          <w:b/>
          <w:bCs/>
          <w:u w:val="single"/>
        </w:rPr>
      </w:pPr>
    </w:p>
    <w:p w14:paraId="5567D992" w14:textId="00264799" w:rsidR="00287BDB" w:rsidRPr="00E6520C" w:rsidRDefault="00933570" w:rsidP="00287BDB">
      <w:pPr>
        <w:ind w:left="2160"/>
        <w:rPr>
          <w:rFonts w:ascii="Calibri" w:hAnsi="Calibri" w:cs="Calibri"/>
          <w:b/>
          <w:bCs/>
          <w:i/>
          <w:iCs/>
        </w:rPr>
      </w:pPr>
      <w:r w:rsidRPr="00E6520C">
        <w:rPr>
          <w:rFonts w:ascii="Calibri" w:hAnsi="Calibri" w:cs="Calibri"/>
          <w:b/>
          <w:bCs/>
          <w:i/>
          <w:iCs/>
        </w:rPr>
        <w:t>Tu</w:t>
      </w:r>
      <w:r w:rsidR="00287BDB" w:rsidRPr="00E6520C">
        <w:rPr>
          <w:rFonts w:ascii="Calibri" w:hAnsi="Calibri" w:cs="Calibri"/>
          <w:b/>
          <w:bCs/>
          <w:i/>
          <w:iCs/>
        </w:rPr>
        <w:t xml:space="preserve"> 8/2</w:t>
      </w:r>
      <w:r w:rsidRPr="00E6520C">
        <w:rPr>
          <w:rFonts w:ascii="Calibri" w:hAnsi="Calibri" w:cs="Calibri"/>
          <w:b/>
          <w:bCs/>
          <w:i/>
          <w:iCs/>
        </w:rPr>
        <w:t>9</w:t>
      </w:r>
      <w:r w:rsidR="003D7AF6" w:rsidRPr="00E6520C">
        <w:rPr>
          <w:rFonts w:ascii="Calibri" w:hAnsi="Calibri" w:cs="Calibri"/>
          <w:b/>
          <w:bCs/>
          <w:i/>
          <w:iCs/>
        </w:rPr>
        <w:t xml:space="preserve"> </w:t>
      </w:r>
    </w:p>
    <w:p w14:paraId="353B1BB0" w14:textId="77777777" w:rsidR="00A11691" w:rsidRPr="00E6520C" w:rsidRDefault="00A11691" w:rsidP="00A11691">
      <w:pPr>
        <w:ind w:firstLine="720"/>
        <w:rPr>
          <w:rFonts w:ascii="Calibri" w:hAnsi="Calibri" w:cs="Calibri"/>
          <w:i/>
        </w:rPr>
      </w:pPr>
      <w:r w:rsidRPr="00E6520C">
        <w:rPr>
          <w:rFonts w:ascii="Calibri" w:hAnsi="Calibri" w:cs="Calibri"/>
        </w:rPr>
        <w:t xml:space="preserve">Read Ch. 15 </w:t>
      </w:r>
      <w:r w:rsidRPr="00E6520C">
        <w:rPr>
          <w:rFonts w:ascii="Calibri" w:hAnsi="Calibri" w:cs="Calibri"/>
          <w:i/>
        </w:rPr>
        <w:t>Adversity and Challenge: The Fourteenth-Century Transition</w:t>
      </w:r>
    </w:p>
    <w:p w14:paraId="5A0A3C13" w14:textId="36F58988" w:rsidR="00A11691" w:rsidRPr="00E6520C" w:rsidRDefault="00A11691" w:rsidP="00E6520C">
      <w:pPr>
        <w:ind w:firstLine="720"/>
        <w:rPr>
          <w:rFonts w:ascii="Calibri" w:hAnsi="Calibri" w:cs="Calibri"/>
          <w:iCs/>
        </w:rPr>
      </w:pPr>
      <w:r w:rsidRPr="00E6520C">
        <w:rPr>
          <w:rFonts w:ascii="Calibri" w:hAnsi="Calibri" w:cs="Calibri"/>
        </w:rPr>
        <w:t xml:space="preserve">Read Ch. 16 </w:t>
      </w:r>
      <w:r w:rsidRPr="00E6520C">
        <w:rPr>
          <w:rFonts w:ascii="Calibri" w:hAnsi="Calibri" w:cs="Calibri"/>
          <w:i/>
        </w:rPr>
        <w:t>Classical Humanism in the Age of the Renaissance</w:t>
      </w:r>
      <w:r w:rsidRPr="00E6520C">
        <w:rPr>
          <w:rFonts w:ascii="Calibri" w:hAnsi="Calibri" w:cs="Calibri"/>
          <w:iCs/>
        </w:rPr>
        <w:t xml:space="preserve"> </w:t>
      </w:r>
    </w:p>
    <w:p w14:paraId="55AF7CCB" w14:textId="77777777" w:rsidR="00A11691" w:rsidRPr="00E6520C" w:rsidRDefault="00A11691" w:rsidP="00A11691">
      <w:pPr>
        <w:ind w:firstLine="720"/>
        <w:rPr>
          <w:rFonts w:ascii="Calibri" w:hAnsi="Calibri" w:cs="Calibri"/>
          <w:iCs/>
        </w:rPr>
      </w:pPr>
      <w:r w:rsidRPr="00E6520C">
        <w:rPr>
          <w:rFonts w:ascii="Calibri" w:hAnsi="Calibri" w:cs="Calibri"/>
          <w:iCs/>
        </w:rPr>
        <w:t>ONLINE ASSIGNMENT 1.1</w:t>
      </w:r>
    </w:p>
    <w:p w14:paraId="17BFD42A" w14:textId="77777777" w:rsidR="00A11691" w:rsidRPr="00E6520C" w:rsidRDefault="00A11691" w:rsidP="00287BDB">
      <w:pPr>
        <w:ind w:left="2160"/>
        <w:rPr>
          <w:rFonts w:ascii="Calibri" w:hAnsi="Calibri" w:cs="Calibri"/>
          <w:b/>
          <w:bCs/>
          <w:i/>
          <w:iCs/>
        </w:rPr>
      </w:pPr>
    </w:p>
    <w:p w14:paraId="0C128D56" w14:textId="384BE1FE" w:rsidR="00287BDB" w:rsidRPr="00E6520C" w:rsidRDefault="00933570" w:rsidP="00287BDB">
      <w:pPr>
        <w:ind w:left="2160"/>
        <w:rPr>
          <w:rFonts w:ascii="Calibri" w:hAnsi="Calibri" w:cs="Calibri"/>
          <w:b/>
          <w:bCs/>
          <w:i/>
          <w:iCs/>
        </w:rPr>
      </w:pPr>
      <w:r w:rsidRPr="00E6520C">
        <w:rPr>
          <w:rFonts w:ascii="Calibri" w:hAnsi="Calibri" w:cs="Calibri"/>
          <w:b/>
          <w:bCs/>
          <w:i/>
          <w:iCs/>
        </w:rPr>
        <w:t>Tu</w:t>
      </w:r>
      <w:r w:rsidR="00287BDB" w:rsidRPr="00E6520C">
        <w:rPr>
          <w:rFonts w:ascii="Calibri" w:hAnsi="Calibri" w:cs="Calibri"/>
          <w:b/>
          <w:bCs/>
          <w:i/>
          <w:iCs/>
        </w:rPr>
        <w:t xml:space="preserve"> </w:t>
      </w:r>
      <w:r w:rsidRPr="00E6520C">
        <w:rPr>
          <w:rFonts w:ascii="Calibri" w:hAnsi="Calibri" w:cs="Calibri"/>
          <w:b/>
          <w:bCs/>
          <w:i/>
          <w:iCs/>
        </w:rPr>
        <w:t>9/5</w:t>
      </w:r>
    </w:p>
    <w:p w14:paraId="36DAA4FE" w14:textId="77777777" w:rsidR="00A11691" w:rsidRPr="00E6520C" w:rsidRDefault="00A11691" w:rsidP="00A11691">
      <w:pPr>
        <w:ind w:firstLine="720"/>
        <w:rPr>
          <w:rFonts w:ascii="Calibri" w:hAnsi="Calibri" w:cs="Calibri"/>
          <w:iCs/>
        </w:rPr>
      </w:pPr>
      <w:r w:rsidRPr="00E6520C">
        <w:rPr>
          <w:rFonts w:ascii="Calibri" w:hAnsi="Calibri" w:cs="Calibri"/>
        </w:rPr>
        <w:t xml:space="preserve">Read Ch. 16 </w:t>
      </w:r>
      <w:r w:rsidRPr="00E6520C">
        <w:rPr>
          <w:rFonts w:ascii="Calibri" w:hAnsi="Calibri" w:cs="Calibri"/>
          <w:i/>
        </w:rPr>
        <w:t>Classical Humanism in the Age of the Renaissance</w:t>
      </w:r>
      <w:r w:rsidRPr="00E6520C">
        <w:rPr>
          <w:rFonts w:ascii="Calibri" w:hAnsi="Calibri" w:cs="Calibri"/>
          <w:iCs/>
        </w:rPr>
        <w:t xml:space="preserve"> </w:t>
      </w:r>
    </w:p>
    <w:p w14:paraId="62674316" w14:textId="07893CFE" w:rsidR="00A11691" w:rsidRPr="00E6520C" w:rsidRDefault="00A11691" w:rsidP="00E6520C">
      <w:pPr>
        <w:ind w:firstLine="720"/>
        <w:rPr>
          <w:rFonts w:ascii="Calibri" w:hAnsi="Calibri" w:cs="Calibri"/>
        </w:rPr>
      </w:pPr>
      <w:r w:rsidRPr="00E6520C">
        <w:rPr>
          <w:rFonts w:ascii="Calibri" w:hAnsi="Calibri" w:cs="Calibri"/>
        </w:rPr>
        <w:t xml:space="preserve">Read Ch. 17 </w:t>
      </w:r>
      <w:r w:rsidRPr="00E6520C">
        <w:rPr>
          <w:rFonts w:ascii="Calibri" w:hAnsi="Calibri" w:cs="Calibri"/>
          <w:i/>
        </w:rPr>
        <w:t>Renaissance Artists: Disciples of Nature</w:t>
      </w:r>
    </w:p>
    <w:p w14:paraId="2E85969C" w14:textId="77777777" w:rsidR="00A11691" w:rsidRPr="00E6520C" w:rsidRDefault="00A11691" w:rsidP="00A11691">
      <w:pPr>
        <w:ind w:firstLine="720"/>
        <w:rPr>
          <w:rFonts w:ascii="Calibri" w:hAnsi="Calibri" w:cs="Calibri"/>
          <w:iCs/>
        </w:rPr>
      </w:pPr>
      <w:r w:rsidRPr="00E6520C">
        <w:rPr>
          <w:rFonts w:ascii="Calibri" w:hAnsi="Calibri" w:cs="Calibri"/>
          <w:iCs/>
        </w:rPr>
        <w:t>ONLINE ASSIGNMENT 1.2</w:t>
      </w:r>
    </w:p>
    <w:p w14:paraId="618B44C8" w14:textId="77777777" w:rsidR="00A11691" w:rsidRPr="00E6520C" w:rsidRDefault="00A11691" w:rsidP="00287BDB">
      <w:pPr>
        <w:ind w:left="2160"/>
        <w:rPr>
          <w:rFonts w:ascii="Calibri" w:hAnsi="Calibri" w:cs="Calibri"/>
          <w:b/>
          <w:bCs/>
          <w:i/>
          <w:iCs/>
        </w:rPr>
      </w:pPr>
    </w:p>
    <w:p w14:paraId="3EC4C0CF" w14:textId="65B4C20B" w:rsidR="00287BDB" w:rsidRPr="00E6520C" w:rsidRDefault="00933570" w:rsidP="00287BDB">
      <w:pPr>
        <w:ind w:left="2160"/>
        <w:rPr>
          <w:rFonts w:ascii="Calibri" w:hAnsi="Calibri" w:cs="Calibri"/>
          <w:b/>
          <w:bCs/>
          <w:i/>
          <w:iCs/>
        </w:rPr>
      </w:pPr>
      <w:r w:rsidRPr="00E6520C">
        <w:rPr>
          <w:rFonts w:ascii="Calibri" w:hAnsi="Calibri" w:cs="Calibri"/>
          <w:b/>
          <w:bCs/>
          <w:i/>
          <w:iCs/>
        </w:rPr>
        <w:t>Tu</w:t>
      </w:r>
      <w:r w:rsidR="00287BDB" w:rsidRPr="00E6520C">
        <w:rPr>
          <w:rFonts w:ascii="Calibri" w:hAnsi="Calibri" w:cs="Calibri"/>
          <w:b/>
          <w:bCs/>
          <w:i/>
          <w:iCs/>
        </w:rPr>
        <w:t xml:space="preserve"> 9/1</w:t>
      </w:r>
      <w:r w:rsidRPr="00E6520C">
        <w:rPr>
          <w:rFonts w:ascii="Calibri" w:hAnsi="Calibri" w:cs="Calibri"/>
          <w:b/>
          <w:bCs/>
          <w:i/>
          <w:iCs/>
        </w:rPr>
        <w:t>2</w:t>
      </w:r>
    </w:p>
    <w:p w14:paraId="40F9836D" w14:textId="77777777" w:rsidR="00A11691" w:rsidRPr="00E6520C" w:rsidRDefault="00A11691" w:rsidP="00A11691">
      <w:pPr>
        <w:ind w:firstLine="720"/>
        <w:rPr>
          <w:rFonts w:ascii="Calibri" w:hAnsi="Calibri" w:cs="Calibri"/>
        </w:rPr>
      </w:pPr>
      <w:r w:rsidRPr="00E6520C">
        <w:rPr>
          <w:rFonts w:ascii="Calibri" w:hAnsi="Calibri" w:cs="Calibri"/>
        </w:rPr>
        <w:t xml:space="preserve">Read Ch. 17 </w:t>
      </w:r>
      <w:r w:rsidRPr="00E6520C">
        <w:rPr>
          <w:rFonts w:ascii="Calibri" w:hAnsi="Calibri" w:cs="Calibri"/>
          <w:i/>
        </w:rPr>
        <w:t>Renaissance Artists: Disciples of Nature</w:t>
      </w:r>
    </w:p>
    <w:p w14:paraId="40AC8439" w14:textId="3D4B29A4" w:rsidR="00A11691" w:rsidRPr="00E6520C" w:rsidRDefault="00A11691" w:rsidP="00E6520C">
      <w:pPr>
        <w:ind w:firstLine="720"/>
        <w:rPr>
          <w:rFonts w:ascii="Calibri" w:hAnsi="Calibri" w:cs="Calibri"/>
          <w:b/>
          <w:u w:val="single"/>
        </w:rPr>
      </w:pPr>
      <w:r w:rsidRPr="00E6520C">
        <w:rPr>
          <w:rFonts w:ascii="Calibri" w:hAnsi="Calibri" w:cs="Calibri"/>
        </w:rPr>
        <w:t xml:space="preserve">Read Ch. 18 </w:t>
      </w:r>
      <w:r w:rsidRPr="00E6520C">
        <w:rPr>
          <w:rFonts w:ascii="Calibri" w:hAnsi="Calibri" w:cs="Calibri"/>
          <w:i/>
        </w:rPr>
        <w:t>Cross-Cultural Encounters: Asia, Africa, and the Americas</w:t>
      </w:r>
    </w:p>
    <w:p w14:paraId="35594750" w14:textId="77777777" w:rsidR="00A11691" w:rsidRPr="00E6520C" w:rsidRDefault="00A11691" w:rsidP="00A11691">
      <w:pPr>
        <w:ind w:firstLine="720"/>
        <w:rPr>
          <w:rFonts w:ascii="Calibri" w:hAnsi="Calibri" w:cs="Calibri"/>
          <w:iCs/>
        </w:rPr>
      </w:pPr>
      <w:r w:rsidRPr="00E6520C">
        <w:rPr>
          <w:rFonts w:ascii="Calibri" w:hAnsi="Calibri" w:cs="Calibri"/>
          <w:iCs/>
        </w:rPr>
        <w:t>ONLINE ASSIGNMENT 1.3</w:t>
      </w:r>
    </w:p>
    <w:p w14:paraId="26D47E2E" w14:textId="77777777" w:rsidR="00A11691" w:rsidRPr="00E6520C" w:rsidRDefault="00A11691" w:rsidP="00287BDB">
      <w:pPr>
        <w:ind w:left="2160"/>
        <w:rPr>
          <w:rFonts w:ascii="Calibri" w:hAnsi="Calibri" w:cs="Calibri"/>
          <w:b/>
          <w:bCs/>
          <w:i/>
          <w:iCs/>
        </w:rPr>
      </w:pPr>
    </w:p>
    <w:p w14:paraId="1D259141" w14:textId="2812C3FD" w:rsidR="00287BDB" w:rsidRPr="00E6520C" w:rsidRDefault="00933570" w:rsidP="00287BDB">
      <w:pPr>
        <w:ind w:left="2160"/>
        <w:rPr>
          <w:rFonts w:ascii="Calibri" w:hAnsi="Calibri" w:cs="Calibri"/>
          <w:b/>
          <w:bCs/>
          <w:i/>
          <w:iCs/>
        </w:rPr>
      </w:pPr>
      <w:r w:rsidRPr="00E6520C">
        <w:rPr>
          <w:rFonts w:ascii="Calibri" w:hAnsi="Calibri" w:cs="Calibri"/>
          <w:b/>
          <w:bCs/>
          <w:i/>
          <w:iCs/>
        </w:rPr>
        <w:t>Tu</w:t>
      </w:r>
      <w:r w:rsidR="00287BDB" w:rsidRPr="00E6520C">
        <w:rPr>
          <w:rFonts w:ascii="Calibri" w:hAnsi="Calibri" w:cs="Calibri"/>
          <w:b/>
          <w:bCs/>
          <w:i/>
          <w:iCs/>
        </w:rPr>
        <w:t xml:space="preserve"> 9/</w:t>
      </w:r>
      <w:r w:rsidRPr="00E6520C">
        <w:rPr>
          <w:rFonts w:ascii="Calibri" w:hAnsi="Calibri" w:cs="Calibri"/>
          <w:b/>
          <w:bCs/>
          <w:i/>
          <w:iCs/>
        </w:rPr>
        <w:t>19</w:t>
      </w:r>
    </w:p>
    <w:p w14:paraId="0D61A223" w14:textId="77777777" w:rsidR="00A11691" w:rsidRPr="00E6520C" w:rsidRDefault="00A11691" w:rsidP="00A11691">
      <w:pPr>
        <w:ind w:firstLine="720"/>
        <w:rPr>
          <w:rFonts w:ascii="Calibri" w:hAnsi="Calibri" w:cs="Calibri"/>
          <w:b/>
          <w:u w:val="single"/>
        </w:rPr>
      </w:pPr>
      <w:r w:rsidRPr="00E6520C">
        <w:rPr>
          <w:rFonts w:ascii="Calibri" w:hAnsi="Calibri" w:cs="Calibri"/>
        </w:rPr>
        <w:t xml:space="preserve">Read Ch. 18 </w:t>
      </w:r>
      <w:r w:rsidRPr="00E6520C">
        <w:rPr>
          <w:rFonts w:ascii="Calibri" w:hAnsi="Calibri" w:cs="Calibri"/>
          <w:i/>
        </w:rPr>
        <w:t>Cross-Cultural Encounters: Asia, Africa, and the Americas</w:t>
      </w:r>
    </w:p>
    <w:p w14:paraId="23E46E21" w14:textId="7595CA64" w:rsidR="00A11691" w:rsidRPr="00E6520C" w:rsidRDefault="00A11691" w:rsidP="00A11691">
      <w:pPr>
        <w:ind w:firstLine="720"/>
        <w:rPr>
          <w:rFonts w:ascii="Calibri" w:hAnsi="Calibri" w:cs="Calibri"/>
          <w:b/>
          <w:bCs/>
          <w:i/>
          <w:iCs/>
        </w:rPr>
      </w:pPr>
      <w:r w:rsidRPr="00E6520C">
        <w:rPr>
          <w:rFonts w:ascii="Calibri" w:hAnsi="Calibri" w:cs="Calibri"/>
        </w:rPr>
        <w:t xml:space="preserve">Read Ch. 19 </w:t>
      </w:r>
      <w:r w:rsidRPr="00E6520C">
        <w:rPr>
          <w:rFonts w:ascii="Calibri" w:hAnsi="Calibri" w:cs="Calibri"/>
          <w:i/>
        </w:rPr>
        <w:t>Protest and Reform: The Waning of the Old Order</w:t>
      </w:r>
    </w:p>
    <w:p w14:paraId="24C2140B" w14:textId="77777777" w:rsidR="00A11691" w:rsidRPr="00E6520C" w:rsidRDefault="00A11691" w:rsidP="00287BDB">
      <w:pPr>
        <w:ind w:left="2160"/>
        <w:rPr>
          <w:rFonts w:ascii="Calibri" w:hAnsi="Calibri" w:cs="Calibri"/>
          <w:b/>
          <w:bCs/>
          <w:i/>
          <w:iCs/>
        </w:rPr>
      </w:pPr>
    </w:p>
    <w:p w14:paraId="45422C1A" w14:textId="068B3021" w:rsidR="00287BDB" w:rsidRPr="00E6520C" w:rsidRDefault="00933570" w:rsidP="00287BDB">
      <w:pPr>
        <w:ind w:left="2160"/>
        <w:rPr>
          <w:rFonts w:ascii="Calibri" w:hAnsi="Calibri" w:cs="Calibri"/>
          <w:b/>
          <w:bCs/>
          <w:i/>
          <w:iCs/>
        </w:rPr>
      </w:pPr>
      <w:r w:rsidRPr="00E6520C">
        <w:rPr>
          <w:rFonts w:ascii="Calibri" w:hAnsi="Calibri" w:cs="Calibri"/>
          <w:b/>
          <w:bCs/>
          <w:i/>
          <w:iCs/>
        </w:rPr>
        <w:t>Tu</w:t>
      </w:r>
      <w:r w:rsidR="00287BDB" w:rsidRPr="00E6520C">
        <w:rPr>
          <w:rFonts w:ascii="Calibri" w:hAnsi="Calibri" w:cs="Calibri"/>
          <w:b/>
          <w:bCs/>
          <w:i/>
          <w:iCs/>
        </w:rPr>
        <w:t xml:space="preserve"> </w:t>
      </w:r>
      <w:r w:rsidRPr="00E6520C">
        <w:rPr>
          <w:rFonts w:ascii="Calibri" w:hAnsi="Calibri" w:cs="Calibri"/>
          <w:b/>
          <w:bCs/>
          <w:i/>
          <w:iCs/>
        </w:rPr>
        <w:t>9</w:t>
      </w:r>
      <w:r w:rsidR="00287BDB" w:rsidRPr="00E6520C">
        <w:rPr>
          <w:rFonts w:ascii="Calibri" w:hAnsi="Calibri" w:cs="Calibri"/>
          <w:b/>
          <w:bCs/>
          <w:i/>
          <w:iCs/>
        </w:rPr>
        <w:t>/</w:t>
      </w:r>
      <w:r w:rsidRPr="00E6520C">
        <w:rPr>
          <w:rFonts w:ascii="Calibri" w:hAnsi="Calibri" w:cs="Calibri"/>
          <w:b/>
          <w:bCs/>
          <w:i/>
          <w:iCs/>
        </w:rPr>
        <w:t>26</w:t>
      </w:r>
      <w:r w:rsidR="003B67E4" w:rsidRPr="00E6520C">
        <w:rPr>
          <w:rFonts w:ascii="Calibri" w:hAnsi="Calibri" w:cs="Calibri"/>
          <w:b/>
          <w:bCs/>
          <w:i/>
          <w:iCs/>
        </w:rPr>
        <w:t xml:space="preserve"> </w:t>
      </w:r>
    </w:p>
    <w:p w14:paraId="16A2B1D9" w14:textId="18E28B37" w:rsidR="00287BDB" w:rsidRPr="00E6520C" w:rsidRDefault="00E6520C" w:rsidP="00E6520C">
      <w:pPr>
        <w:ind w:firstLine="720"/>
        <w:rPr>
          <w:rFonts w:ascii="Calibri" w:hAnsi="Calibri" w:cs="Calibri"/>
          <w:b/>
          <w:bCs/>
        </w:rPr>
      </w:pPr>
      <w:r w:rsidRPr="00E6520C">
        <w:rPr>
          <w:rFonts w:ascii="Calibri" w:hAnsi="Calibri" w:cs="Calibri"/>
          <w:b/>
          <w:bCs/>
        </w:rPr>
        <w:t>Writing Workshop</w:t>
      </w:r>
    </w:p>
    <w:p w14:paraId="253C78EF" w14:textId="77777777" w:rsidR="00E6520C" w:rsidRPr="00E6520C" w:rsidRDefault="00E6520C" w:rsidP="00E6520C">
      <w:pPr>
        <w:ind w:firstLine="720"/>
        <w:rPr>
          <w:rFonts w:ascii="Calibri" w:hAnsi="Calibri" w:cs="Calibri"/>
          <w:b/>
          <w:bCs/>
        </w:rPr>
      </w:pPr>
    </w:p>
    <w:p w14:paraId="7A8D817C" w14:textId="77777777" w:rsidR="00287BDB" w:rsidRPr="00E6520C" w:rsidRDefault="00287BDB" w:rsidP="00A11691">
      <w:pPr>
        <w:rPr>
          <w:rFonts w:ascii="Calibri" w:hAnsi="Calibri" w:cs="Calibri"/>
          <w:b/>
          <w:bCs/>
          <w:u w:val="single"/>
        </w:rPr>
      </w:pPr>
      <w:r w:rsidRPr="00E6520C">
        <w:rPr>
          <w:rFonts w:ascii="Calibri" w:hAnsi="Calibri" w:cs="Calibri"/>
          <w:b/>
          <w:bCs/>
          <w:u w:val="single"/>
        </w:rPr>
        <w:t>Module 2: Early Modern</w:t>
      </w:r>
    </w:p>
    <w:p w14:paraId="228BF921" w14:textId="77777777" w:rsidR="00A11691" w:rsidRPr="00E6520C" w:rsidRDefault="00A11691" w:rsidP="00287BDB">
      <w:pPr>
        <w:ind w:left="2160"/>
        <w:rPr>
          <w:rFonts w:ascii="Calibri" w:hAnsi="Calibri" w:cs="Calibri"/>
          <w:b/>
          <w:bCs/>
          <w:i/>
          <w:iCs/>
        </w:rPr>
      </w:pPr>
    </w:p>
    <w:p w14:paraId="12E855ED" w14:textId="1E223D07" w:rsidR="003B67E4" w:rsidRPr="00E6520C" w:rsidRDefault="00933570" w:rsidP="00287BDB">
      <w:pPr>
        <w:ind w:left="2160"/>
        <w:rPr>
          <w:rFonts w:ascii="Calibri" w:hAnsi="Calibri" w:cs="Calibri"/>
          <w:b/>
          <w:bCs/>
          <w:i/>
          <w:iCs/>
        </w:rPr>
      </w:pPr>
      <w:r w:rsidRPr="00E6520C">
        <w:rPr>
          <w:rFonts w:ascii="Calibri" w:hAnsi="Calibri" w:cs="Calibri"/>
          <w:b/>
          <w:bCs/>
          <w:i/>
          <w:iCs/>
        </w:rPr>
        <w:t>Tu</w:t>
      </w:r>
      <w:r w:rsidR="00287BDB" w:rsidRPr="00E6520C">
        <w:rPr>
          <w:rFonts w:ascii="Calibri" w:hAnsi="Calibri" w:cs="Calibri"/>
          <w:b/>
          <w:bCs/>
          <w:i/>
          <w:iCs/>
        </w:rPr>
        <w:t xml:space="preserve"> 10/</w:t>
      </w:r>
      <w:r w:rsidRPr="00E6520C">
        <w:rPr>
          <w:rFonts w:ascii="Calibri" w:hAnsi="Calibri" w:cs="Calibri"/>
          <w:b/>
          <w:bCs/>
          <w:i/>
          <w:iCs/>
        </w:rPr>
        <w:t>3</w:t>
      </w:r>
    </w:p>
    <w:p w14:paraId="5A6FB62F" w14:textId="77777777" w:rsidR="00A11691" w:rsidRPr="00E6520C" w:rsidRDefault="00A11691" w:rsidP="00A11691">
      <w:pPr>
        <w:ind w:firstLine="720"/>
        <w:rPr>
          <w:rFonts w:ascii="Calibri" w:hAnsi="Calibri" w:cs="Calibri"/>
          <w:i/>
        </w:rPr>
      </w:pPr>
      <w:r w:rsidRPr="00E6520C">
        <w:rPr>
          <w:rFonts w:ascii="Calibri" w:hAnsi="Calibri" w:cs="Calibri"/>
        </w:rPr>
        <w:t xml:space="preserve">Read Ch. 20 </w:t>
      </w:r>
      <w:r w:rsidRPr="00E6520C">
        <w:rPr>
          <w:rFonts w:ascii="Calibri" w:hAnsi="Calibri" w:cs="Calibri"/>
          <w:i/>
        </w:rPr>
        <w:t>The Catholic Reformation and the Baroque Style</w:t>
      </w:r>
    </w:p>
    <w:p w14:paraId="2E355010" w14:textId="7F5B5B10" w:rsidR="00A11691" w:rsidRPr="00E6520C" w:rsidRDefault="00A11691" w:rsidP="00E6520C">
      <w:pPr>
        <w:ind w:left="720"/>
        <w:rPr>
          <w:rFonts w:ascii="Calibri" w:hAnsi="Calibri" w:cs="Calibri"/>
        </w:rPr>
      </w:pPr>
      <w:r w:rsidRPr="00E6520C">
        <w:rPr>
          <w:rFonts w:ascii="Calibri" w:hAnsi="Calibri" w:cs="Calibri"/>
        </w:rPr>
        <w:t>Read Ch.</w:t>
      </w:r>
      <w:r w:rsidRPr="00E6520C">
        <w:rPr>
          <w:rFonts w:ascii="Calibri" w:hAnsi="Calibri" w:cs="Calibri"/>
          <w:i/>
        </w:rPr>
        <w:t xml:space="preserve"> </w:t>
      </w:r>
      <w:r w:rsidRPr="00E6520C">
        <w:rPr>
          <w:rFonts w:ascii="Calibri" w:hAnsi="Calibri" w:cs="Calibri"/>
        </w:rPr>
        <w:t xml:space="preserve">21 </w:t>
      </w:r>
      <w:r w:rsidRPr="00E6520C">
        <w:rPr>
          <w:rFonts w:ascii="Calibri" w:hAnsi="Calibri" w:cs="Calibri"/>
          <w:i/>
        </w:rPr>
        <w:t>Absolute Power and the Aristocratic Style</w:t>
      </w:r>
      <w:r w:rsidRPr="00E6520C">
        <w:rPr>
          <w:rFonts w:ascii="Calibri" w:hAnsi="Calibri" w:cs="Calibri"/>
        </w:rPr>
        <w:t xml:space="preserve"> </w:t>
      </w:r>
    </w:p>
    <w:p w14:paraId="4E4D4CE1" w14:textId="77777777" w:rsidR="00A11691" w:rsidRPr="00E6520C" w:rsidRDefault="00A11691" w:rsidP="00A11691">
      <w:pPr>
        <w:ind w:firstLine="720"/>
        <w:rPr>
          <w:rFonts w:ascii="Calibri" w:hAnsi="Calibri" w:cs="Calibri"/>
          <w:iCs/>
        </w:rPr>
      </w:pPr>
      <w:r w:rsidRPr="00E6520C">
        <w:rPr>
          <w:rFonts w:ascii="Calibri" w:hAnsi="Calibri" w:cs="Calibri"/>
          <w:iCs/>
        </w:rPr>
        <w:t>ONLINE ASSIGNMENT 2.1</w:t>
      </w:r>
    </w:p>
    <w:p w14:paraId="0F8E2009" w14:textId="77777777" w:rsidR="00A11691" w:rsidRPr="00E6520C" w:rsidRDefault="00A11691" w:rsidP="00287BDB">
      <w:pPr>
        <w:ind w:left="2160"/>
        <w:rPr>
          <w:rFonts w:ascii="Calibri" w:hAnsi="Calibri" w:cs="Calibri"/>
          <w:b/>
          <w:bCs/>
          <w:i/>
          <w:iCs/>
        </w:rPr>
      </w:pPr>
    </w:p>
    <w:p w14:paraId="1347728E" w14:textId="2D339219" w:rsidR="00287BDB" w:rsidRPr="00E6520C" w:rsidRDefault="00933570" w:rsidP="00287BDB">
      <w:pPr>
        <w:ind w:left="2160"/>
        <w:rPr>
          <w:rFonts w:ascii="Calibri" w:hAnsi="Calibri" w:cs="Calibri"/>
          <w:b/>
          <w:bCs/>
          <w:i/>
          <w:iCs/>
        </w:rPr>
      </w:pPr>
      <w:r w:rsidRPr="00E6520C">
        <w:rPr>
          <w:rFonts w:ascii="Calibri" w:hAnsi="Calibri" w:cs="Calibri"/>
          <w:b/>
          <w:bCs/>
          <w:i/>
          <w:iCs/>
        </w:rPr>
        <w:t>Tu</w:t>
      </w:r>
      <w:r w:rsidR="00287BDB" w:rsidRPr="00E6520C">
        <w:rPr>
          <w:rFonts w:ascii="Calibri" w:hAnsi="Calibri" w:cs="Calibri"/>
          <w:b/>
          <w:bCs/>
          <w:i/>
          <w:iCs/>
        </w:rPr>
        <w:t xml:space="preserve"> 10/1</w:t>
      </w:r>
      <w:r w:rsidRPr="00E6520C">
        <w:rPr>
          <w:rFonts w:ascii="Calibri" w:hAnsi="Calibri" w:cs="Calibri"/>
          <w:b/>
          <w:bCs/>
          <w:i/>
          <w:iCs/>
        </w:rPr>
        <w:t>0</w:t>
      </w:r>
    </w:p>
    <w:p w14:paraId="7AD1D3A0" w14:textId="77777777" w:rsidR="00A11691" w:rsidRPr="00E6520C" w:rsidRDefault="00A11691" w:rsidP="00A11691">
      <w:pPr>
        <w:ind w:firstLine="720"/>
        <w:rPr>
          <w:rFonts w:ascii="Calibri" w:hAnsi="Calibri" w:cs="Calibri"/>
          <w:iCs/>
        </w:rPr>
      </w:pPr>
      <w:r w:rsidRPr="00E6520C">
        <w:rPr>
          <w:rFonts w:ascii="Calibri" w:hAnsi="Calibri" w:cs="Calibri"/>
        </w:rPr>
        <w:t>Read Ch</w:t>
      </w:r>
      <w:r w:rsidRPr="00E6520C">
        <w:rPr>
          <w:rFonts w:ascii="Calibri" w:hAnsi="Calibri" w:cs="Calibri"/>
          <w:i/>
        </w:rPr>
        <w:t xml:space="preserve">. </w:t>
      </w:r>
      <w:r w:rsidRPr="00E6520C">
        <w:rPr>
          <w:rFonts w:ascii="Calibri" w:hAnsi="Calibri" w:cs="Calibri"/>
        </w:rPr>
        <w:t xml:space="preserve">22 </w:t>
      </w:r>
      <w:r w:rsidRPr="00E6520C">
        <w:rPr>
          <w:rFonts w:ascii="Calibri" w:hAnsi="Calibri" w:cs="Calibri"/>
          <w:i/>
        </w:rPr>
        <w:t>The Baroque in the Protestant</w:t>
      </w:r>
      <w:r w:rsidRPr="00E6520C">
        <w:rPr>
          <w:rFonts w:ascii="Calibri" w:hAnsi="Calibri" w:cs="Calibri"/>
          <w:iCs/>
        </w:rPr>
        <w:t xml:space="preserve"> </w:t>
      </w:r>
      <w:r w:rsidRPr="00E6520C">
        <w:rPr>
          <w:rFonts w:ascii="Calibri" w:hAnsi="Calibri" w:cs="Calibri"/>
          <w:i/>
        </w:rPr>
        <w:t>North</w:t>
      </w:r>
    </w:p>
    <w:p w14:paraId="32785B4A" w14:textId="77777777" w:rsidR="00E6520C" w:rsidRDefault="00A11691" w:rsidP="00E6520C">
      <w:pPr>
        <w:ind w:firstLine="720"/>
        <w:rPr>
          <w:rFonts w:ascii="Calibri" w:hAnsi="Calibri" w:cs="Calibri"/>
          <w:i/>
        </w:rPr>
      </w:pPr>
      <w:r w:rsidRPr="00E6520C">
        <w:rPr>
          <w:rFonts w:ascii="Calibri" w:hAnsi="Calibri" w:cs="Calibri"/>
        </w:rPr>
        <w:t xml:space="preserve">Read Ch. 23 </w:t>
      </w:r>
      <w:r w:rsidRPr="00E6520C">
        <w:rPr>
          <w:rFonts w:ascii="Calibri" w:hAnsi="Calibri" w:cs="Calibri"/>
          <w:i/>
        </w:rPr>
        <w:t>The Scientific Revolution and the New Learning</w:t>
      </w:r>
    </w:p>
    <w:p w14:paraId="11767288" w14:textId="0DDB55D4" w:rsidR="00A11691" w:rsidRPr="00E6520C" w:rsidRDefault="00A11691" w:rsidP="00E6520C">
      <w:pPr>
        <w:ind w:firstLine="720"/>
        <w:rPr>
          <w:rFonts w:ascii="Calibri" w:hAnsi="Calibri" w:cs="Calibri"/>
          <w:i/>
        </w:rPr>
      </w:pPr>
      <w:r w:rsidRPr="00E6520C">
        <w:rPr>
          <w:rFonts w:ascii="Calibri" w:hAnsi="Calibri" w:cs="Calibri"/>
          <w:iCs/>
        </w:rPr>
        <w:lastRenderedPageBreak/>
        <w:t>ONLINE ASSIGNMENT 2.1</w:t>
      </w:r>
    </w:p>
    <w:p w14:paraId="4C808DEE" w14:textId="77777777" w:rsidR="00A11691" w:rsidRPr="00E6520C" w:rsidRDefault="00A11691" w:rsidP="00287BDB">
      <w:pPr>
        <w:ind w:left="2160"/>
        <w:rPr>
          <w:rFonts w:ascii="Calibri" w:hAnsi="Calibri" w:cs="Calibri"/>
          <w:b/>
          <w:bCs/>
          <w:i/>
          <w:iCs/>
        </w:rPr>
      </w:pPr>
    </w:p>
    <w:p w14:paraId="370273AC" w14:textId="06B8461A" w:rsidR="00287BDB" w:rsidRPr="00E6520C" w:rsidRDefault="00933570" w:rsidP="00287BDB">
      <w:pPr>
        <w:ind w:left="2160"/>
        <w:rPr>
          <w:rFonts w:ascii="Calibri" w:hAnsi="Calibri" w:cs="Calibri"/>
          <w:b/>
          <w:bCs/>
          <w:i/>
          <w:iCs/>
        </w:rPr>
      </w:pPr>
      <w:r w:rsidRPr="00E6520C">
        <w:rPr>
          <w:rFonts w:ascii="Calibri" w:hAnsi="Calibri" w:cs="Calibri"/>
          <w:b/>
          <w:bCs/>
          <w:i/>
          <w:iCs/>
        </w:rPr>
        <w:t>Tu</w:t>
      </w:r>
      <w:r w:rsidR="00287BDB" w:rsidRPr="00E6520C">
        <w:rPr>
          <w:rFonts w:ascii="Calibri" w:hAnsi="Calibri" w:cs="Calibri"/>
          <w:b/>
          <w:bCs/>
          <w:i/>
          <w:iCs/>
        </w:rPr>
        <w:t xml:space="preserve"> 10/</w:t>
      </w:r>
      <w:r w:rsidRPr="00E6520C">
        <w:rPr>
          <w:rFonts w:ascii="Calibri" w:hAnsi="Calibri" w:cs="Calibri"/>
          <w:b/>
          <w:bCs/>
          <w:i/>
          <w:iCs/>
        </w:rPr>
        <w:t>17</w:t>
      </w:r>
    </w:p>
    <w:p w14:paraId="4EC203B0" w14:textId="77777777" w:rsidR="00E6520C" w:rsidRPr="00E6520C" w:rsidRDefault="00E6520C" w:rsidP="00E6520C">
      <w:pPr>
        <w:ind w:left="720"/>
        <w:rPr>
          <w:rFonts w:ascii="Calibri" w:hAnsi="Calibri" w:cs="Calibri"/>
        </w:rPr>
      </w:pPr>
      <w:r w:rsidRPr="00E6520C">
        <w:rPr>
          <w:rFonts w:ascii="Calibri" w:hAnsi="Calibri" w:cs="Calibri"/>
        </w:rPr>
        <w:t xml:space="preserve">Read Ch. 23 </w:t>
      </w:r>
      <w:r w:rsidRPr="00E6520C">
        <w:rPr>
          <w:rFonts w:ascii="Calibri" w:hAnsi="Calibri" w:cs="Calibri"/>
          <w:i/>
        </w:rPr>
        <w:t>The Scientific Revolution and the New Learning</w:t>
      </w:r>
      <w:r w:rsidRPr="00E6520C">
        <w:rPr>
          <w:rFonts w:ascii="Calibri" w:hAnsi="Calibri" w:cs="Calibri"/>
        </w:rPr>
        <w:t xml:space="preserve"> </w:t>
      </w:r>
    </w:p>
    <w:p w14:paraId="04144A43" w14:textId="77777777" w:rsidR="00E6520C" w:rsidRPr="00E6520C" w:rsidRDefault="00E6520C" w:rsidP="00E6520C">
      <w:pPr>
        <w:ind w:firstLine="720"/>
        <w:rPr>
          <w:rFonts w:ascii="Calibri" w:hAnsi="Calibri" w:cs="Calibri"/>
        </w:rPr>
      </w:pPr>
      <w:r w:rsidRPr="00E6520C">
        <w:rPr>
          <w:rFonts w:ascii="Calibri" w:hAnsi="Calibri" w:cs="Calibri"/>
        </w:rPr>
        <w:t xml:space="preserve">Read Ch. 24 </w:t>
      </w:r>
      <w:r w:rsidRPr="00E6520C">
        <w:rPr>
          <w:rFonts w:ascii="Calibri" w:hAnsi="Calibri" w:cs="Calibri"/>
          <w:i/>
        </w:rPr>
        <w:t>The Enlightenment: The Promise of Reason</w:t>
      </w:r>
      <w:r w:rsidRPr="00E6520C">
        <w:rPr>
          <w:rFonts w:ascii="Calibri" w:hAnsi="Calibri" w:cs="Calibri"/>
        </w:rPr>
        <w:t xml:space="preserve"> </w:t>
      </w:r>
    </w:p>
    <w:p w14:paraId="19719F38" w14:textId="77777777" w:rsidR="00E6520C" w:rsidRPr="00E6520C" w:rsidRDefault="00E6520C" w:rsidP="00E6520C">
      <w:pPr>
        <w:ind w:firstLine="720"/>
        <w:rPr>
          <w:rFonts w:ascii="Calibri" w:hAnsi="Calibri" w:cs="Calibri"/>
          <w:iCs/>
        </w:rPr>
      </w:pPr>
      <w:r w:rsidRPr="00E6520C">
        <w:rPr>
          <w:rFonts w:ascii="Calibri" w:hAnsi="Calibri" w:cs="Calibri"/>
          <w:iCs/>
        </w:rPr>
        <w:t>ONLINE ASSIGNMENT 2.2</w:t>
      </w:r>
    </w:p>
    <w:p w14:paraId="36F5E7A2" w14:textId="77777777" w:rsidR="00E6520C" w:rsidRPr="00E6520C" w:rsidRDefault="00E6520C" w:rsidP="00E6520C">
      <w:pPr>
        <w:rPr>
          <w:rFonts w:ascii="Calibri" w:hAnsi="Calibri" w:cs="Calibri"/>
          <w:i/>
        </w:rPr>
      </w:pPr>
    </w:p>
    <w:p w14:paraId="09D51637" w14:textId="77777777" w:rsidR="00E6520C" w:rsidRPr="00E6520C" w:rsidRDefault="00E6520C" w:rsidP="00287BDB">
      <w:pPr>
        <w:ind w:left="2160"/>
        <w:rPr>
          <w:rFonts w:ascii="Calibri" w:hAnsi="Calibri" w:cs="Calibri"/>
          <w:b/>
          <w:bCs/>
          <w:i/>
          <w:iCs/>
        </w:rPr>
      </w:pPr>
    </w:p>
    <w:p w14:paraId="741C6F43" w14:textId="0F9B5886" w:rsidR="00287BDB" w:rsidRPr="00E6520C" w:rsidRDefault="00933570" w:rsidP="00E6520C">
      <w:pPr>
        <w:tabs>
          <w:tab w:val="left" w:pos="3979"/>
        </w:tabs>
        <w:ind w:left="2160"/>
        <w:rPr>
          <w:rFonts w:ascii="Calibri" w:hAnsi="Calibri" w:cs="Calibri"/>
          <w:b/>
          <w:bCs/>
          <w:i/>
          <w:iCs/>
        </w:rPr>
      </w:pPr>
      <w:r w:rsidRPr="00E6520C">
        <w:rPr>
          <w:rFonts w:ascii="Calibri" w:hAnsi="Calibri" w:cs="Calibri"/>
          <w:b/>
          <w:bCs/>
          <w:i/>
          <w:iCs/>
        </w:rPr>
        <w:t>Tu</w:t>
      </w:r>
      <w:r w:rsidR="00287BDB" w:rsidRPr="00E6520C">
        <w:rPr>
          <w:rFonts w:ascii="Calibri" w:hAnsi="Calibri" w:cs="Calibri"/>
          <w:b/>
          <w:bCs/>
          <w:i/>
          <w:iCs/>
        </w:rPr>
        <w:t xml:space="preserve"> 10/</w:t>
      </w:r>
      <w:r w:rsidRPr="00E6520C">
        <w:rPr>
          <w:rFonts w:ascii="Calibri" w:hAnsi="Calibri" w:cs="Calibri"/>
          <w:b/>
          <w:bCs/>
          <w:i/>
          <w:iCs/>
        </w:rPr>
        <w:t>24</w:t>
      </w:r>
      <w:r w:rsidR="00E6520C" w:rsidRPr="00E6520C">
        <w:rPr>
          <w:rFonts w:ascii="Calibri" w:hAnsi="Calibri" w:cs="Calibri"/>
          <w:b/>
          <w:bCs/>
          <w:i/>
          <w:iCs/>
        </w:rPr>
        <w:tab/>
      </w:r>
    </w:p>
    <w:p w14:paraId="71AC14D8" w14:textId="77777777" w:rsidR="00E6520C" w:rsidRPr="00E6520C" w:rsidRDefault="00E6520C" w:rsidP="00E6520C">
      <w:pPr>
        <w:ind w:firstLine="720"/>
        <w:rPr>
          <w:rFonts w:ascii="Calibri" w:hAnsi="Calibri" w:cs="Calibri"/>
        </w:rPr>
      </w:pPr>
      <w:r w:rsidRPr="00E6520C">
        <w:rPr>
          <w:rFonts w:ascii="Calibri" w:hAnsi="Calibri" w:cs="Calibri"/>
        </w:rPr>
        <w:t xml:space="preserve">Read Ch. 24 </w:t>
      </w:r>
      <w:r w:rsidRPr="00E6520C">
        <w:rPr>
          <w:rFonts w:ascii="Calibri" w:hAnsi="Calibri" w:cs="Calibri"/>
          <w:i/>
        </w:rPr>
        <w:t>The Enlightenment: The Promise of Reason</w:t>
      </w:r>
      <w:r w:rsidRPr="00E6520C">
        <w:rPr>
          <w:rFonts w:ascii="Calibri" w:hAnsi="Calibri" w:cs="Calibri"/>
        </w:rPr>
        <w:t xml:space="preserve"> </w:t>
      </w:r>
    </w:p>
    <w:p w14:paraId="69CC5C64" w14:textId="5B260528" w:rsidR="00E6520C" w:rsidRPr="00E6520C" w:rsidRDefault="00E6520C" w:rsidP="00E6520C">
      <w:pPr>
        <w:ind w:firstLine="720"/>
        <w:rPr>
          <w:rFonts w:ascii="Calibri" w:hAnsi="Calibri" w:cs="Calibri"/>
          <w:i/>
        </w:rPr>
      </w:pPr>
      <w:r w:rsidRPr="00E6520C">
        <w:rPr>
          <w:rFonts w:ascii="Calibri" w:hAnsi="Calibri" w:cs="Calibri"/>
        </w:rPr>
        <w:t xml:space="preserve">Read Ch. 25 </w:t>
      </w:r>
      <w:r w:rsidRPr="00E6520C">
        <w:rPr>
          <w:rFonts w:ascii="Calibri" w:hAnsi="Calibri" w:cs="Calibri"/>
          <w:i/>
        </w:rPr>
        <w:t>The Limits of Reason</w:t>
      </w:r>
    </w:p>
    <w:p w14:paraId="60014982" w14:textId="77777777" w:rsidR="00E6520C" w:rsidRPr="00E6520C" w:rsidRDefault="00E6520C" w:rsidP="00E6520C">
      <w:pPr>
        <w:ind w:firstLine="720"/>
        <w:rPr>
          <w:rFonts w:ascii="Calibri" w:hAnsi="Calibri" w:cs="Calibri"/>
          <w:iCs/>
        </w:rPr>
      </w:pPr>
      <w:r w:rsidRPr="00E6520C">
        <w:rPr>
          <w:rFonts w:ascii="Calibri" w:hAnsi="Calibri" w:cs="Calibri"/>
          <w:iCs/>
        </w:rPr>
        <w:t>ONLINE ASSIGNMENT 2.3</w:t>
      </w:r>
    </w:p>
    <w:p w14:paraId="4DBA2A73" w14:textId="77777777" w:rsidR="00E6520C" w:rsidRPr="00E6520C" w:rsidRDefault="00E6520C" w:rsidP="00E6520C">
      <w:pPr>
        <w:rPr>
          <w:rFonts w:ascii="Calibri" w:hAnsi="Calibri" w:cs="Calibri"/>
          <w:b/>
          <w:bCs/>
          <w:u w:val="single"/>
        </w:rPr>
      </w:pPr>
    </w:p>
    <w:p w14:paraId="38C696EF" w14:textId="35991B54" w:rsidR="00E6520C" w:rsidRPr="00E6520C" w:rsidRDefault="00E6520C" w:rsidP="00E6520C">
      <w:pPr>
        <w:rPr>
          <w:rFonts w:ascii="Calibri" w:hAnsi="Calibri" w:cs="Calibri"/>
          <w:b/>
          <w:bCs/>
          <w:u w:val="single"/>
        </w:rPr>
      </w:pPr>
      <w:r w:rsidRPr="00E6520C">
        <w:rPr>
          <w:rFonts w:ascii="Calibri" w:hAnsi="Calibri" w:cs="Calibri"/>
          <w:b/>
          <w:bCs/>
          <w:u w:val="single"/>
        </w:rPr>
        <w:t>Module 3: Modern</w:t>
      </w:r>
    </w:p>
    <w:p w14:paraId="6D5F0768" w14:textId="77777777" w:rsidR="00E6520C" w:rsidRPr="00E6520C" w:rsidRDefault="00E6520C" w:rsidP="00E6520C">
      <w:pPr>
        <w:tabs>
          <w:tab w:val="left" w:pos="3979"/>
        </w:tabs>
        <w:ind w:left="2160"/>
        <w:rPr>
          <w:rFonts w:ascii="Calibri" w:hAnsi="Calibri" w:cs="Calibri"/>
          <w:b/>
          <w:bCs/>
          <w:i/>
          <w:iCs/>
        </w:rPr>
      </w:pPr>
    </w:p>
    <w:p w14:paraId="3D3DBBBB" w14:textId="0F569664" w:rsidR="00933570" w:rsidRPr="00E6520C" w:rsidRDefault="00933570" w:rsidP="00287BDB">
      <w:pPr>
        <w:ind w:left="2160"/>
        <w:rPr>
          <w:rFonts w:ascii="Calibri" w:hAnsi="Calibri" w:cs="Calibri"/>
          <w:b/>
          <w:bCs/>
          <w:i/>
          <w:iCs/>
        </w:rPr>
      </w:pPr>
      <w:r w:rsidRPr="00E6520C">
        <w:rPr>
          <w:rFonts w:ascii="Calibri" w:hAnsi="Calibri" w:cs="Calibri"/>
          <w:b/>
          <w:bCs/>
          <w:i/>
          <w:iCs/>
        </w:rPr>
        <w:t>Tu 10/31</w:t>
      </w:r>
    </w:p>
    <w:p w14:paraId="6C74ED0A" w14:textId="77777777" w:rsidR="00E6520C" w:rsidRPr="00E6520C" w:rsidRDefault="00E6520C" w:rsidP="00E6520C">
      <w:pPr>
        <w:ind w:left="720"/>
        <w:rPr>
          <w:rFonts w:ascii="Calibri" w:hAnsi="Calibri" w:cs="Calibri"/>
        </w:rPr>
      </w:pPr>
      <w:r w:rsidRPr="00E6520C">
        <w:rPr>
          <w:rFonts w:ascii="Calibri" w:hAnsi="Calibri" w:cs="Calibri"/>
        </w:rPr>
        <w:t xml:space="preserve">Read Ch. 27 </w:t>
      </w:r>
      <w:r w:rsidRPr="00E6520C">
        <w:rPr>
          <w:rFonts w:ascii="Calibri" w:hAnsi="Calibri" w:cs="Calibri"/>
          <w:i/>
        </w:rPr>
        <w:t>The Romantic View of Nature</w:t>
      </w:r>
    </w:p>
    <w:p w14:paraId="5CB6855A" w14:textId="77777777" w:rsidR="00E6520C" w:rsidRPr="00E6520C" w:rsidRDefault="00E6520C" w:rsidP="00E6520C">
      <w:pPr>
        <w:ind w:left="720"/>
        <w:rPr>
          <w:rFonts w:ascii="Calibri" w:hAnsi="Calibri" w:cs="Calibri"/>
          <w:i/>
        </w:rPr>
      </w:pPr>
      <w:r w:rsidRPr="00E6520C">
        <w:rPr>
          <w:rFonts w:ascii="Calibri" w:hAnsi="Calibri" w:cs="Calibri"/>
        </w:rPr>
        <w:t xml:space="preserve">Read Ch. 29 </w:t>
      </w:r>
      <w:r w:rsidRPr="00E6520C">
        <w:rPr>
          <w:rFonts w:ascii="Calibri" w:hAnsi="Calibri" w:cs="Calibri"/>
          <w:i/>
        </w:rPr>
        <w:t>The Romantic Style in Art and Music</w:t>
      </w:r>
    </w:p>
    <w:p w14:paraId="6126BD1D" w14:textId="77777777" w:rsidR="00E6520C" w:rsidRPr="00E6520C" w:rsidRDefault="00E6520C" w:rsidP="00E6520C">
      <w:pPr>
        <w:ind w:firstLine="720"/>
        <w:rPr>
          <w:rFonts w:ascii="Calibri" w:hAnsi="Calibri" w:cs="Calibri"/>
          <w:b/>
          <w:i/>
          <w:u w:val="single"/>
        </w:rPr>
      </w:pPr>
      <w:r w:rsidRPr="00E6520C">
        <w:rPr>
          <w:rFonts w:ascii="Calibri" w:hAnsi="Calibri" w:cs="Calibri"/>
          <w:iCs/>
        </w:rPr>
        <w:t>ONLINE ASSIGNMENT 3.1</w:t>
      </w:r>
    </w:p>
    <w:p w14:paraId="49EA87FD" w14:textId="77777777" w:rsidR="00E6520C" w:rsidRPr="00E6520C" w:rsidRDefault="00E6520C" w:rsidP="00E6520C">
      <w:pPr>
        <w:rPr>
          <w:rFonts w:ascii="Calibri" w:hAnsi="Calibri" w:cs="Calibri"/>
          <w:b/>
          <w:bCs/>
          <w:u w:val="single"/>
        </w:rPr>
      </w:pPr>
    </w:p>
    <w:p w14:paraId="70C04332" w14:textId="6F05E76A" w:rsidR="00E6520C" w:rsidRPr="00E6520C" w:rsidRDefault="00933570" w:rsidP="00E6520C">
      <w:pPr>
        <w:tabs>
          <w:tab w:val="left" w:pos="3657"/>
        </w:tabs>
        <w:ind w:left="2160"/>
        <w:rPr>
          <w:rFonts w:ascii="Calibri" w:hAnsi="Calibri" w:cs="Calibri"/>
          <w:b/>
          <w:bCs/>
          <w:i/>
          <w:iCs/>
        </w:rPr>
      </w:pPr>
      <w:r w:rsidRPr="00E6520C">
        <w:rPr>
          <w:rFonts w:ascii="Calibri" w:hAnsi="Calibri" w:cs="Calibri"/>
          <w:b/>
          <w:bCs/>
          <w:i/>
          <w:iCs/>
        </w:rPr>
        <w:t>Tu</w:t>
      </w:r>
      <w:r w:rsidR="00287BDB" w:rsidRPr="00E6520C">
        <w:rPr>
          <w:rFonts w:ascii="Calibri" w:hAnsi="Calibri" w:cs="Calibri"/>
          <w:b/>
          <w:bCs/>
          <w:i/>
          <w:iCs/>
        </w:rPr>
        <w:t xml:space="preserve"> 11/7</w:t>
      </w:r>
      <w:r w:rsidR="00E6520C" w:rsidRPr="00E6520C">
        <w:rPr>
          <w:rFonts w:ascii="Calibri" w:hAnsi="Calibri" w:cs="Calibri"/>
          <w:b/>
          <w:bCs/>
          <w:i/>
          <w:iCs/>
        </w:rPr>
        <w:tab/>
      </w:r>
    </w:p>
    <w:p w14:paraId="2696C3AD" w14:textId="77777777" w:rsidR="00E6520C" w:rsidRPr="00E6520C" w:rsidRDefault="00E6520C" w:rsidP="00E6520C">
      <w:pPr>
        <w:ind w:left="720"/>
        <w:rPr>
          <w:rFonts w:ascii="Calibri" w:hAnsi="Calibri" w:cs="Calibri"/>
        </w:rPr>
      </w:pPr>
      <w:bookmarkStart w:id="17" w:name="OLE_LINK100"/>
      <w:bookmarkStart w:id="18" w:name="OLE_LINK101"/>
      <w:r w:rsidRPr="00E6520C">
        <w:rPr>
          <w:rFonts w:ascii="Calibri" w:hAnsi="Calibri" w:cs="Calibri"/>
        </w:rPr>
        <w:t xml:space="preserve">Read Ch. 30 </w:t>
      </w:r>
      <w:r w:rsidRPr="00E6520C">
        <w:rPr>
          <w:rFonts w:ascii="Calibri" w:hAnsi="Calibri" w:cs="Calibri"/>
          <w:i/>
        </w:rPr>
        <w:t>Industry, Empire, and the Realist Style</w:t>
      </w:r>
    </w:p>
    <w:bookmarkEnd w:id="17"/>
    <w:bookmarkEnd w:id="18"/>
    <w:p w14:paraId="00DD7ED2" w14:textId="77777777" w:rsidR="00E6520C" w:rsidRPr="00E6520C" w:rsidRDefault="00E6520C" w:rsidP="00E6520C">
      <w:pPr>
        <w:ind w:left="720"/>
        <w:rPr>
          <w:rFonts w:ascii="Calibri" w:hAnsi="Calibri" w:cs="Calibri"/>
        </w:rPr>
      </w:pPr>
      <w:r w:rsidRPr="00E6520C">
        <w:rPr>
          <w:rFonts w:ascii="Calibri" w:hAnsi="Calibri" w:cs="Calibri"/>
        </w:rPr>
        <w:t xml:space="preserve">Read Ch. 31 </w:t>
      </w:r>
      <w:r w:rsidRPr="00E6520C">
        <w:rPr>
          <w:rFonts w:ascii="Calibri" w:hAnsi="Calibri" w:cs="Calibri"/>
          <w:i/>
        </w:rPr>
        <w:t>The Move Toward Modernism</w:t>
      </w:r>
    </w:p>
    <w:p w14:paraId="1B9F507A" w14:textId="77777777" w:rsidR="00E6520C" w:rsidRPr="00E6520C" w:rsidRDefault="00E6520C" w:rsidP="00E6520C">
      <w:pPr>
        <w:tabs>
          <w:tab w:val="left" w:pos="3657"/>
        </w:tabs>
        <w:ind w:left="2160"/>
        <w:rPr>
          <w:rFonts w:ascii="Calibri" w:hAnsi="Calibri" w:cs="Calibri"/>
          <w:b/>
          <w:bCs/>
          <w:i/>
          <w:iCs/>
        </w:rPr>
      </w:pPr>
    </w:p>
    <w:p w14:paraId="73905293" w14:textId="7166948E" w:rsidR="00287BDB" w:rsidRPr="00E6520C" w:rsidRDefault="00933570" w:rsidP="00E6520C">
      <w:pPr>
        <w:tabs>
          <w:tab w:val="left" w:pos="4661"/>
        </w:tabs>
        <w:ind w:left="2160"/>
        <w:rPr>
          <w:rFonts w:ascii="Calibri" w:hAnsi="Calibri" w:cs="Calibri"/>
          <w:b/>
          <w:bCs/>
          <w:i/>
          <w:iCs/>
        </w:rPr>
      </w:pPr>
      <w:r w:rsidRPr="00E6520C">
        <w:rPr>
          <w:rFonts w:ascii="Calibri" w:hAnsi="Calibri" w:cs="Calibri"/>
          <w:b/>
          <w:bCs/>
          <w:i/>
          <w:iCs/>
        </w:rPr>
        <w:t>Tu</w:t>
      </w:r>
      <w:r w:rsidR="00287BDB" w:rsidRPr="00E6520C">
        <w:rPr>
          <w:rFonts w:ascii="Calibri" w:hAnsi="Calibri" w:cs="Calibri"/>
          <w:b/>
          <w:bCs/>
          <w:i/>
          <w:iCs/>
        </w:rPr>
        <w:t xml:space="preserve"> 11/14</w:t>
      </w:r>
      <w:r w:rsidR="00E6520C" w:rsidRPr="00E6520C">
        <w:rPr>
          <w:rFonts w:ascii="Calibri" w:hAnsi="Calibri" w:cs="Calibri"/>
          <w:b/>
          <w:bCs/>
          <w:i/>
          <w:iCs/>
        </w:rPr>
        <w:tab/>
      </w:r>
    </w:p>
    <w:p w14:paraId="139336DF" w14:textId="77777777" w:rsidR="00E6520C" w:rsidRPr="00E6520C" w:rsidRDefault="00E6520C" w:rsidP="00E6520C">
      <w:pPr>
        <w:ind w:left="720"/>
        <w:rPr>
          <w:rFonts w:ascii="Calibri" w:hAnsi="Calibri" w:cs="Calibri"/>
          <w:i/>
        </w:rPr>
      </w:pPr>
      <w:r w:rsidRPr="00E6520C">
        <w:rPr>
          <w:rFonts w:ascii="Calibri" w:hAnsi="Calibri" w:cs="Calibri"/>
        </w:rPr>
        <w:t xml:space="preserve">Read Ch. 32 </w:t>
      </w:r>
      <w:r w:rsidRPr="00E6520C">
        <w:rPr>
          <w:rFonts w:ascii="Calibri" w:hAnsi="Calibri" w:cs="Calibri"/>
          <w:i/>
        </w:rPr>
        <w:t>The Modernist Assault</w:t>
      </w:r>
    </w:p>
    <w:p w14:paraId="2AA83A82" w14:textId="4E530557" w:rsidR="00E6520C" w:rsidRPr="00E6520C" w:rsidRDefault="00E6520C" w:rsidP="00E6520C">
      <w:pPr>
        <w:ind w:left="720"/>
        <w:rPr>
          <w:rFonts w:ascii="Calibri" w:hAnsi="Calibri" w:cs="Calibri"/>
        </w:rPr>
      </w:pPr>
      <w:r w:rsidRPr="00E6520C">
        <w:rPr>
          <w:rFonts w:ascii="Calibri" w:hAnsi="Calibri" w:cs="Calibri"/>
        </w:rPr>
        <w:t xml:space="preserve">Read Ch. 34 </w:t>
      </w:r>
      <w:r w:rsidRPr="00E6520C">
        <w:rPr>
          <w:rFonts w:ascii="Calibri" w:hAnsi="Calibri" w:cs="Calibri"/>
          <w:i/>
        </w:rPr>
        <w:t>Total War, Totalitarianism, and the Arts</w:t>
      </w:r>
    </w:p>
    <w:p w14:paraId="12D94739" w14:textId="77777777" w:rsidR="00E6520C" w:rsidRPr="00E6520C" w:rsidRDefault="00E6520C" w:rsidP="00E6520C">
      <w:pPr>
        <w:ind w:firstLine="720"/>
        <w:rPr>
          <w:rFonts w:ascii="Calibri" w:hAnsi="Calibri" w:cs="Calibri"/>
          <w:b/>
          <w:i/>
          <w:u w:val="single"/>
        </w:rPr>
      </w:pPr>
      <w:r w:rsidRPr="00E6520C">
        <w:rPr>
          <w:rFonts w:ascii="Calibri" w:hAnsi="Calibri" w:cs="Calibri"/>
          <w:iCs/>
        </w:rPr>
        <w:t>ONLINE ASSIGNMENT 3.2</w:t>
      </w:r>
    </w:p>
    <w:p w14:paraId="39DB0577" w14:textId="77777777" w:rsidR="00E6520C" w:rsidRPr="00E6520C" w:rsidRDefault="00E6520C" w:rsidP="00E6520C">
      <w:pPr>
        <w:tabs>
          <w:tab w:val="left" w:pos="4661"/>
        </w:tabs>
        <w:ind w:left="2160"/>
        <w:rPr>
          <w:rFonts w:ascii="Calibri" w:hAnsi="Calibri" w:cs="Calibri"/>
          <w:b/>
          <w:bCs/>
          <w:i/>
          <w:iCs/>
        </w:rPr>
      </w:pPr>
    </w:p>
    <w:p w14:paraId="02BCBD3A" w14:textId="146CC27C" w:rsidR="00287BDB" w:rsidRPr="00E6520C" w:rsidRDefault="00933570" w:rsidP="00287BDB">
      <w:pPr>
        <w:ind w:left="2160"/>
        <w:rPr>
          <w:rFonts w:ascii="Calibri" w:hAnsi="Calibri" w:cs="Calibri"/>
          <w:b/>
          <w:bCs/>
          <w:i/>
          <w:iCs/>
        </w:rPr>
      </w:pPr>
      <w:r w:rsidRPr="00E6520C">
        <w:rPr>
          <w:rFonts w:ascii="Calibri" w:hAnsi="Calibri" w:cs="Calibri"/>
          <w:b/>
          <w:bCs/>
          <w:i/>
          <w:iCs/>
        </w:rPr>
        <w:t>Tu</w:t>
      </w:r>
      <w:r w:rsidR="00287BDB" w:rsidRPr="00E6520C">
        <w:rPr>
          <w:rFonts w:ascii="Calibri" w:hAnsi="Calibri" w:cs="Calibri"/>
          <w:b/>
          <w:bCs/>
          <w:i/>
          <w:iCs/>
        </w:rPr>
        <w:t xml:space="preserve"> 11/21</w:t>
      </w:r>
    </w:p>
    <w:p w14:paraId="524360C1" w14:textId="77777777" w:rsidR="00E6520C" w:rsidRPr="00E6520C" w:rsidRDefault="00E6520C" w:rsidP="00E6520C">
      <w:pPr>
        <w:ind w:left="720"/>
        <w:rPr>
          <w:rFonts w:ascii="Calibri" w:hAnsi="Calibri" w:cs="Calibri"/>
          <w:i/>
        </w:rPr>
      </w:pPr>
      <w:bookmarkStart w:id="19" w:name="OLE_LINK5"/>
      <w:bookmarkStart w:id="20" w:name="OLE_LINK6"/>
      <w:r w:rsidRPr="00E6520C">
        <w:rPr>
          <w:rFonts w:ascii="Calibri" w:hAnsi="Calibri" w:cs="Calibri"/>
        </w:rPr>
        <w:t xml:space="preserve">Read Ch. 35 </w:t>
      </w:r>
      <w:r w:rsidRPr="00E6520C">
        <w:rPr>
          <w:rFonts w:ascii="Calibri" w:hAnsi="Calibri" w:cs="Calibri"/>
          <w:i/>
        </w:rPr>
        <w:t>The Quest for Meaning</w:t>
      </w:r>
    </w:p>
    <w:p w14:paraId="7DE3BEC0" w14:textId="77777777" w:rsidR="00E6520C" w:rsidRPr="00E6520C" w:rsidRDefault="00E6520C" w:rsidP="00E6520C">
      <w:pPr>
        <w:ind w:left="720"/>
        <w:rPr>
          <w:rFonts w:ascii="Calibri" w:hAnsi="Calibri" w:cs="Calibri"/>
          <w:b/>
          <w:i/>
          <w:u w:val="single"/>
        </w:rPr>
      </w:pPr>
      <w:r w:rsidRPr="00E6520C">
        <w:rPr>
          <w:rFonts w:ascii="Calibri" w:hAnsi="Calibri" w:cs="Calibri"/>
        </w:rPr>
        <w:t xml:space="preserve">Read Ch. 36 </w:t>
      </w:r>
      <w:r w:rsidRPr="00E6520C">
        <w:rPr>
          <w:rFonts w:ascii="Calibri" w:hAnsi="Calibri" w:cs="Calibri"/>
          <w:i/>
        </w:rPr>
        <w:t>Identity and Liberation</w:t>
      </w:r>
    </w:p>
    <w:bookmarkEnd w:id="19"/>
    <w:bookmarkEnd w:id="20"/>
    <w:p w14:paraId="45FB43A7" w14:textId="77777777" w:rsidR="00E6520C" w:rsidRPr="00E6520C" w:rsidRDefault="00E6520C" w:rsidP="00287BDB">
      <w:pPr>
        <w:ind w:left="2160"/>
        <w:rPr>
          <w:rFonts w:ascii="Calibri" w:hAnsi="Calibri" w:cs="Calibri"/>
          <w:b/>
          <w:bCs/>
          <w:i/>
          <w:iCs/>
        </w:rPr>
      </w:pPr>
    </w:p>
    <w:p w14:paraId="0F9B7FC8" w14:textId="441F54E5" w:rsidR="003B67E4" w:rsidRPr="00E6520C" w:rsidRDefault="00933570" w:rsidP="003B67E4">
      <w:pPr>
        <w:ind w:left="2160"/>
        <w:rPr>
          <w:rFonts w:ascii="Calibri" w:hAnsi="Calibri" w:cs="Calibri"/>
          <w:i/>
          <w:iCs/>
        </w:rPr>
        <w:sectPr w:rsidR="003B67E4" w:rsidRPr="00E6520C" w:rsidSect="00D81CA9">
          <w:footerReference w:type="even" r:id="rId7"/>
          <w:footerReference w:type="default" r:id="rId8"/>
          <w:type w:val="continuous"/>
          <w:pgSz w:w="12240" w:h="15840"/>
          <w:pgMar w:top="1152" w:right="1440" w:bottom="1152" w:left="1440" w:header="0" w:footer="864" w:gutter="0"/>
          <w:cols w:space="720"/>
        </w:sectPr>
      </w:pPr>
      <w:r w:rsidRPr="00E6520C">
        <w:rPr>
          <w:rFonts w:ascii="Calibri" w:hAnsi="Calibri" w:cs="Calibri"/>
          <w:b/>
          <w:bCs/>
          <w:i/>
          <w:iCs/>
        </w:rPr>
        <w:t>Tu</w:t>
      </w:r>
      <w:r w:rsidR="00287BDB" w:rsidRPr="00E6520C">
        <w:rPr>
          <w:rFonts w:ascii="Calibri" w:hAnsi="Calibri" w:cs="Calibri"/>
          <w:b/>
          <w:bCs/>
          <w:i/>
          <w:iCs/>
        </w:rPr>
        <w:t xml:space="preserve"> 11/28</w:t>
      </w:r>
    </w:p>
    <w:p w14:paraId="1B42C110" w14:textId="77777777" w:rsidR="00E6520C" w:rsidRPr="00E6520C" w:rsidRDefault="00E6520C" w:rsidP="00E6520C">
      <w:pPr>
        <w:ind w:left="720"/>
        <w:rPr>
          <w:rFonts w:ascii="Calibri" w:hAnsi="Calibri" w:cs="Calibri"/>
          <w:b/>
          <w:i/>
          <w:u w:val="single"/>
        </w:rPr>
      </w:pPr>
      <w:r w:rsidRPr="00E6520C">
        <w:rPr>
          <w:rFonts w:ascii="Calibri" w:hAnsi="Calibri" w:cs="Calibri"/>
        </w:rPr>
        <w:t xml:space="preserve">Read Ch. 36 </w:t>
      </w:r>
      <w:r w:rsidRPr="00E6520C">
        <w:rPr>
          <w:rFonts w:ascii="Calibri" w:hAnsi="Calibri" w:cs="Calibri"/>
          <w:i/>
        </w:rPr>
        <w:t>Identity and Liberation</w:t>
      </w:r>
    </w:p>
    <w:p w14:paraId="5EBA2953" w14:textId="7DE9E2B0" w:rsidR="00E6520C" w:rsidRPr="00E6520C" w:rsidRDefault="00E6520C" w:rsidP="00E6520C">
      <w:pPr>
        <w:ind w:firstLine="720"/>
        <w:rPr>
          <w:rFonts w:ascii="Calibri" w:hAnsi="Calibri" w:cs="Calibri"/>
          <w:b/>
          <w:u w:val="single"/>
        </w:rPr>
      </w:pPr>
      <w:r w:rsidRPr="00E6520C">
        <w:rPr>
          <w:rFonts w:ascii="Calibri" w:hAnsi="Calibri" w:cs="Calibri"/>
        </w:rPr>
        <w:t xml:space="preserve">Read Ch. 38 </w:t>
      </w:r>
      <w:r w:rsidRPr="00E6520C">
        <w:rPr>
          <w:rFonts w:ascii="Calibri" w:hAnsi="Calibri" w:cs="Calibri"/>
          <w:i/>
        </w:rPr>
        <w:t>Globalism: The Contemporary World</w:t>
      </w:r>
    </w:p>
    <w:p w14:paraId="26D04A44" w14:textId="77777777" w:rsidR="00E6520C" w:rsidRPr="00E6520C" w:rsidRDefault="00E6520C" w:rsidP="00E6520C">
      <w:pPr>
        <w:ind w:firstLine="720"/>
        <w:rPr>
          <w:rFonts w:ascii="Calibri" w:hAnsi="Calibri" w:cs="Calibri"/>
          <w:b/>
          <w:i/>
          <w:u w:val="single"/>
        </w:rPr>
      </w:pPr>
      <w:r w:rsidRPr="00E6520C">
        <w:rPr>
          <w:rFonts w:ascii="Calibri" w:hAnsi="Calibri" w:cs="Calibri"/>
          <w:iCs/>
        </w:rPr>
        <w:t>ONLINE ASSIGNMENT 3.3</w:t>
      </w:r>
    </w:p>
    <w:p w14:paraId="172605C8" w14:textId="77777777" w:rsidR="003B67E4" w:rsidRPr="00E6520C" w:rsidRDefault="003B67E4" w:rsidP="00C11FC8">
      <w:pPr>
        <w:rPr>
          <w:rFonts w:ascii="Calibri" w:hAnsi="Calibri" w:cs="Calibri"/>
        </w:rPr>
      </w:pPr>
    </w:p>
    <w:bookmarkEnd w:id="15"/>
    <w:bookmarkEnd w:id="16"/>
    <w:p w14:paraId="05176507" w14:textId="77777777" w:rsidR="00910B89" w:rsidRPr="00E6520C" w:rsidRDefault="00910B89" w:rsidP="00910B89">
      <w:pPr>
        <w:pStyle w:val="ListParagraph"/>
        <w:numPr>
          <w:ilvl w:val="0"/>
          <w:numId w:val="7"/>
        </w:numPr>
        <w:rPr>
          <w:rFonts w:ascii="Calibri" w:hAnsi="Calibri" w:cs="Calibri"/>
        </w:rPr>
      </w:pPr>
      <w:r w:rsidRPr="00E6520C">
        <w:rPr>
          <w:rFonts w:ascii="Calibri" w:hAnsi="Calibri" w:cs="Calibri"/>
          <w:b/>
          <w:bCs/>
          <w:i/>
          <w:iCs/>
        </w:rPr>
        <w:t>Make sure to follow along each module</w:t>
      </w:r>
      <w:r w:rsidRPr="00E6520C">
        <w:rPr>
          <w:rFonts w:ascii="Calibri" w:hAnsi="Calibri" w:cs="Calibri"/>
        </w:rPr>
        <w:t xml:space="preserve">. Each module contains two basic sorts of assignments. </w:t>
      </w:r>
    </w:p>
    <w:p w14:paraId="6D8B5D9C" w14:textId="77777777" w:rsidR="00910B89" w:rsidRPr="00E6520C" w:rsidRDefault="00910B89" w:rsidP="00910B89">
      <w:pPr>
        <w:pStyle w:val="ListParagraph"/>
        <w:numPr>
          <w:ilvl w:val="1"/>
          <w:numId w:val="7"/>
        </w:numPr>
        <w:rPr>
          <w:rFonts w:ascii="Calibri" w:hAnsi="Calibri" w:cs="Calibri"/>
        </w:rPr>
      </w:pPr>
      <w:r w:rsidRPr="00E6520C">
        <w:rPr>
          <w:rFonts w:ascii="Calibri" w:hAnsi="Calibri" w:cs="Calibri"/>
        </w:rPr>
        <w:t>First, there are videos, readings, and audio recordings relating to the theme of each unit. Each student must read, listen, and watch these. If you have any issues accessing this material, please don’t hesitate to get in touch!</w:t>
      </w:r>
    </w:p>
    <w:p w14:paraId="16931FFD" w14:textId="77777777" w:rsidR="00910B89" w:rsidRPr="00E6520C" w:rsidRDefault="00910B89" w:rsidP="00910B89">
      <w:pPr>
        <w:pStyle w:val="ListParagraph"/>
        <w:numPr>
          <w:ilvl w:val="1"/>
          <w:numId w:val="7"/>
        </w:numPr>
        <w:rPr>
          <w:rFonts w:ascii="Calibri" w:hAnsi="Calibri" w:cs="Calibri"/>
        </w:rPr>
      </w:pPr>
      <w:r w:rsidRPr="00E6520C">
        <w:rPr>
          <w:rFonts w:ascii="Calibri" w:hAnsi="Calibri" w:cs="Calibri"/>
        </w:rPr>
        <w:t xml:space="preserve">Second, there are discussion assignments--these require each student to come up with discussion questions relating to the theme of the module, as well as reply to other student’s questions. I have posted an initial question for each </w:t>
      </w:r>
      <w:r w:rsidRPr="00E6520C">
        <w:rPr>
          <w:rFonts w:ascii="Calibri" w:hAnsi="Calibri" w:cs="Calibri"/>
        </w:rPr>
        <w:lastRenderedPageBreak/>
        <w:t>discussion topic to get us started--feel free to reply to this question or to your own!</w:t>
      </w:r>
    </w:p>
    <w:p w14:paraId="253ED932" w14:textId="77777777" w:rsidR="00910B89" w:rsidRPr="00E6520C" w:rsidRDefault="00910B89" w:rsidP="00910B89">
      <w:pPr>
        <w:pStyle w:val="ListParagraph"/>
        <w:rPr>
          <w:rFonts w:ascii="Calibri" w:hAnsi="Calibri" w:cs="Calibri"/>
        </w:rPr>
      </w:pPr>
    </w:p>
    <w:p w14:paraId="771F140D" w14:textId="77777777" w:rsidR="00910B89" w:rsidRPr="00E6520C" w:rsidRDefault="00910B89" w:rsidP="00910B89">
      <w:pPr>
        <w:pStyle w:val="ListParagraph"/>
        <w:numPr>
          <w:ilvl w:val="0"/>
          <w:numId w:val="7"/>
        </w:numPr>
        <w:rPr>
          <w:rFonts w:ascii="Calibri" w:hAnsi="Calibri" w:cs="Calibri"/>
        </w:rPr>
      </w:pPr>
      <w:r w:rsidRPr="00E6520C">
        <w:rPr>
          <w:rFonts w:ascii="Calibri" w:hAnsi="Calibri" w:cs="Calibri"/>
          <w:b/>
          <w:bCs/>
          <w:i/>
          <w:iCs/>
        </w:rPr>
        <w:t>Make sure to stay in touch!</w:t>
      </w:r>
      <w:r w:rsidRPr="00E6520C">
        <w:rPr>
          <w:rFonts w:ascii="Calibri" w:hAnsi="Calibri" w:cs="Calibri"/>
        </w:rPr>
        <w:t xml:space="preserve"> If you are confused, or have ANY questions, please don’t hesitate to get in touch! Please email me at </w:t>
      </w:r>
      <w:hyperlink r:id="rId9" w:history="1">
        <w:r w:rsidRPr="00E6520C">
          <w:rPr>
            <w:rStyle w:val="Hyperlink"/>
            <w:rFonts w:ascii="Calibri" w:hAnsi="Calibri" w:cs="Calibri"/>
          </w:rPr>
          <w:t>big@usf.edu</w:t>
        </w:r>
      </w:hyperlink>
      <w:r w:rsidRPr="00E6520C">
        <w:rPr>
          <w:rFonts w:ascii="Calibri" w:hAnsi="Calibri" w:cs="Calibri"/>
        </w:rPr>
        <w:t xml:space="preserve"> or contact me via Canvas email. I will </w:t>
      </w:r>
      <w:proofErr w:type="gramStart"/>
      <w:r w:rsidRPr="00E6520C">
        <w:rPr>
          <w:rFonts w:ascii="Calibri" w:hAnsi="Calibri" w:cs="Calibri"/>
        </w:rPr>
        <w:t>reply</w:t>
      </w:r>
      <w:proofErr w:type="gramEnd"/>
      <w:r w:rsidRPr="00E6520C">
        <w:rPr>
          <w:rFonts w:ascii="Calibri" w:hAnsi="Calibri" w:cs="Calibri"/>
        </w:rPr>
        <w:t xml:space="preserve"> ASAP! There are also many resources if you need help with technology, disability issues, or any other academic issue. Here are some helpful links:</w:t>
      </w:r>
    </w:p>
    <w:p w14:paraId="7E511C19" w14:textId="77777777" w:rsidR="00910B89" w:rsidRPr="00E6520C" w:rsidRDefault="00910B89" w:rsidP="00910B89">
      <w:pPr>
        <w:pStyle w:val="ListParagraph"/>
        <w:numPr>
          <w:ilvl w:val="1"/>
          <w:numId w:val="7"/>
        </w:numPr>
        <w:rPr>
          <w:rFonts w:ascii="Calibri" w:hAnsi="Calibri" w:cs="Calibri"/>
        </w:rPr>
      </w:pPr>
      <w:r w:rsidRPr="00E6520C">
        <w:rPr>
          <w:rFonts w:ascii="Calibri" w:hAnsi="Calibri" w:cs="Calibri"/>
        </w:rPr>
        <w:t xml:space="preserve">Disability Services: </w:t>
      </w:r>
      <w:hyperlink r:id="rId10" w:history="1">
        <w:r w:rsidRPr="00E6520C">
          <w:rPr>
            <w:rStyle w:val="Hyperlink"/>
            <w:rFonts w:ascii="Calibri" w:hAnsi="Calibri" w:cs="Calibri"/>
          </w:rPr>
          <w:t>http://www.usf.edu/student-affairs/student-disabilities-services/</w:t>
        </w:r>
      </w:hyperlink>
    </w:p>
    <w:p w14:paraId="08AFE226" w14:textId="77777777" w:rsidR="00910B89" w:rsidRPr="00E6520C" w:rsidRDefault="00910B89" w:rsidP="00910B89">
      <w:pPr>
        <w:pStyle w:val="ListParagraph"/>
        <w:numPr>
          <w:ilvl w:val="1"/>
          <w:numId w:val="7"/>
        </w:numPr>
        <w:rPr>
          <w:rFonts w:ascii="Calibri" w:hAnsi="Calibri" w:cs="Calibri"/>
        </w:rPr>
      </w:pPr>
      <w:r w:rsidRPr="00E6520C">
        <w:rPr>
          <w:rFonts w:ascii="Calibri" w:hAnsi="Calibri" w:cs="Calibri"/>
        </w:rPr>
        <w:t xml:space="preserve">CANVAS help: </w:t>
      </w:r>
    </w:p>
    <w:p w14:paraId="5E83710B" w14:textId="77777777" w:rsidR="00910B89" w:rsidRPr="00E6520C" w:rsidRDefault="00910B89" w:rsidP="00910B89">
      <w:pPr>
        <w:pStyle w:val="ListParagraph"/>
        <w:numPr>
          <w:ilvl w:val="2"/>
          <w:numId w:val="7"/>
        </w:numPr>
        <w:rPr>
          <w:rFonts w:ascii="Calibri" w:hAnsi="Calibri" w:cs="Calibri"/>
        </w:rPr>
      </w:pPr>
      <w:proofErr w:type="spellStart"/>
      <w:r w:rsidRPr="00E6520C">
        <w:rPr>
          <w:rFonts w:ascii="Calibri" w:hAnsi="Calibri" w:cs="Calibri"/>
        </w:rPr>
        <w:t>Quickstart</w:t>
      </w:r>
      <w:proofErr w:type="spellEnd"/>
      <w:r w:rsidRPr="00E6520C">
        <w:rPr>
          <w:rFonts w:ascii="Calibri" w:hAnsi="Calibri" w:cs="Calibri"/>
        </w:rPr>
        <w:t xml:space="preserve"> Guide: </w:t>
      </w:r>
      <w:hyperlink r:id="rId11" w:history="1">
        <w:r w:rsidRPr="00E6520C">
          <w:rPr>
            <w:rStyle w:val="Hyperlink"/>
            <w:rFonts w:ascii="Calibri" w:hAnsi="Calibri" w:cs="Calibri"/>
          </w:rPr>
          <w:t>https://community.canvaslms.com/docs/DOC-2036</w:t>
        </w:r>
      </w:hyperlink>
    </w:p>
    <w:p w14:paraId="73949766" w14:textId="77777777" w:rsidR="00910B89" w:rsidRPr="00E6520C" w:rsidRDefault="00910B89" w:rsidP="00910B89">
      <w:pPr>
        <w:pStyle w:val="ListParagraph"/>
        <w:numPr>
          <w:ilvl w:val="2"/>
          <w:numId w:val="7"/>
        </w:numPr>
        <w:rPr>
          <w:rFonts w:ascii="Calibri" w:hAnsi="Calibri" w:cs="Calibri"/>
        </w:rPr>
      </w:pPr>
      <w:r w:rsidRPr="00E6520C">
        <w:rPr>
          <w:rFonts w:ascii="Calibri" w:hAnsi="Calibri" w:cs="Calibri"/>
        </w:rPr>
        <w:t xml:space="preserve">Student Video Guide: </w:t>
      </w:r>
      <w:hyperlink r:id="rId12" w:history="1">
        <w:r w:rsidRPr="00E6520C">
          <w:rPr>
            <w:rStyle w:val="Hyperlink"/>
            <w:rFonts w:ascii="Calibri" w:hAnsi="Calibri" w:cs="Calibri"/>
          </w:rPr>
          <w:t>https://community.canvaslms.com/docs/DOC-3891</w:t>
        </w:r>
      </w:hyperlink>
    </w:p>
    <w:p w14:paraId="26810D2E" w14:textId="77777777" w:rsidR="00910B89" w:rsidRPr="00E6520C" w:rsidRDefault="00910B89" w:rsidP="00910B89">
      <w:pPr>
        <w:pStyle w:val="ListParagraph"/>
        <w:numPr>
          <w:ilvl w:val="2"/>
          <w:numId w:val="7"/>
        </w:numPr>
        <w:rPr>
          <w:rFonts w:ascii="Calibri" w:hAnsi="Calibri" w:cs="Calibri"/>
        </w:rPr>
      </w:pPr>
      <w:r w:rsidRPr="00E6520C">
        <w:rPr>
          <w:rFonts w:ascii="Calibri" w:hAnsi="Calibri" w:cs="Calibri"/>
        </w:rPr>
        <w:t xml:space="preserve">Student Guide: </w:t>
      </w:r>
      <w:hyperlink r:id="rId13" w:history="1">
        <w:r w:rsidRPr="00E6520C">
          <w:rPr>
            <w:rStyle w:val="Hyperlink"/>
            <w:rFonts w:ascii="Calibri" w:hAnsi="Calibri" w:cs="Calibri"/>
          </w:rPr>
          <w:t>https://community.canvaslms.com/docs/DOC-4121</w:t>
        </w:r>
      </w:hyperlink>
    </w:p>
    <w:p w14:paraId="3FE3718E" w14:textId="77777777" w:rsidR="00910B89" w:rsidRPr="00E6520C" w:rsidRDefault="00910B89" w:rsidP="00910B89">
      <w:pPr>
        <w:pStyle w:val="ListParagraph"/>
        <w:numPr>
          <w:ilvl w:val="1"/>
          <w:numId w:val="7"/>
        </w:numPr>
        <w:rPr>
          <w:rFonts w:ascii="Calibri" w:hAnsi="Calibri" w:cs="Calibri"/>
        </w:rPr>
      </w:pPr>
      <w:r w:rsidRPr="00E6520C">
        <w:rPr>
          <w:rFonts w:ascii="Calibri" w:hAnsi="Calibri" w:cs="Calibri"/>
        </w:rPr>
        <w:t>Technical Problems: For technical questions and support, contact the IT Help Desk at (813) 974-1222 or </w:t>
      </w:r>
      <w:hyperlink r:id="rId14" w:history="1">
        <w:r w:rsidRPr="00E6520C">
          <w:rPr>
            <w:rStyle w:val="Hyperlink"/>
            <w:rFonts w:ascii="Calibri" w:hAnsi="Calibri" w:cs="Calibri"/>
          </w:rPr>
          <w:t>help@usf.edu</w:t>
        </w:r>
      </w:hyperlink>
      <w:r w:rsidRPr="00E6520C">
        <w:rPr>
          <w:rFonts w:ascii="Calibri" w:hAnsi="Calibri" w:cs="Calibri"/>
          <w:u w:val="single"/>
        </w:rPr>
        <w:t>.</w:t>
      </w:r>
      <w:r w:rsidRPr="00E6520C">
        <w:rPr>
          <w:rFonts w:ascii="Calibri" w:hAnsi="Calibri" w:cs="Calibri"/>
        </w:rPr>
        <w:t> </w:t>
      </w:r>
    </w:p>
    <w:p w14:paraId="1388383E" w14:textId="77777777" w:rsidR="00910B89" w:rsidRPr="00E6520C" w:rsidRDefault="00910B89" w:rsidP="00910B89">
      <w:pPr>
        <w:pStyle w:val="ListParagraph"/>
        <w:numPr>
          <w:ilvl w:val="2"/>
          <w:numId w:val="7"/>
        </w:numPr>
        <w:rPr>
          <w:rFonts w:ascii="Calibri" w:hAnsi="Calibri" w:cs="Calibri"/>
        </w:rPr>
      </w:pPr>
      <w:r w:rsidRPr="00E6520C">
        <w:rPr>
          <w:rFonts w:ascii="Calibri" w:hAnsi="Calibri" w:cs="Calibri"/>
        </w:rPr>
        <w:t>To resolve your issue quicker, please include the following information:</w:t>
      </w:r>
    </w:p>
    <w:p w14:paraId="6BE26C53" w14:textId="77777777" w:rsidR="00910B89" w:rsidRPr="00E6520C" w:rsidRDefault="00910B89" w:rsidP="00910B89">
      <w:pPr>
        <w:pStyle w:val="ListParagraph"/>
        <w:numPr>
          <w:ilvl w:val="2"/>
          <w:numId w:val="7"/>
        </w:numPr>
        <w:rPr>
          <w:rFonts w:ascii="Calibri" w:hAnsi="Calibri" w:cs="Calibri"/>
        </w:rPr>
      </w:pPr>
      <w:r w:rsidRPr="00E6520C">
        <w:rPr>
          <w:rFonts w:ascii="Calibri" w:hAnsi="Calibri" w:cs="Calibri"/>
        </w:rPr>
        <w:t>Course ID if the problem occurred within a course.</w:t>
      </w:r>
    </w:p>
    <w:p w14:paraId="6862A921" w14:textId="77777777" w:rsidR="00910B89" w:rsidRPr="00E6520C" w:rsidRDefault="00910B89" w:rsidP="00910B89">
      <w:pPr>
        <w:pStyle w:val="ListParagraph"/>
        <w:numPr>
          <w:ilvl w:val="2"/>
          <w:numId w:val="7"/>
        </w:numPr>
        <w:rPr>
          <w:rFonts w:ascii="Calibri" w:hAnsi="Calibri" w:cs="Calibri"/>
        </w:rPr>
      </w:pPr>
      <w:r w:rsidRPr="00E6520C">
        <w:rPr>
          <w:rFonts w:ascii="Calibri" w:hAnsi="Calibri" w:cs="Calibri"/>
        </w:rPr>
        <w:t>What you were trying to do when the problem occurred.</w:t>
      </w:r>
    </w:p>
    <w:p w14:paraId="2BFF564B" w14:textId="77777777" w:rsidR="00910B89" w:rsidRPr="00E6520C" w:rsidRDefault="00910B89" w:rsidP="00910B89">
      <w:pPr>
        <w:pStyle w:val="ListParagraph"/>
        <w:numPr>
          <w:ilvl w:val="2"/>
          <w:numId w:val="7"/>
        </w:numPr>
        <w:rPr>
          <w:rFonts w:ascii="Calibri" w:hAnsi="Calibri" w:cs="Calibri"/>
        </w:rPr>
      </w:pPr>
      <w:r w:rsidRPr="00E6520C">
        <w:rPr>
          <w:rFonts w:ascii="Calibri" w:hAnsi="Calibri" w:cs="Calibri"/>
        </w:rPr>
        <w:t>The exact wording of any error you received.</w:t>
      </w:r>
    </w:p>
    <w:p w14:paraId="7D9E4605" w14:textId="77777777" w:rsidR="00910B89" w:rsidRPr="00E6520C" w:rsidRDefault="00910B89" w:rsidP="00910B89">
      <w:pPr>
        <w:pStyle w:val="ListParagraph"/>
        <w:numPr>
          <w:ilvl w:val="1"/>
          <w:numId w:val="7"/>
        </w:numPr>
        <w:rPr>
          <w:rFonts w:ascii="Calibri" w:hAnsi="Calibri" w:cs="Calibri"/>
        </w:rPr>
      </w:pPr>
      <w:r w:rsidRPr="00E6520C">
        <w:rPr>
          <w:rFonts w:ascii="Calibri" w:hAnsi="Calibri" w:cs="Calibri"/>
        </w:rPr>
        <w:t xml:space="preserve">Academic Support Services: </w:t>
      </w:r>
      <w:hyperlink r:id="rId15" w:history="1">
        <w:r w:rsidRPr="00E6520C">
          <w:rPr>
            <w:rStyle w:val="Hyperlink"/>
            <w:rFonts w:ascii="Calibri" w:hAnsi="Calibri" w:cs="Calibri"/>
          </w:rPr>
          <w:t>http://www.usf.edu/student-success/undergrads/</w:t>
        </w:r>
      </w:hyperlink>
    </w:p>
    <w:p w14:paraId="3BF138A9" w14:textId="77777777" w:rsidR="00910B89" w:rsidRPr="00E6520C" w:rsidRDefault="00910B89" w:rsidP="00910B89">
      <w:pPr>
        <w:pStyle w:val="ListParagraph"/>
        <w:numPr>
          <w:ilvl w:val="1"/>
          <w:numId w:val="7"/>
        </w:numPr>
        <w:rPr>
          <w:rFonts w:ascii="Calibri" w:hAnsi="Calibri" w:cs="Calibri"/>
        </w:rPr>
      </w:pPr>
      <w:r w:rsidRPr="00E6520C">
        <w:rPr>
          <w:rFonts w:ascii="Calibri" w:hAnsi="Calibri" w:cs="Calibri"/>
        </w:rPr>
        <w:t xml:space="preserve">The </w:t>
      </w:r>
      <w:proofErr w:type="gramStart"/>
      <w:r w:rsidRPr="00E6520C">
        <w:rPr>
          <w:rFonts w:ascii="Calibri" w:hAnsi="Calibri" w:cs="Calibri"/>
        </w:rPr>
        <w:t>Library</w:t>
      </w:r>
      <w:proofErr w:type="gramEnd"/>
      <w:r w:rsidRPr="00E6520C">
        <w:rPr>
          <w:rFonts w:ascii="Calibri" w:hAnsi="Calibri" w:cs="Calibri"/>
        </w:rPr>
        <w:t xml:space="preserve"> has many helpful resources as well: </w:t>
      </w:r>
      <w:hyperlink r:id="rId16" w:history="1">
        <w:r w:rsidRPr="00E6520C">
          <w:rPr>
            <w:rStyle w:val="Hyperlink"/>
            <w:rFonts w:ascii="Calibri" w:hAnsi="Calibri" w:cs="Calibri"/>
          </w:rPr>
          <w:t>http://www.lib.usf.edu/</w:t>
        </w:r>
      </w:hyperlink>
    </w:p>
    <w:p w14:paraId="30177533" w14:textId="77777777" w:rsidR="00910B89" w:rsidRPr="00E6520C" w:rsidRDefault="00910B89" w:rsidP="00910B89">
      <w:pPr>
        <w:pStyle w:val="ListParagraph"/>
        <w:numPr>
          <w:ilvl w:val="1"/>
          <w:numId w:val="7"/>
        </w:numPr>
        <w:rPr>
          <w:rFonts w:ascii="Calibri" w:hAnsi="Calibri" w:cs="Calibri"/>
        </w:rPr>
      </w:pPr>
      <w:r w:rsidRPr="00E6520C">
        <w:rPr>
          <w:rFonts w:ascii="Calibri" w:hAnsi="Calibri" w:cs="Calibri"/>
        </w:rPr>
        <w:t xml:space="preserve">LinkedIn Learning has a suite of learning tutorials for a variety of software applications and topics. </w:t>
      </w:r>
    </w:p>
    <w:p w14:paraId="0EF7FC26" w14:textId="77777777" w:rsidR="00910B89" w:rsidRPr="00E6520C" w:rsidRDefault="00910B89" w:rsidP="00910B89">
      <w:pPr>
        <w:pStyle w:val="ListParagraph"/>
        <w:numPr>
          <w:ilvl w:val="2"/>
          <w:numId w:val="7"/>
        </w:numPr>
        <w:rPr>
          <w:rFonts w:ascii="Calibri" w:hAnsi="Calibri" w:cs="Calibri"/>
        </w:rPr>
      </w:pPr>
      <w:r w:rsidRPr="00E6520C">
        <w:rPr>
          <w:rFonts w:ascii="Calibri" w:hAnsi="Calibri" w:cs="Calibri"/>
        </w:rPr>
        <w:t xml:space="preserve">To access, login to </w:t>
      </w:r>
      <w:proofErr w:type="spellStart"/>
      <w:r w:rsidRPr="00E6520C">
        <w:rPr>
          <w:rFonts w:ascii="Calibri" w:hAnsi="Calibri" w:cs="Calibri"/>
        </w:rPr>
        <w:t>MyUSF</w:t>
      </w:r>
      <w:proofErr w:type="spellEnd"/>
      <w:r w:rsidRPr="00E6520C">
        <w:rPr>
          <w:rFonts w:ascii="Calibri" w:hAnsi="Calibri" w:cs="Calibri"/>
        </w:rPr>
        <w:t xml:space="preserve"> and go to the Learning and Teaching Tools menu. </w:t>
      </w:r>
    </w:p>
    <w:p w14:paraId="5A90F061" w14:textId="77777777" w:rsidR="00910B89" w:rsidRPr="00E6520C" w:rsidRDefault="00910B89" w:rsidP="00910B89">
      <w:pPr>
        <w:pStyle w:val="ListParagraph"/>
        <w:numPr>
          <w:ilvl w:val="2"/>
          <w:numId w:val="7"/>
        </w:numPr>
        <w:rPr>
          <w:rFonts w:ascii="Calibri" w:hAnsi="Calibri" w:cs="Calibri"/>
        </w:rPr>
      </w:pPr>
      <w:r w:rsidRPr="00E6520C">
        <w:rPr>
          <w:rFonts w:ascii="Calibri" w:hAnsi="Calibri" w:cs="Calibri"/>
        </w:rPr>
        <w:t>Select Online Training (LinkedIn Learning).</w:t>
      </w:r>
    </w:p>
    <w:p w14:paraId="0562AA62" w14:textId="77777777" w:rsidR="00910B89" w:rsidRPr="00E6520C" w:rsidRDefault="00910B89" w:rsidP="00910B89">
      <w:pPr>
        <w:rPr>
          <w:rFonts w:ascii="Calibri" w:hAnsi="Calibri" w:cs="Calibri"/>
        </w:rPr>
      </w:pPr>
    </w:p>
    <w:p w14:paraId="352F2FB8" w14:textId="77777777" w:rsidR="00910B89" w:rsidRPr="00E6520C" w:rsidRDefault="00910B89" w:rsidP="00910B89">
      <w:pPr>
        <w:pStyle w:val="NormalWeb"/>
        <w:spacing w:before="0" w:beforeAutospacing="0" w:after="0" w:afterAutospacing="0"/>
        <w:textAlignment w:val="baseline"/>
        <w:rPr>
          <w:rFonts w:ascii="Calibri" w:hAnsi="Calibri" w:cs="Calibri"/>
          <w:color w:val="000000"/>
          <w:u w:val="single"/>
        </w:rPr>
      </w:pPr>
      <w:r w:rsidRPr="00E6520C">
        <w:rPr>
          <w:rStyle w:val="Strong"/>
          <w:rFonts w:ascii="Calibri" w:hAnsi="Calibri" w:cs="Calibri"/>
          <w:color w:val="000000"/>
          <w:u w:val="single"/>
          <w:bdr w:val="none" w:sz="0" w:space="0" w:color="auto" w:frame="1"/>
        </w:rPr>
        <w:t>Academic Integrity</w:t>
      </w:r>
    </w:p>
    <w:p w14:paraId="6E466F92" w14:textId="77777777" w:rsidR="00910B89" w:rsidRPr="00E6520C" w:rsidRDefault="00910B89" w:rsidP="00910B89">
      <w:pPr>
        <w:pStyle w:val="NormalWeb"/>
        <w:spacing w:before="0" w:beforeAutospacing="0" w:after="0" w:afterAutospacing="0"/>
        <w:textAlignment w:val="baseline"/>
        <w:rPr>
          <w:rFonts w:ascii="Calibri" w:hAnsi="Calibri" w:cs="Calibri"/>
          <w:color w:val="000000"/>
        </w:rPr>
      </w:pPr>
      <w:r w:rsidRPr="00E6520C">
        <w:rPr>
          <w:rFonts w:ascii="Calibri" w:hAnsi="Calibri" w:cs="Calibri"/>
          <w:color w:val="000000"/>
        </w:rPr>
        <w:t>Academic integrity is the foundation of the University of South Florida’s commitment to the academic honesty and personal integrity of its university community. Academic integrity is grounded in certain fundamental values, which include honesty, respect, and fairness. Broadly defined, academic honesty is the completion of all academic endeavors and claims of scholarly knowledge as representative of one’s own efforts. The process for faculty reporting of academic misconduct, as well as the student’s options for appeal, are outlined in detail in</w:t>
      </w:r>
      <w:r w:rsidRPr="00E6520C">
        <w:rPr>
          <w:rStyle w:val="apple-converted-space"/>
          <w:rFonts w:ascii="Calibri" w:hAnsi="Calibri" w:cs="Calibri"/>
          <w:color w:val="000000"/>
        </w:rPr>
        <w:t> </w:t>
      </w:r>
      <w:hyperlink r:id="rId17" w:tgtFrame="_blank" w:history="1">
        <w:r w:rsidRPr="00E6520C">
          <w:rPr>
            <w:rStyle w:val="Hyperlink"/>
            <w:rFonts w:ascii="Calibri" w:hAnsi="Calibri" w:cs="Calibri"/>
            <w:b/>
            <w:bCs/>
            <w:color w:val="006747"/>
            <w:bdr w:val="none" w:sz="0" w:space="0" w:color="auto" w:frame="1"/>
          </w:rPr>
          <w:t>USF Regulation 3.027</w:t>
        </w:r>
      </w:hyperlink>
      <w:r w:rsidRPr="00E6520C">
        <w:rPr>
          <w:rFonts w:ascii="Calibri" w:hAnsi="Calibri" w:cs="Calibri"/>
          <w:color w:val="000000"/>
        </w:rPr>
        <w:t>.</w:t>
      </w:r>
    </w:p>
    <w:p w14:paraId="1F332A0E" w14:textId="77777777" w:rsidR="00910B89" w:rsidRPr="00E6520C" w:rsidRDefault="00910B89" w:rsidP="00910B89">
      <w:pPr>
        <w:pStyle w:val="NormalWeb"/>
        <w:spacing w:before="0" w:beforeAutospacing="0" w:after="0" w:afterAutospacing="0"/>
        <w:textAlignment w:val="baseline"/>
        <w:rPr>
          <w:rStyle w:val="Strong"/>
          <w:rFonts w:ascii="Calibri" w:hAnsi="Calibri" w:cs="Calibri"/>
          <w:color w:val="000000"/>
          <w:u w:val="single"/>
          <w:bdr w:val="none" w:sz="0" w:space="0" w:color="auto" w:frame="1"/>
        </w:rPr>
      </w:pPr>
    </w:p>
    <w:p w14:paraId="08E111DD" w14:textId="77777777" w:rsidR="00910B89" w:rsidRPr="00E6520C" w:rsidRDefault="00910B89" w:rsidP="00910B89">
      <w:pPr>
        <w:pStyle w:val="NormalWeb"/>
        <w:spacing w:before="0" w:beforeAutospacing="0" w:after="0" w:afterAutospacing="0"/>
        <w:textAlignment w:val="baseline"/>
        <w:rPr>
          <w:rFonts w:ascii="Calibri" w:hAnsi="Calibri" w:cs="Calibri"/>
          <w:color w:val="000000"/>
          <w:u w:val="single"/>
        </w:rPr>
      </w:pPr>
      <w:r w:rsidRPr="00E6520C">
        <w:rPr>
          <w:rStyle w:val="Strong"/>
          <w:rFonts w:ascii="Calibri" w:hAnsi="Calibri" w:cs="Calibri"/>
          <w:color w:val="000000"/>
          <w:u w:val="single"/>
          <w:bdr w:val="none" w:sz="0" w:space="0" w:color="auto" w:frame="1"/>
        </w:rPr>
        <w:t>Academic Grievance Procedure</w:t>
      </w:r>
    </w:p>
    <w:p w14:paraId="3D76F64B" w14:textId="77777777" w:rsidR="00910B89" w:rsidRPr="00E6520C" w:rsidRDefault="00910B89" w:rsidP="00910B89">
      <w:pPr>
        <w:pStyle w:val="NormalWeb"/>
        <w:spacing w:before="0" w:beforeAutospacing="0" w:after="0" w:afterAutospacing="0"/>
        <w:textAlignment w:val="baseline"/>
        <w:rPr>
          <w:rFonts w:ascii="Calibri" w:hAnsi="Calibri" w:cs="Calibri"/>
          <w:color w:val="000000"/>
          <w:u w:val="single"/>
        </w:rPr>
      </w:pPr>
      <w:r w:rsidRPr="00E6520C">
        <w:rPr>
          <w:rFonts w:ascii="Calibri" w:hAnsi="Calibri" w:cs="Calibri"/>
          <w:color w:val="000000"/>
        </w:rPr>
        <w:t xml:space="preserve">The purpose of these procedures is to provide all undergraduate and graduate students taking courses at the University of South Florida an opportunity for objective review of facts and events pertinent to the cause of the academic grievance. An “academic grievance” is a claim that a specific academic decision or action that affects that student’s academic record or status has violated published policies and </w:t>
      </w:r>
      <w:proofErr w:type="gramStart"/>
      <w:r w:rsidRPr="00E6520C">
        <w:rPr>
          <w:rFonts w:ascii="Calibri" w:hAnsi="Calibri" w:cs="Calibri"/>
          <w:color w:val="000000"/>
        </w:rPr>
        <w:t>procedures, or</w:t>
      </w:r>
      <w:proofErr w:type="gramEnd"/>
      <w:r w:rsidRPr="00E6520C">
        <w:rPr>
          <w:rFonts w:ascii="Calibri" w:hAnsi="Calibri" w:cs="Calibri"/>
          <w:color w:val="000000"/>
        </w:rPr>
        <w:t xml:space="preserve"> has been applied to the grievant in a manner different from that used for other students.</w:t>
      </w:r>
    </w:p>
    <w:p w14:paraId="17D37F21" w14:textId="77777777" w:rsidR="00910B89" w:rsidRPr="00E6520C" w:rsidRDefault="00910B89" w:rsidP="00910B89">
      <w:pPr>
        <w:pStyle w:val="NormalWeb"/>
        <w:spacing w:before="0" w:beforeAutospacing="0" w:after="0" w:afterAutospacing="0"/>
        <w:textAlignment w:val="baseline"/>
        <w:rPr>
          <w:rStyle w:val="Strong"/>
          <w:rFonts w:ascii="Calibri" w:hAnsi="Calibri" w:cs="Calibri"/>
          <w:color w:val="000000"/>
          <w:bdr w:val="none" w:sz="0" w:space="0" w:color="auto" w:frame="1"/>
        </w:rPr>
      </w:pPr>
    </w:p>
    <w:p w14:paraId="27C0CD56" w14:textId="77777777" w:rsidR="00910B89" w:rsidRPr="00E6520C" w:rsidRDefault="00910B89" w:rsidP="00910B89">
      <w:pPr>
        <w:pStyle w:val="NormalWeb"/>
        <w:spacing w:before="0" w:beforeAutospacing="0" w:after="0" w:afterAutospacing="0"/>
        <w:textAlignment w:val="baseline"/>
        <w:rPr>
          <w:rFonts w:ascii="Calibri" w:hAnsi="Calibri" w:cs="Calibri"/>
          <w:color w:val="000000"/>
          <w:u w:val="single"/>
        </w:rPr>
      </w:pPr>
      <w:r w:rsidRPr="00E6520C">
        <w:rPr>
          <w:rStyle w:val="Strong"/>
          <w:rFonts w:ascii="Calibri" w:hAnsi="Calibri" w:cs="Calibri"/>
          <w:color w:val="000000"/>
          <w:u w:val="single"/>
          <w:bdr w:val="none" w:sz="0" w:space="0" w:color="auto" w:frame="1"/>
        </w:rPr>
        <w:t>Disability Access</w:t>
      </w:r>
    </w:p>
    <w:p w14:paraId="2A92267F" w14:textId="77777777" w:rsidR="00910B89" w:rsidRPr="00E6520C" w:rsidRDefault="00910B89" w:rsidP="00910B89">
      <w:pPr>
        <w:pStyle w:val="NormalWeb"/>
        <w:spacing w:before="0" w:beforeAutospacing="0" w:after="0" w:afterAutospacing="0"/>
        <w:textAlignment w:val="baseline"/>
        <w:rPr>
          <w:rFonts w:ascii="Calibri" w:hAnsi="Calibri" w:cs="Calibri"/>
          <w:color w:val="000000"/>
        </w:rPr>
      </w:pPr>
      <w:r w:rsidRPr="00E6520C">
        <w:rPr>
          <w:rFonts w:ascii="Calibri" w:hAnsi="Calibri" w:cs="Calibri"/>
          <w:color w:val="000000"/>
        </w:rPr>
        <w:lastRenderedPageBreak/>
        <w:t xml:space="preserve">Students with disabilities are responsible for registering with Students Accessibility Services (SAS) (SVC 1133) </w:t>
      </w:r>
      <w:proofErr w:type="gramStart"/>
      <w:r w:rsidRPr="00E6520C">
        <w:rPr>
          <w:rFonts w:ascii="Calibri" w:hAnsi="Calibri" w:cs="Calibri"/>
          <w:color w:val="000000"/>
        </w:rPr>
        <w:t>in order to</w:t>
      </w:r>
      <w:proofErr w:type="gramEnd"/>
      <w:r w:rsidRPr="00E6520C">
        <w:rPr>
          <w:rFonts w:ascii="Calibri" w:hAnsi="Calibri" w:cs="Calibri"/>
          <w:color w:val="000000"/>
        </w:rPr>
        <w:t xml:space="preserve"> receive academic accommodations. SAS encourages students to notify instructors of accommodation needs at least five (5) business days prior to needing the accommodation. A letter from SAS must accompany this request.</w:t>
      </w:r>
    </w:p>
    <w:p w14:paraId="43DBB033" w14:textId="77777777" w:rsidR="00910B89" w:rsidRPr="00E6520C" w:rsidRDefault="00910B89" w:rsidP="00910B89">
      <w:pPr>
        <w:pStyle w:val="NormalWeb"/>
        <w:spacing w:before="0" w:beforeAutospacing="0" w:after="0" w:afterAutospacing="0"/>
        <w:textAlignment w:val="baseline"/>
        <w:rPr>
          <w:rStyle w:val="Strong"/>
          <w:rFonts w:ascii="Calibri" w:hAnsi="Calibri" w:cs="Calibri"/>
          <w:color w:val="000000"/>
          <w:bdr w:val="none" w:sz="0" w:space="0" w:color="auto" w:frame="1"/>
        </w:rPr>
      </w:pPr>
    </w:p>
    <w:p w14:paraId="5E037B1A" w14:textId="77777777" w:rsidR="00910B89" w:rsidRPr="00E6520C" w:rsidRDefault="00910B89" w:rsidP="00910B89">
      <w:pPr>
        <w:pStyle w:val="NormalWeb"/>
        <w:spacing w:before="0" w:beforeAutospacing="0" w:after="0" w:afterAutospacing="0"/>
        <w:textAlignment w:val="baseline"/>
        <w:rPr>
          <w:rFonts w:ascii="Calibri" w:hAnsi="Calibri" w:cs="Calibri"/>
          <w:color w:val="000000"/>
          <w:u w:val="single"/>
        </w:rPr>
      </w:pPr>
      <w:r w:rsidRPr="00E6520C">
        <w:rPr>
          <w:rStyle w:val="Strong"/>
          <w:rFonts w:ascii="Calibri" w:hAnsi="Calibri" w:cs="Calibri"/>
          <w:color w:val="000000"/>
          <w:u w:val="single"/>
          <w:bdr w:val="none" w:sz="0" w:space="0" w:color="auto" w:frame="1"/>
        </w:rPr>
        <w:t>Disruption to Academic Progress</w:t>
      </w:r>
    </w:p>
    <w:p w14:paraId="469687D6" w14:textId="77777777" w:rsidR="00910B89" w:rsidRPr="00E6520C" w:rsidRDefault="00910B89" w:rsidP="00910B89">
      <w:pPr>
        <w:pStyle w:val="NormalWeb"/>
        <w:spacing w:before="0" w:beforeAutospacing="0" w:after="0" w:afterAutospacing="0"/>
        <w:textAlignment w:val="baseline"/>
        <w:rPr>
          <w:rFonts w:ascii="Calibri" w:hAnsi="Calibri" w:cs="Calibri"/>
          <w:color w:val="000000"/>
        </w:rPr>
      </w:pPr>
      <w:r w:rsidRPr="00E6520C">
        <w:rPr>
          <w:rFonts w:ascii="Calibri" w:hAnsi="Calibri" w:cs="Calibri"/>
          <w:color w:val="000000"/>
        </w:rPr>
        <w:t>Disruptive students in the academic setting hinder the educational process. Disruption of the academic process (</w:t>
      </w:r>
      <w:hyperlink r:id="rId18" w:tgtFrame="_blank" w:history="1">
        <w:r w:rsidRPr="00E6520C">
          <w:rPr>
            <w:rStyle w:val="Hyperlink"/>
            <w:rFonts w:ascii="Calibri" w:hAnsi="Calibri" w:cs="Calibri"/>
            <w:b/>
            <w:bCs/>
            <w:color w:val="006747"/>
            <w:bdr w:val="none" w:sz="0" w:space="0" w:color="auto" w:frame="1"/>
          </w:rPr>
          <w:t>USF Regulation 3.025</w:t>
        </w:r>
      </w:hyperlink>
      <w:r w:rsidRPr="00E6520C">
        <w:rPr>
          <w:rFonts w:ascii="Calibri" w:hAnsi="Calibri" w:cs="Calibri"/>
          <w:color w:val="000000"/>
        </w:rPr>
        <w:t>) is defined as the act, words, or general conduct of a student in a classroom or other academic environment which in the reasonable estimation of the instructor: (a) directs attention away from the academic matters at hand, such as noisy distractions, persistent, disrespectful or abusive interruption of lecture, exam, academic discussion, or general University operations, or (b) presents a danger to the health, safety, or well-being of self or other persons.</w:t>
      </w:r>
    </w:p>
    <w:p w14:paraId="17E5EC18" w14:textId="77777777" w:rsidR="00910B89" w:rsidRPr="00E6520C" w:rsidRDefault="00910B89" w:rsidP="00910B89">
      <w:pPr>
        <w:pStyle w:val="NormalWeb"/>
        <w:spacing w:before="0" w:beforeAutospacing="0" w:after="0" w:afterAutospacing="0"/>
        <w:textAlignment w:val="baseline"/>
        <w:rPr>
          <w:rStyle w:val="Strong"/>
          <w:rFonts w:ascii="Calibri" w:hAnsi="Calibri" w:cs="Calibri"/>
          <w:color w:val="000000"/>
          <w:bdr w:val="none" w:sz="0" w:space="0" w:color="auto" w:frame="1"/>
        </w:rPr>
      </w:pPr>
    </w:p>
    <w:p w14:paraId="6A9F15E7" w14:textId="77777777" w:rsidR="00910B89" w:rsidRPr="00E6520C" w:rsidRDefault="00910B89" w:rsidP="00910B89">
      <w:pPr>
        <w:pStyle w:val="NormalWeb"/>
        <w:spacing w:before="0" w:beforeAutospacing="0" w:after="0" w:afterAutospacing="0"/>
        <w:textAlignment w:val="baseline"/>
        <w:rPr>
          <w:rFonts w:ascii="Calibri" w:hAnsi="Calibri" w:cs="Calibri"/>
          <w:color w:val="000000"/>
          <w:u w:val="single"/>
        </w:rPr>
      </w:pPr>
      <w:r w:rsidRPr="00E6520C">
        <w:rPr>
          <w:rStyle w:val="Strong"/>
          <w:rFonts w:ascii="Calibri" w:hAnsi="Calibri" w:cs="Calibri"/>
          <w:color w:val="000000"/>
          <w:u w:val="single"/>
          <w:bdr w:val="none" w:sz="0" w:space="0" w:color="auto" w:frame="1"/>
        </w:rPr>
        <w:t>Food and Housing Insecurity</w:t>
      </w:r>
    </w:p>
    <w:p w14:paraId="7418402B" w14:textId="77777777" w:rsidR="00910B89" w:rsidRPr="00E6520C" w:rsidRDefault="00910B89" w:rsidP="00910B89">
      <w:pPr>
        <w:pStyle w:val="NormalWeb"/>
        <w:spacing w:before="0" w:beforeAutospacing="0" w:after="0" w:afterAutospacing="0"/>
        <w:textAlignment w:val="baseline"/>
        <w:rPr>
          <w:rFonts w:ascii="Calibri" w:hAnsi="Calibri" w:cs="Calibri"/>
          <w:color w:val="000000"/>
        </w:rPr>
      </w:pPr>
      <w:r w:rsidRPr="00E6520C">
        <w:rPr>
          <w:rFonts w:ascii="Calibri" w:hAnsi="Calibri" w:cs="Calibri"/>
          <w:color w:val="000000"/>
        </w:rPr>
        <w:t>We recognize that student facing financial difficulty in securing a stable place to live and/or in affording sufficient groceries may be at risk of these financial issues affecting their performance in classes. Students with these needs are urged to contact Feed-A-Bull (</w:t>
      </w:r>
      <w:hyperlink r:id="rId19" w:history="1">
        <w:r w:rsidRPr="00E6520C">
          <w:rPr>
            <w:rStyle w:val="Hyperlink"/>
            <w:rFonts w:ascii="Calibri" w:hAnsi="Calibri" w:cs="Calibri"/>
            <w:b/>
            <w:bCs/>
            <w:color w:val="006747"/>
            <w:bdr w:val="none" w:sz="0" w:space="0" w:color="auto" w:frame="1"/>
          </w:rPr>
          <w:t>feedabull@usf.edu</w:t>
        </w:r>
      </w:hyperlink>
      <w:r w:rsidRPr="00E6520C">
        <w:rPr>
          <w:rStyle w:val="apple-converted-space"/>
          <w:rFonts w:ascii="Calibri" w:hAnsi="Calibri" w:cs="Calibri"/>
          <w:color w:val="000000"/>
        </w:rPr>
        <w:t> </w:t>
      </w:r>
      <w:r w:rsidRPr="00E6520C">
        <w:rPr>
          <w:rFonts w:ascii="Calibri" w:hAnsi="Calibri" w:cs="Calibri"/>
          <w:color w:val="000000"/>
        </w:rPr>
        <w:t>or</w:t>
      </w:r>
      <w:r w:rsidRPr="00E6520C">
        <w:rPr>
          <w:rStyle w:val="apple-converted-space"/>
          <w:rFonts w:ascii="Calibri" w:hAnsi="Calibri" w:cs="Calibri"/>
          <w:color w:val="000000"/>
        </w:rPr>
        <w:t> </w:t>
      </w:r>
      <w:hyperlink r:id="rId20" w:tgtFrame="_blank" w:history="1">
        <w:r w:rsidRPr="00E6520C">
          <w:rPr>
            <w:rStyle w:val="Hyperlink"/>
            <w:rFonts w:ascii="Calibri" w:hAnsi="Calibri" w:cs="Calibri"/>
            <w:b/>
            <w:bCs/>
            <w:color w:val="006747"/>
            <w:bdr w:val="none" w:sz="0" w:space="0" w:color="auto" w:frame="1"/>
          </w:rPr>
          <w:t>their website</w:t>
        </w:r>
      </w:hyperlink>
      <w:r w:rsidRPr="00E6520C">
        <w:rPr>
          <w:rFonts w:ascii="Calibri" w:hAnsi="Calibri" w:cs="Calibri"/>
          <w:color w:val="000000"/>
        </w:rPr>
        <w:t>), or Student Outreach and Support (</w:t>
      </w:r>
      <w:hyperlink r:id="rId21" w:tgtFrame="_blank" w:history="1">
        <w:r w:rsidRPr="00E6520C">
          <w:rPr>
            <w:rStyle w:val="Hyperlink"/>
            <w:rFonts w:ascii="Calibri" w:hAnsi="Calibri" w:cs="Calibri"/>
            <w:b/>
            <w:bCs/>
            <w:color w:val="006747"/>
            <w:bdr w:val="none" w:sz="0" w:space="0" w:color="auto" w:frame="1"/>
          </w:rPr>
          <w:t>socat@usf.edu</w:t>
        </w:r>
      </w:hyperlink>
      <w:r w:rsidRPr="00E6520C">
        <w:rPr>
          <w:rStyle w:val="apple-converted-space"/>
          <w:rFonts w:ascii="Calibri" w:hAnsi="Calibri" w:cs="Calibri"/>
          <w:color w:val="000000"/>
        </w:rPr>
        <w:t> </w:t>
      </w:r>
      <w:r w:rsidRPr="00E6520C">
        <w:rPr>
          <w:rFonts w:ascii="Calibri" w:hAnsi="Calibri" w:cs="Calibri"/>
          <w:color w:val="000000"/>
        </w:rPr>
        <w:t>or</w:t>
      </w:r>
      <w:r w:rsidRPr="00E6520C">
        <w:rPr>
          <w:rStyle w:val="apple-converted-space"/>
          <w:rFonts w:ascii="Calibri" w:hAnsi="Calibri" w:cs="Calibri"/>
          <w:color w:val="000000"/>
        </w:rPr>
        <w:t> </w:t>
      </w:r>
      <w:hyperlink r:id="rId22" w:tgtFrame="_blank" w:history="1">
        <w:r w:rsidRPr="00E6520C">
          <w:rPr>
            <w:rStyle w:val="Hyperlink"/>
            <w:rFonts w:ascii="Calibri" w:hAnsi="Calibri" w:cs="Calibri"/>
            <w:b/>
            <w:bCs/>
            <w:color w:val="006747"/>
            <w:bdr w:val="none" w:sz="0" w:space="0" w:color="auto" w:frame="1"/>
          </w:rPr>
          <w:t>their website</w:t>
        </w:r>
      </w:hyperlink>
      <w:r w:rsidRPr="00E6520C">
        <w:rPr>
          <w:rFonts w:ascii="Calibri" w:hAnsi="Calibri" w:cs="Calibri"/>
          <w:color w:val="000000"/>
        </w:rPr>
        <w:t>). </w:t>
      </w:r>
    </w:p>
    <w:p w14:paraId="6162981F" w14:textId="77777777" w:rsidR="00910B89" w:rsidRPr="00E6520C" w:rsidRDefault="00910B89" w:rsidP="00910B89">
      <w:pPr>
        <w:pStyle w:val="NormalWeb"/>
        <w:spacing w:before="0" w:beforeAutospacing="0" w:after="0" w:afterAutospacing="0"/>
        <w:textAlignment w:val="baseline"/>
        <w:rPr>
          <w:rStyle w:val="Strong"/>
          <w:rFonts w:ascii="Calibri" w:hAnsi="Calibri" w:cs="Calibri"/>
          <w:color w:val="000000"/>
          <w:bdr w:val="none" w:sz="0" w:space="0" w:color="auto" w:frame="1"/>
        </w:rPr>
      </w:pPr>
    </w:p>
    <w:p w14:paraId="1E72C9AF" w14:textId="77777777" w:rsidR="00910B89" w:rsidRPr="00E6520C" w:rsidRDefault="00910B89" w:rsidP="00910B89">
      <w:pPr>
        <w:pStyle w:val="NormalWeb"/>
        <w:spacing w:before="0" w:beforeAutospacing="0" w:after="0" w:afterAutospacing="0"/>
        <w:textAlignment w:val="baseline"/>
        <w:rPr>
          <w:rFonts w:ascii="Calibri" w:hAnsi="Calibri" w:cs="Calibri"/>
          <w:color w:val="000000"/>
          <w:u w:val="single"/>
        </w:rPr>
      </w:pPr>
      <w:r w:rsidRPr="00E6520C">
        <w:rPr>
          <w:rStyle w:val="Strong"/>
          <w:rFonts w:ascii="Calibri" w:hAnsi="Calibri" w:cs="Calibri"/>
          <w:color w:val="000000"/>
          <w:u w:val="single"/>
          <w:bdr w:val="none" w:sz="0" w:space="0" w:color="auto" w:frame="1"/>
        </w:rPr>
        <w:t>Religious Observances</w:t>
      </w:r>
    </w:p>
    <w:p w14:paraId="34B0120C" w14:textId="77777777" w:rsidR="00910B89" w:rsidRPr="00E6520C" w:rsidRDefault="00910B89" w:rsidP="00910B89">
      <w:pPr>
        <w:pStyle w:val="NormalWeb"/>
        <w:spacing w:before="0" w:beforeAutospacing="0" w:after="0" w:afterAutospacing="0"/>
        <w:textAlignment w:val="baseline"/>
        <w:rPr>
          <w:rFonts w:ascii="Calibri" w:hAnsi="Calibri" w:cs="Calibri"/>
          <w:color w:val="000000"/>
        </w:rPr>
      </w:pPr>
      <w:r w:rsidRPr="00E6520C">
        <w:rPr>
          <w:rFonts w:ascii="Calibri" w:hAnsi="Calibri" w:cs="Calibri"/>
          <w:color w:val="000000"/>
        </w:rPr>
        <w:t>All students have a right to expect that the University will reasonably accommodate their religious observances, practices and beliefs (</w:t>
      </w:r>
      <w:hyperlink r:id="rId23" w:tgtFrame="_blank" w:history="1">
        <w:r w:rsidRPr="00E6520C">
          <w:rPr>
            <w:rStyle w:val="Hyperlink"/>
            <w:rFonts w:ascii="Calibri" w:hAnsi="Calibri" w:cs="Calibri"/>
            <w:b/>
            <w:bCs/>
            <w:color w:val="006747"/>
            <w:bdr w:val="none" w:sz="0" w:space="0" w:color="auto" w:frame="1"/>
          </w:rPr>
          <w:t>USF Policy 10-045</w:t>
        </w:r>
      </w:hyperlink>
      <w:r w:rsidRPr="00E6520C">
        <w:rPr>
          <w:rFonts w:ascii="Calibri" w:hAnsi="Calibri" w:cs="Calibri"/>
          <w:color w:val="000000"/>
        </w:rPr>
        <w:t xml:space="preserve">). The University of South Florida, through its faculty, will make every attempt to schedule required classes and examinations in view of customarily observed religious holidays of those religious groups or communities comprising USF’s constituency. Students are expected to attend classes and take examinations as determined by the university. No student shall be compelled to attend class or sit for an examination at a day or time prohibited by his or her religious belief. However, students should review the course requirements and meeting days and times to avoid foreseeable conflicts, as excessive absences </w:t>
      </w:r>
      <w:proofErr w:type="gramStart"/>
      <w:r w:rsidRPr="00E6520C">
        <w:rPr>
          <w:rFonts w:ascii="Calibri" w:hAnsi="Calibri" w:cs="Calibri"/>
          <w:color w:val="000000"/>
        </w:rPr>
        <w:t>in a given</w:t>
      </w:r>
      <w:proofErr w:type="gramEnd"/>
      <w:r w:rsidRPr="00E6520C">
        <w:rPr>
          <w:rFonts w:ascii="Calibri" w:hAnsi="Calibri" w:cs="Calibri"/>
          <w:color w:val="000000"/>
        </w:rPr>
        <w:t xml:space="preserve"> term may prevent a student from completing the academic requirements of a specific course. Students are expected to notify their instructors at the beginning of each academic term if they intend to be absent for a class or announced examination, in accordance with this Policy.</w:t>
      </w:r>
    </w:p>
    <w:p w14:paraId="61B1172C" w14:textId="77777777" w:rsidR="00910B89" w:rsidRPr="00E6520C" w:rsidRDefault="00910B89" w:rsidP="00910B89">
      <w:pPr>
        <w:pStyle w:val="NormalWeb"/>
        <w:spacing w:before="0" w:beforeAutospacing="0" w:after="0" w:afterAutospacing="0"/>
        <w:textAlignment w:val="baseline"/>
        <w:rPr>
          <w:rFonts w:ascii="Calibri" w:hAnsi="Calibri" w:cs="Calibri"/>
          <w:color w:val="000000"/>
        </w:rPr>
      </w:pPr>
    </w:p>
    <w:p w14:paraId="61D2D164" w14:textId="77777777" w:rsidR="00910B89" w:rsidRPr="00E6520C" w:rsidRDefault="00910B89" w:rsidP="00910B89">
      <w:pPr>
        <w:pStyle w:val="NormalWeb"/>
        <w:spacing w:before="0" w:beforeAutospacing="0" w:after="0" w:afterAutospacing="0"/>
        <w:textAlignment w:val="baseline"/>
        <w:rPr>
          <w:rFonts w:ascii="Calibri" w:hAnsi="Calibri" w:cs="Calibri"/>
          <w:color w:val="000000"/>
          <w:u w:val="single"/>
        </w:rPr>
      </w:pPr>
      <w:r w:rsidRPr="00E6520C">
        <w:rPr>
          <w:rStyle w:val="Strong"/>
          <w:rFonts w:ascii="Calibri" w:hAnsi="Calibri" w:cs="Calibri"/>
          <w:color w:val="000000"/>
          <w:u w:val="single"/>
          <w:bdr w:val="none" w:sz="0" w:space="0" w:color="auto" w:frame="1"/>
        </w:rPr>
        <w:t>Sexual Misconduct / Sexual Harassment</w:t>
      </w:r>
    </w:p>
    <w:p w14:paraId="6FB7E46F" w14:textId="77777777" w:rsidR="00910B89" w:rsidRPr="00E6520C" w:rsidRDefault="00910B89" w:rsidP="00910B89">
      <w:pPr>
        <w:pStyle w:val="NormalWeb"/>
        <w:spacing w:before="0" w:beforeAutospacing="0" w:after="0" w:afterAutospacing="0"/>
        <w:textAlignment w:val="baseline"/>
        <w:rPr>
          <w:rFonts w:ascii="Calibri" w:hAnsi="Calibri" w:cs="Calibri"/>
          <w:color w:val="000000"/>
        </w:rPr>
      </w:pPr>
      <w:r w:rsidRPr="00E6520C">
        <w:rPr>
          <w:rFonts w:ascii="Calibri" w:hAnsi="Calibri" w:cs="Calibri"/>
          <w:color w:val="000000"/>
        </w:rPr>
        <w:t>USF is committed to providing an environment free from sex discrimination, including sexual harassment and sexual violence (</w:t>
      </w:r>
      <w:hyperlink r:id="rId24" w:tgtFrame="_blank" w:history="1">
        <w:r w:rsidRPr="00E6520C">
          <w:rPr>
            <w:rStyle w:val="Hyperlink"/>
            <w:rFonts w:ascii="Calibri" w:hAnsi="Calibri" w:cs="Calibri"/>
            <w:b/>
            <w:bCs/>
            <w:color w:val="006747"/>
            <w:bdr w:val="none" w:sz="0" w:space="0" w:color="auto" w:frame="1"/>
          </w:rPr>
          <w:t>USF Policy 0-004</w:t>
        </w:r>
      </w:hyperlink>
      <w:r w:rsidRPr="00E6520C">
        <w:rPr>
          <w:rFonts w:ascii="Calibri" w:hAnsi="Calibri" w:cs="Calibri"/>
          <w:color w:val="000000"/>
        </w:rPr>
        <w:t>). The USF Center for Victim Advocacy is a confidential resource where you can talk about incidents of sexual harassment and gender-based crimes including sexual assault, stalking, and domestic/relationship violence. This confidential resource can help you without having to report your situation to either the</w:t>
      </w:r>
      <w:r w:rsidRPr="00E6520C">
        <w:rPr>
          <w:rStyle w:val="apple-converted-space"/>
          <w:rFonts w:ascii="Calibri" w:hAnsi="Calibri" w:cs="Calibri"/>
          <w:color w:val="000000"/>
        </w:rPr>
        <w:t> </w:t>
      </w:r>
      <w:hyperlink r:id="rId25" w:tgtFrame="_blank" w:history="1">
        <w:r w:rsidRPr="00E6520C">
          <w:rPr>
            <w:rStyle w:val="Hyperlink"/>
            <w:rFonts w:ascii="Calibri" w:hAnsi="Calibri" w:cs="Calibri"/>
            <w:b/>
            <w:bCs/>
            <w:color w:val="006747"/>
            <w:bdr w:val="none" w:sz="0" w:space="0" w:color="auto" w:frame="1"/>
          </w:rPr>
          <w:t>Office of Student Rights and Responsibilities</w:t>
        </w:r>
      </w:hyperlink>
      <w:r w:rsidRPr="00E6520C">
        <w:rPr>
          <w:rStyle w:val="apple-converted-space"/>
          <w:rFonts w:ascii="Calibri" w:hAnsi="Calibri" w:cs="Calibri"/>
          <w:color w:val="000000"/>
        </w:rPr>
        <w:t> </w:t>
      </w:r>
      <w:r w:rsidRPr="00E6520C">
        <w:rPr>
          <w:rFonts w:ascii="Calibri" w:hAnsi="Calibri" w:cs="Calibri"/>
          <w:color w:val="000000"/>
        </w:rPr>
        <w:t>(OSSR) or the</w:t>
      </w:r>
      <w:r w:rsidRPr="00E6520C">
        <w:rPr>
          <w:rStyle w:val="apple-converted-space"/>
          <w:rFonts w:ascii="Calibri" w:hAnsi="Calibri" w:cs="Calibri"/>
          <w:color w:val="000000"/>
        </w:rPr>
        <w:t> </w:t>
      </w:r>
      <w:hyperlink r:id="rId26" w:tgtFrame="_blank" w:history="1">
        <w:r w:rsidRPr="00E6520C">
          <w:rPr>
            <w:rStyle w:val="Hyperlink"/>
            <w:rFonts w:ascii="Calibri" w:hAnsi="Calibri" w:cs="Calibri"/>
            <w:b/>
            <w:bCs/>
            <w:color w:val="006747"/>
            <w:bdr w:val="none" w:sz="0" w:space="0" w:color="auto" w:frame="1"/>
          </w:rPr>
          <w:t>Office of Diversity, Inclusion, and Equal Opportunity</w:t>
        </w:r>
      </w:hyperlink>
      <w:r w:rsidRPr="00E6520C">
        <w:rPr>
          <w:rStyle w:val="apple-converted-space"/>
          <w:rFonts w:ascii="Calibri" w:hAnsi="Calibri" w:cs="Calibri"/>
          <w:color w:val="000000"/>
        </w:rPr>
        <w:t> </w:t>
      </w:r>
      <w:r w:rsidRPr="00E6520C">
        <w:rPr>
          <w:rFonts w:ascii="Calibri" w:hAnsi="Calibri" w:cs="Calibri"/>
          <w:color w:val="000000"/>
        </w:rPr>
        <w:t xml:space="preserve">(DIEO), unless you request that they make a report. Please be aware that in compliance with Title IX and under the USF Policy, educators must report incidents of sexual harassment and gender-based crimes including sexual assault, stalking, and domestic/relationship violence. If you disclose any of these situations in class, in papers, or </w:t>
      </w:r>
      <w:r w:rsidRPr="00E6520C">
        <w:rPr>
          <w:rFonts w:ascii="Calibri" w:hAnsi="Calibri" w:cs="Calibri"/>
          <w:color w:val="000000"/>
        </w:rPr>
        <w:lastRenderedPageBreak/>
        <w:t>personally to an educator, he or she is required to report it to OSSR or DIEO for investigation. Contact the USF</w:t>
      </w:r>
      <w:r w:rsidRPr="00E6520C">
        <w:rPr>
          <w:rStyle w:val="apple-converted-space"/>
          <w:rFonts w:ascii="Calibri" w:hAnsi="Calibri" w:cs="Calibri"/>
          <w:color w:val="000000"/>
        </w:rPr>
        <w:t> </w:t>
      </w:r>
      <w:hyperlink r:id="rId27" w:tgtFrame="_blank" w:history="1">
        <w:r w:rsidRPr="00E6520C">
          <w:rPr>
            <w:rStyle w:val="Hyperlink"/>
            <w:rFonts w:ascii="Calibri" w:hAnsi="Calibri" w:cs="Calibri"/>
            <w:b/>
            <w:bCs/>
            <w:color w:val="006747"/>
            <w:bdr w:val="none" w:sz="0" w:space="0" w:color="auto" w:frame="1"/>
          </w:rPr>
          <w:t>Center for Victim Advocacy</w:t>
        </w:r>
      </w:hyperlink>
      <w:r w:rsidRPr="00E6520C">
        <w:rPr>
          <w:rFonts w:ascii="Calibri" w:hAnsi="Calibri" w:cs="Calibri"/>
          <w:color w:val="000000"/>
        </w:rPr>
        <w:t>: 813-974-5757.</w:t>
      </w:r>
    </w:p>
    <w:p w14:paraId="7CC360DE" w14:textId="77777777" w:rsidR="00910B89" w:rsidRPr="00E6520C" w:rsidRDefault="00910B89" w:rsidP="00910B89">
      <w:pPr>
        <w:pStyle w:val="NormalWeb"/>
        <w:spacing w:before="0" w:beforeAutospacing="0" w:after="0" w:afterAutospacing="0"/>
        <w:textAlignment w:val="baseline"/>
        <w:rPr>
          <w:rStyle w:val="Strong"/>
          <w:rFonts w:ascii="Calibri" w:hAnsi="Calibri" w:cs="Calibri"/>
          <w:color w:val="000000"/>
          <w:bdr w:val="none" w:sz="0" w:space="0" w:color="auto" w:frame="1"/>
        </w:rPr>
      </w:pPr>
    </w:p>
    <w:p w14:paraId="6E68303D" w14:textId="77777777" w:rsidR="00910B89" w:rsidRPr="00E6520C" w:rsidRDefault="00910B89" w:rsidP="00910B89">
      <w:pPr>
        <w:pStyle w:val="NormalWeb"/>
        <w:spacing w:before="0" w:beforeAutospacing="0" w:after="0" w:afterAutospacing="0"/>
        <w:textAlignment w:val="baseline"/>
        <w:rPr>
          <w:rFonts w:ascii="Calibri" w:hAnsi="Calibri" w:cs="Calibri"/>
          <w:color w:val="000000"/>
          <w:u w:val="single"/>
        </w:rPr>
      </w:pPr>
      <w:r w:rsidRPr="00E6520C">
        <w:rPr>
          <w:rStyle w:val="Strong"/>
          <w:rFonts w:ascii="Calibri" w:hAnsi="Calibri" w:cs="Calibri"/>
          <w:color w:val="000000"/>
          <w:u w:val="single"/>
          <w:bdr w:val="none" w:sz="0" w:space="0" w:color="auto" w:frame="1"/>
        </w:rPr>
        <w:t>Statement of Academic Continuity</w:t>
      </w:r>
    </w:p>
    <w:p w14:paraId="2E0F7D49" w14:textId="77777777" w:rsidR="00910B89" w:rsidRPr="00E6520C" w:rsidRDefault="00910B89" w:rsidP="00910B89">
      <w:pPr>
        <w:pStyle w:val="NormalWeb"/>
        <w:spacing w:before="0" w:beforeAutospacing="0" w:after="0" w:afterAutospacing="0"/>
        <w:textAlignment w:val="baseline"/>
        <w:rPr>
          <w:rFonts w:ascii="Calibri" w:hAnsi="Calibri" w:cs="Calibri"/>
          <w:color w:val="000000"/>
        </w:rPr>
      </w:pPr>
      <w:r w:rsidRPr="00E6520C">
        <w:rPr>
          <w:rFonts w:ascii="Calibri" w:hAnsi="Calibri" w:cs="Calibri"/>
          <w:color w:val="000000"/>
        </w:rPr>
        <w:t xml:space="preserve">In the event of an emergency, it may be necessary for USF to suspend normal operations. During this time, USF may opt to continue delivery of instruction through methods that include, but are not limited to: Learning Management System, online conferencing, email messaging, and/or an alternate schedule. It is the responsibility of the student to monitor the Learning Management System for each class for course-specific communication, and the main USF, College, and Department websites, emails, and </w:t>
      </w:r>
      <w:proofErr w:type="spellStart"/>
      <w:r w:rsidRPr="00E6520C">
        <w:rPr>
          <w:rFonts w:ascii="Calibri" w:hAnsi="Calibri" w:cs="Calibri"/>
          <w:color w:val="000000"/>
        </w:rPr>
        <w:t>MoBull</w:t>
      </w:r>
      <w:proofErr w:type="spellEnd"/>
      <w:r w:rsidRPr="00E6520C">
        <w:rPr>
          <w:rFonts w:ascii="Calibri" w:hAnsi="Calibri" w:cs="Calibri"/>
          <w:color w:val="000000"/>
        </w:rPr>
        <w:t xml:space="preserve"> messages for important general information (</w:t>
      </w:r>
      <w:hyperlink r:id="rId28" w:tgtFrame="_blank" w:history="1">
        <w:r w:rsidRPr="00E6520C">
          <w:rPr>
            <w:rStyle w:val="Hyperlink"/>
            <w:rFonts w:ascii="Calibri" w:hAnsi="Calibri" w:cs="Calibri"/>
            <w:b/>
            <w:bCs/>
            <w:color w:val="006747"/>
            <w:bdr w:val="none" w:sz="0" w:space="0" w:color="auto" w:frame="1"/>
          </w:rPr>
          <w:t>USF Policy 6-010</w:t>
        </w:r>
      </w:hyperlink>
      <w:r w:rsidRPr="00E6520C">
        <w:rPr>
          <w:rFonts w:ascii="Calibri" w:hAnsi="Calibri" w:cs="Calibri"/>
          <w:color w:val="000000"/>
        </w:rPr>
        <w:t>). For additional guidance on emergency protective actions and hazards that affect the University, please visit</w:t>
      </w:r>
      <w:r w:rsidRPr="00E6520C">
        <w:rPr>
          <w:rStyle w:val="apple-converted-space"/>
          <w:rFonts w:ascii="Calibri" w:hAnsi="Calibri" w:cs="Calibri"/>
          <w:color w:val="000000"/>
        </w:rPr>
        <w:t> </w:t>
      </w:r>
      <w:hyperlink r:id="rId29" w:tgtFrame="_blank" w:history="1">
        <w:r w:rsidRPr="00E6520C">
          <w:rPr>
            <w:rStyle w:val="Hyperlink"/>
            <w:rFonts w:ascii="Calibri" w:hAnsi="Calibri" w:cs="Calibri"/>
            <w:b/>
            <w:bCs/>
            <w:color w:val="006747"/>
            <w:bdr w:val="none" w:sz="0" w:space="0" w:color="auto" w:frame="1"/>
          </w:rPr>
          <w:t>www.usf.edu/em</w:t>
        </w:r>
      </w:hyperlink>
    </w:p>
    <w:p w14:paraId="23462D5E" w14:textId="77777777" w:rsidR="00910B89" w:rsidRPr="00E6520C" w:rsidRDefault="00910B89" w:rsidP="00910B89">
      <w:pPr>
        <w:rPr>
          <w:rFonts w:ascii="Calibri" w:hAnsi="Calibri" w:cs="Calibri"/>
          <w:b/>
        </w:rPr>
      </w:pPr>
    </w:p>
    <w:p w14:paraId="56472C70" w14:textId="77777777" w:rsidR="00910B89" w:rsidRPr="00E6520C" w:rsidRDefault="00910B89" w:rsidP="00910B89">
      <w:pPr>
        <w:rPr>
          <w:rFonts w:ascii="Calibri" w:hAnsi="Calibri" w:cs="Calibri"/>
          <w:b/>
          <w:u w:val="single"/>
        </w:rPr>
      </w:pPr>
      <w:r w:rsidRPr="00E6520C">
        <w:rPr>
          <w:rFonts w:ascii="Calibri" w:hAnsi="Calibri" w:cs="Calibri"/>
          <w:b/>
          <w:u w:val="single"/>
        </w:rPr>
        <w:t>Grades</w:t>
      </w:r>
      <w:bookmarkStart w:id="21" w:name="OLE_LINK14"/>
      <w:bookmarkStart w:id="22" w:name="OLE_LINK28"/>
    </w:p>
    <w:p w14:paraId="0380B4DC" w14:textId="77777777" w:rsidR="00910B89" w:rsidRPr="00E6520C" w:rsidRDefault="00910B89" w:rsidP="00910B89">
      <w:pPr>
        <w:contextualSpacing/>
        <w:rPr>
          <w:rFonts w:ascii="Calibri" w:hAnsi="Calibri" w:cs="Calibri"/>
          <w:color w:val="000000" w:themeColor="text1"/>
        </w:rPr>
      </w:pPr>
      <w:r w:rsidRPr="00E6520C">
        <w:rPr>
          <w:rFonts w:ascii="Calibri" w:hAnsi="Calibri" w:cs="Calibri"/>
          <w:color w:val="000000" w:themeColor="text1"/>
        </w:rPr>
        <w:t>100-95% A</w:t>
      </w:r>
      <w:r w:rsidRPr="00E6520C">
        <w:rPr>
          <w:rFonts w:ascii="Calibri" w:hAnsi="Calibri" w:cs="Calibri"/>
          <w:color w:val="000000" w:themeColor="text1"/>
        </w:rPr>
        <w:tab/>
        <w:t>&lt;94-90% A-</w:t>
      </w:r>
      <w:r w:rsidRPr="00E6520C">
        <w:rPr>
          <w:rFonts w:ascii="Calibri" w:hAnsi="Calibri" w:cs="Calibri"/>
          <w:color w:val="000000" w:themeColor="text1"/>
        </w:rPr>
        <w:tab/>
        <w:t>&lt;90-87% B+</w:t>
      </w:r>
      <w:r w:rsidRPr="00E6520C">
        <w:rPr>
          <w:rFonts w:ascii="Calibri" w:hAnsi="Calibri" w:cs="Calibri"/>
          <w:color w:val="000000" w:themeColor="text1"/>
        </w:rPr>
        <w:tab/>
      </w:r>
      <w:r w:rsidRPr="00E6520C">
        <w:rPr>
          <w:rFonts w:ascii="Calibri" w:hAnsi="Calibri" w:cs="Calibri"/>
          <w:color w:val="000000" w:themeColor="text1"/>
        </w:rPr>
        <w:tab/>
        <w:t>&lt;87-84% B</w:t>
      </w:r>
      <w:r w:rsidRPr="00E6520C">
        <w:rPr>
          <w:rFonts w:ascii="Calibri" w:hAnsi="Calibri" w:cs="Calibri"/>
          <w:color w:val="000000" w:themeColor="text1"/>
        </w:rPr>
        <w:tab/>
      </w:r>
      <w:r w:rsidRPr="00E6520C">
        <w:rPr>
          <w:rFonts w:ascii="Calibri" w:hAnsi="Calibri" w:cs="Calibri"/>
          <w:color w:val="000000" w:themeColor="text1"/>
        </w:rPr>
        <w:tab/>
        <w:t>&lt;84-80% B-</w:t>
      </w:r>
    </w:p>
    <w:p w14:paraId="7BA70C2C" w14:textId="77777777" w:rsidR="00910B89" w:rsidRPr="00E6520C" w:rsidRDefault="00910B89" w:rsidP="00910B89">
      <w:pPr>
        <w:contextualSpacing/>
        <w:rPr>
          <w:rFonts w:ascii="Calibri" w:hAnsi="Calibri" w:cs="Calibri"/>
          <w:color w:val="000000" w:themeColor="text1"/>
        </w:rPr>
      </w:pPr>
      <w:r w:rsidRPr="00E6520C">
        <w:rPr>
          <w:rFonts w:ascii="Calibri" w:hAnsi="Calibri" w:cs="Calibri"/>
          <w:color w:val="000000" w:themeColor="text1"/>
        </w:rPr>
        <w:t>&lt;80-77% C+</w:t>
      </w:r>
      <w:r w:rsidRPr="00E6520C">
        <w:rPr>
          <w:rFonts w:ascii="Calibri" w:hAnsi="Calibri" w:cs="Calibri"/>
          <w:color w:val="000000" w:themeColor="text1"/>
        </w:rPr>
        <w:tab/>
        <w:t>&lt;77-74% C</w:t>
      </w:r>
      <w:r w:rsidRPr="00E6520C">
        <w:rPr>
          <w:rFonts w:ascii="Calibri" w:hAnsi="Calibri" w:cs="Calibri"/>
          <w:color w:val="000000" w:themeColor="text1"/>
        </w:rPr>
        <w:tab/>
        <w:t>&lt;74-70% C-</w:t>
      </w:r>
      <w:r w:rsidRPr="00E6520C">
        <w:rPr>
          <w:rFonts w:ascii="Calibri" w:hAnsi="Calibri" w:cs="Calibri"/>
          <w:color w:val="000000" w:themeColor="text1"/>
        </w:rPr>
        <w:tab/>
      </w:r>
      <w:r w:rsidRPr="00E6520C">
        <w:rPr>
          <w:rFonts w:ascii="Calibri" w:hAnsi="Calibri" w:cs="Calibri"/>
          <w:color w:val="000000" w:themeColor="text1"/>
        </w:rPr>
        <w:tab/>
        <w:t>&lt;70-67% D+</w:t>
      </w:r>
      <w:r w:rsidRPr="00E6520C">
        <w:rPr>
          <w:rFonts w:ascii="Calibri" w:hAnsi="Calibri" w:cs="Calibri"/>
          <w:color w:val="000000" w:themeColor="text1"/>
        </w:rPr>
        <w:tab/>
      </w:r>
      <w:r w:rsidRPr="00E6520C">
        <w:rPr>
          <w:rFonts w:ascii="Calibri" w:hAnsi="Calibri" w:cs="Calibri"/>
          <w:color w:val="000000" w:themeColor="text1"/>
        </w:rPr>
        <w:tab/>
        <w:t xml:space="preserve">&lt;67-64% D </w:t>
      </w:r>
    </w:p>
    <w:p w14:paraId="528AF349" w14:textId="77777777" w:rsidR="00910B89" w:rsidRPr="00E6520C" w:rsidRDefault="00910B89" w:rsidP="00910B89">
      <w:pPr>
        <w:contextualSpacing/>
        <w:rPr>
          <w:rFonts w:ascii="Calibri" w:hAnsi="Calibri" w:cs="Calibri"/>
          <w:color w:val="000000" w:themeColor="text1"/>
        </w:rPr>
      </w:pPr>
      <w:r w:rsidRPr="00E6520C">
        <w:rPr>
          <w:rFonts w:ascii="Calibri" w:hAnsi="Calibri" w:cs="Calibri"/>
          <w:color w:val="000000" w:themeColor="text1"/>
        </w:rPr>
        <w:t>&lt;64-60% D-</w:t>
      </w:r>
      <w:r w:rsidRPr="00E6520C">
        <w:rPr>
          <w:rFonts w:ascii="Calibri" w:hAnsi="Calibri" w:cs="Calibri"/>
          <w:color w:val="000000" w:themeColor="text1"/>
        </w:rPr>
        <w:tab/>
        <w:t>&lt; 60% F</w:t>
      </w:r>
    </w:p>
    <w:bookmarkEnd w:id="21"/>
    <w:bookmarkEnd w:id="22"/>
    <w:p w14:paraId="1DC8F9F0" w14:textId="77777777" w:rsidR="00910B89" w:rsidRPr="00E6520C" w:rsidRDefault="00910B89" w:rsidP="00910B89">
      <w:pPr>
        <w:rPr>
          <w:rFonts w:ascii="Calibri" w:hAnsi="Calibri" w:cs="Calibri"/>
        </w:rPr>
      </w:pPr>
    </w:p>
    <w:p w14:paraId="422921FC" w14:textId="53646C9C" w:rsidR="00910B89" w:rsidRPr="00E6520C" w:rsidRDefault="00910B89" w:rsidP="00910B89">
      <w:pPr>
        <w:rPr>
          <w:rFonts w:ascii="Calibri" w:hAnsi="Calibri" w:cs="Calibri"/>
          <w:b/>
          <w:u w:val="single"/>
        </w:rPr>
      </w:pPr>
      <w:r w:rsidRPr="00E6520C">
        <w:rPr>
          <w:rFonts w:ascii="Calibri" w:hAnsi="Calibri" w:cs="Calibri"/>
          <w:b/>
          <w:u w:val="single"/>
        </w:rPr>
        <w:t xml:space="preserve">First Day Attendance: </w:t>
      </w:r>
      <w:r w:rsidR="00841F70" w:rsidRPr="00E6520C">
        <w:rPr>
          <w:rFonts w:ascii="Calibri" w:hAnsi="Calibri" w:cs="Calibri"/>
          <w:b/>
          <w:u w:val="single"/>
        </w:rPr>
        <w:t>5</w:t>
      </w:r>
      <w:r w:rsidRPr="00E6520C">
        <w:rPr>
          <w:rFonts w:ascii="Calibri" w:hAnsi="Calibri" w:cs="Calibri"/>
          <w:b/>
          <w:u w:val="single"/>
        </w:rPr>
        <w:t>%</w:t>
      </w:r>
    </w:p>
    <w:p w14:paraId="171A5E84" w14:textId="77777777" w:rsidR="002C752E" w:rsidRPr="00E6520C" w:rsidRDefault="002C752E" w:rsidP="00910B89">
      <w:pPr>
        <w:rPr>
          <w:rFonts w:ascii="Calibri" w:hAnsi="Calibri" w:cs="Calibri"/>
          <w:b/>
        </w:rPr>
      </w:pPr>
    </w:p>
    <w:p w14:paraId="3F09AA6C" w14:textId="77777777" w:rsidR="00910B89" w:rsidRPr="00E6520C" w:rsidRDefault="00910B89" w:rsidP="00910B89">
      <w:pPr>
        <w:rPr>
          <w:rFonts w:ascii="Calibri" w:hAnsi="Calibri" w:cs="Calibri"/>
          <w:bCs/>
        </w:rPr>
      </w:pPr>
      <w:r w:rsidRPr="00E6520C">
        <w:rPr>
          <w:rFonts w:ascii="Calibri" w:hAnsi="Calibri" w:cs="Calibri"/>
          <w:bCs/>
        </w:rPr>
        <w:t xml:space="preserve">Within the first week, you must reply to the ‘First Day Attendance and Learner Introductions’ discussion by responding with your name, where you are from, what you hope to get out of this course, and your favorite film. </w:t>
      </w:r>
    </w:p>
    <w:p w14:paraId="70DBBDF5" w14:textId="77777777" w:rsidR="00910B89" w:rsidRPr="00E6520C" w:rsidRDefault="00910B89" w:rsidP="00910B89">
      <w:pPr>
        <w:rPr>
          <w:rFonts w:ascii="Calibri" w:hAnsi="Calibri" w:cs="Calibri"/>
          <w:bCs/>
        </w:rPr>
      </w:pPr>
    </w:p>
    <w:p w14:paraId="39136035" w14:textId="77777777" w:rsidR="00910B89" w:rsidRPr="00E6520C" w:rsidRDefault="00910B89" w:rsidP="00E6520C">
      <w:pPr>
        <w:ind w:firstLine="720"/>
        <w:rPr>
          <w:rFonts w:ascii="Calibri" w:hAnsi="Calibri" w:cs="Calibri"/>
          <w:bCs/>
          <w:i/>
          <w:iCs/>
          <w:u w:val="single"/>
        </w:rPr>
      </w:pPr>
      <w:r w:rsidRPr="00E6520C">
        <w:rPr>
          <w:rFonts w:ascii="Calibri" w:hAnsi="Calibri" w:cs="Calibri"/>
          <w:bCs/>
          <w:i/>
          <w:iCs/>
          <w:u w:val="single"/>
        </w:rPr>
        <w:t>You must complete this assignment within the first week of class!</w:t>
      </w:r>
    </w:p>
    <w:p w14:paraId="375EA300" w14:textId="77777777" w:rsidR="00910B89" w:rsidRPr="00E6520C" w:rsidRDefault="00910B89" w:rsidP="00910B89">
      <w:pPr>
        <w:rPr>
          <w:rFonts w:ascii="Calibri" w:hAnsi="Calibri" w:cs="Calibri"/>
          <w:b/>
        </w:rPr>
      </w:pPr>
    </w:p>
    <w:p w14:paraId="4CACEE87" w14:textId="1A5BFC32" w:rsidR="00841F70" w:rsidRPr="00E6520C" w:rsidRDefault="00910B89" w:rsidP="00841F70">
      <w:pPr>
        <w:rPr>
          <w:rFonts w:ascii="Calibri" w:hAnsi="Calibri" w:cs="Calibri"/>
        </w:rPr>
      </w:pPr>
      <w:bookmarkStart w:id="23" w:name="OLE_LINK237"/>
      <w:bookmarkStart w:id="24" w:name="OLE_LINK238"/>
      <w:r w:rsidRPr="00E6520C">
        <w:rPr>
          <w:rFonts w:ascii="Calibri" w:hAnsi="Calibri" w:cs="Calibri"/>
          <w:b/>
          <w:u w:val="single"/>
        </w:rPr>
        <w:t>Class Participation</w:t>
      </w:r>
      <w:r w:rsidR="00841F70" w:rsidRPr="00E6520C">
        <w:rPr>
          <w:rFonts w:ascii="Calibri" w:hAnsi="Calibri" w:cs="Calibri"/>
          <w:b/>
          <w:u w:val="single"/>
        </w:rPr>
        <w:t xml:space="preserve">/Attendance: </w:t>
      </w:r>
      <w:r w:rsidR="00E44AFF" w:rsidRPr="00E6520C">
        <w:rPr>
          <w:rFonts w:ascii="Calibri" w:hAnsi="Calibri" w:cs="Calibri"/>
          <w:b/>
          <w:u w:val="single"/>
        </w:rPr>
        <w:t>10</w:t>
      </w:r>
      <w:r w:rsidR="00841F70" w:rsidRPr="00E6520C">
        <w:rPr>
          <w:rFonts w:ascii="Calibri" w:hAnsi="Calibri" w:cs="Calibri"/>
          <w:b/>
          <w:u w:val="single"/>
        </w:rPr>
        <w:t>%</w:t>
      </w:r>
    </w:p>
    <w:p w14:paraId="54E3AAC1" w14:textId="524BA826" w:rsidR="00910B89" w:rsidRPr="00E6520C" w:rsidRDefault="00841F70" w:rsidP="00910B89">
      <w:pPr>
        <w:rPr>
          <w:rFonts w:ascii="Calibri" w:hAnsi="Calibri" w:cs="Calibri"/>
        </w:rPr>
      </w:pPr>
      <w:r w:rsidRPr="00E6520C">
        <w:rPr>
          <w:rFonts w:ascii="Calibri" w:hAnsi="Calibri" w:cs="Calibri"/>
        </w:rPr>
        <w:t>Attendance is necessary in this course! Your attendance grade might also include various in class activities.</w:t>
      </w:r>
    </w:p>
    <w:bookmarkEnd w:id="23"/>
    <w:bookmarkEnd w:id="24"/>
    <w:p w14:paraId="0A0FDEA9" w14:textId="77777777" w:rsidR="00EB6483" w:rsidRPr="00E6520C" w:rsidRDefault="00EB6483" w:rsidP="00EB6483">
      <w:pPr>
        <w:ind w:left="720"/>
        <w:rPr>
          <w:rFonts w:ascii="Calibri" w:hAnsi="Calibri" w:cs="Calibri"/>
        </w:rPr>
      </w:pPr>
    </w:p>
    <w:p w14:paraId="71985694" w14:textId="4D8DF006" w:rsidR="0043063E" w:rsidRPr="00E6520C" w:rsidRDefault="00E44AFF" w:rsidP="00394C8B">
      <w:pPr>
        <w:rPr>
          <w:rFonts w:ascii="Calibri" w:hAnsi="Calibri" w:cs="Calibri"/>
          <w:b/>
          <w:bCs/>
          <w:i/>
          <w:u w:val="single"/>
        </w:rPr>
      </w:pPr>
      <w:bookmarkStart w:id="25" w:name="OLE_LINK122"/>
      <w:bookmarkStart w:id="26" w:name="OLE_LINK123"/>
      <w:proofErr w:type="spellStart"/>
      <w:r w:rsidRPr="00E6520C">
        <w:rPr>
          <w:rFonts w:ascii="Calibri" w:hAnsi="Calibri" w:cs="Calibri"/>
          <w:b/>
          <w:bCs/>
          <w:i/>
          <w:u w:val="single"/>
        </w:rPr>
        <w:t>GPT</w:t>
      </w:r>
      <w:proofErr w:type="spellEnd"/>
      <w:r w:rsidRPr="00E6520C">
        <w:rPr>
          <w:rFonts w:ascii="Calibri" w:hAnsi="Calibri" w:cs="Calibri"/>
          <w:b/>
          <w:bCs/>
          <w:i/>
          <w:u w:val="single"/>
        </w:rPr>
        <w:t xml:space="preserve"> </w:t>
      </w:r>
      <w:r w:rsidR="00E67B93" w:rsidRPr="00E6520C">
        <w:rPr>
          <w:rFonts w:ascii="Calibri" w:hAnsi="Calibri" w:cs="Calibri"/>
          <w:b/>
          <w:bCs/>
          <w:i/>
          <w:u w:val="single"/>
        </w:rPr>
        <w:t>Response Paper</w:t>
      </w:r>
      <w:r w:rsidR="00703A4F" w:rsidRPr="00E6520C">
        <w:rPr>
          <w:rFonts w:ascii="Calibri" w:hAnsi="Calibri" w:cs="Calibri"/>
          <w:b/>
          <w:bCs/>
          <w:i/>
          <w:u w:val="single"/>
        </w:rPr>
        <w:t>s (</w:t>
      </w:r>
      <w:r w:rsidR="00841F70" w:rsidRPr="00E6520C">
        <w:rPr>
          <w:rFonts w:ascii="Calibri" w:hAnsi="Calibri" w:cs="Calibri"/>
          <w:b/>
          <w:bCs/>
          <w:i/>
          <w:u w:val="single"/>
        </w:rPr>
        <w:t>3</w:t>
      </w:r>
      <w:r w:rsidR="00703A4F" w:rsidRPr="00E6520C">
        <w:rPr>
          <w:rFonts w:ascii="Calibri" w:hAnsi="Calibri" w:cs="Calibri"/>
          <w:b/>
          <w:bCs/>
          <w:i/>
          <w:u w:val="single"/>
        </w:rPr>
        <w:t>)</w:t>
      </w:r>
      <w:r w:rsidR="0096021E" w:rsidRPr="00E6520C">
        <w:rPr>
          <w:rFonts w:ascii="Calibri" w:hAnsi="Calibri" w:cs="Calibri"/>
          <w:b/>
          <w:bCs/>
          <w:i/>
          <w:u w:val="single"/>
        </w:rPr>
        <w:t>:</w:t>
      </w:r>
      <w:r w:rsidR="0023522E" w:rsidRPr="00E6520C">
        <w:rPr>
          <w:rFonts w:ascii="Calibri" w:hAnsi="Calibri" w:cs="Calibri"/>
          <w:b/>
          <w:bCs/>
          <w:i/>
          <w:u w:val="single"/>
        </w:rPr>
        <w:t xml:space="preserve"> </w:t>
      </w:r>
      <w:r w:rsidR="00841F70" w:rsidRPr="00E6520C">
        <w:rPr>
          <w:rFonts w:ascii="Calibri" w:hAnsi="Calibri" w:cs="Calibri"/>
          <w:b/>
          <w:bCs/>
          <w:i/>
          <w:u w:val="single"/>
        </w:rPr>
        <w:t>1st: 2</w:t>
      </w:r>
      <w:r w:rsidRPr="00E6520C">
        <w:rPr>
          <w:rFonts w:ascii="Calibri" w:hAnsi="Calibri" w:cs="Calibri"/>
          <w:b/>
          <w:bCs/>
          <w:i/>
          <w:u w:val="single"/>
        </w:rPr>
        <w:t>0</w:t>
      </w:r>
      <w:r w:rsidR="00841F70" w:rsidRPr="00E6520C">
        <w:rPr>
          <w:rFonts w:ascii="Calibri" w:hAnsi="Calibri" w:cs="Calibri"/>
          <w:b/>
          <w:bCs/>
          <w:i/>
          <w:u w:val="single"/>
        </w:rPr>
        <w:t xml:space="preserve">%, 2nd: </w:t>
      </w:r>
      <w:r w:rsidRPr="00E6520C">
        <w:rPr>
          <w:rFonts w:ascii="Calibri" w:hAnsi="Calibri" w:cs="Calibri"/>
          <w:b/>
          <w:bCs/>
          <w:i/>
          <w:u w:val="single"/>
        </w:rPr>
        <w:t>20</w:t>
      </w:r>
      <w:r w:rsidR="00841F70" w:rsidRPr="00E6520C">
        <w:rPr>
          <w:rFonts w:ascii="Calibri" w:hAnsi="Calibri" w:cs="Calibri"/>
          <w:b/>
          <w:bCs/>
          <w:i/>
          <w:u w:val="single"/>
        </w:rPr>
        <w:t xml:space="preserve">%, 3rd: </w:t>
      </w:r>
      <w:r w:rsidRPr="00E6520C">
        <w:rPr>
          <w:rFonts w:ascii="Calibri" w:hAnsi="Calibri" w:cs="Calibri"/>
          <w:b/>
          <w:bCs/>
          <w:i/>
          <w:u w:val="single"/>
        </w:rPr>
        <w:t>20</w:t>
      </w:r>
      <w:r w:rsidR="00841F70" w:rsidRPr="00E6520C">
        <w:rPr>
          <w:rFonts w:ascii="Calibri" w:hAnsi="Calibri" w:cs="Calibri"/>
          <w:b/>
          <w:bCs/>
          <w:i/>
          <w:u w:val="single"/>
        </w:rPr>
        <w:t>%</w:t>
      </w:r>
    </w:p>
    <w:p w14:paraId="7C165B22" w14:textId="77777777" w:rsidR="000628B5" w:rsidRPr="00E6520C" w:rsidRDefault="000628B5" w:rsidP="00394C8B">
      <w:pPr>
        <w:rPr>
          <w:rFonts w:ascii="Calibri" w:hAnsi="Calibri" w:cs="Calibri"/>
        </w:rPr>
      </w:pPr>
    </w:p>
    <w:p w14:paraId="06ACD87F" w14:textId="57ABAD87" w:rsidR="00E44AFF" w:rsidRPr="00E6520C" w:rsidRDefault="00E44AFF" w:rsidP="00E44AFF">
      <w:pPr>
        <w:ind w:left="720"/>
        <w:rPr>
          <w:rFonts w:ascii="Calibri" w:hAnsi="Calibri" w:cs="Calibri"/>
          <w:bCs/>
        </w:rPr>
      </w:pPr>
      <w:bookmarkStart w:id="27" w:name="OLE_LINK109"/>
      <w:bookmarkStart w:id="28" w:name="OLE_LINK110"/>
      <w:r w:rsidRPr="00E6520C">
        <w:rPr>
          <w:rFonts w:ascii="Calibri" w:hAnsi="Calibri" w:cs="Calibri"/>
          <w:bCs/>
        </w:rPr>
        <w:t xml:space="preserve">Use Chat </w:t>
      </w:r>
      <w:proofErr w:type="spellStart"/>
      <w:r w:rsidRPr="00E6520C">
        <w:rPr>
          <w:rFonts w:ascii="Calibri" w:hAnsi="Calibri" w:cs="Calibri"/>
          <w:bCs/>
        </w:rPr>
        <w:t>GPT</w:t>
      </w:r>
      <w:proofErr w:type="spellEnd"/>
      <w:r w:rsidRPr="00E6520C">
        <w:rPr>
          <w:rFonts w:ascii="Calibri" w:hAnsi="Calibri" w:cs="Calibri"/>
          <w:bCs/>
        </w:rPr>
        <w:t xml:space="preserve"> (or another AI system)</w:t>
      </w:r>
      <w:r w:rsidRPr="00E6520C">
        <w:rPr>
          <w:rFonts w:ascii="Calibri" w:hAnsi="Calibri" w:cs="Calibri"/>
          <w:bCs/>
        </w:rPr>
        <w:t xml:space="preserve"> to ask 5 questions about one of the pieces of art from class, or a similar piece from the same </w:t>
      </w:r>
      <w:r w:rsidRPr="00E6520C">
        <w:rPr>
          <w:rFonts w:ascii="Calibri" w:hAnsi="Calibri" w:cs="Calibri"/>
          <w:bCs/>
        </w:rPr>
        <w:t>genre</w:t>
      </w:r>
      <w:r w:rsidRPr="00E6520C">
        <w:rPr>
          <w:rFonts w:ascii="Calibri" w:hAnsi="Calibri" w:cs="Calibri"/>
          <w:bCs/>
        </w:rPr>
        <w:t xml:space="preserve">. </w:t>
      </w:r>
      <w:r w:rsidRPr="00E6520C">
        <w:rPr>
          <w:rFonts w:ascii="Calibri" w:hAnsi="Calibri" w:cs="Calibri"/>
          <w:bCs/>
        </w:rPr>
        <w:t>Questions should focus on aspects of the</w:t>
      </w:r>
      <w:r w:rsidRPr="00E6520C">
        <w:rPr>
          <w:rFonts w:ascii="Calibri" w:hAnsi="Calibri" w:cs="Calibri"/>
          <w:bCs/>
        </w:rPr>
        <w:t xml:space="preserve"> TEXT, CONTEXT, and SUBTEXT. </w:t>
      </w:r>
      <w:r w:rsidRPr="00E6520C">
        <w:rPr>
          <w:rFonts w:ascii="Calibri" w:hAnsi="Calibri" w:cs="Calibri"/>
          <w:bCs/>
        </w:rPr>
        <w:t>Make sure to</w:t>
      </w:r>
      <w:r w:rsidRPr="00E6520C">
        <w:rPr>
          <w:rFonts w:ascii="Calibri" w:hAnsi="Calibri" w:cs="Calibri"/>
          <w:bCs/>
        </w:rPr>
        <w:t xml:space="preserve"> save your discussion as a PDF or as Screen Shots </w:t>
      </w:r>
      <w:r w:rsidRPr="00E6520C">
        <w:rPr>
          <w:rFonts w:ascii="Calibri" w:hAnsi="Calibri" w:cs="Calibri"/>
          <w:bCs/>
        </w:rPr>
        <w:t>or as Cut and Pasted text, as this MUST BE TURNED IN.</w:t>
      </w:r>
    </w:p>
    <w:p w14:paraId="2FFA4153" w14:textId="77777777" w:rsidR="00E44AFF" w:rsidRPr="00E6520C" w:rsidRDefault="00E44AFF" w:rsidP="00E44AFF">
      <w:pPr>
        <w:ind w:left="720"/>
        <w:rPr>
          <w:rFonts w:ascii="Calibri" w:hAnsi="Calibri" w:cs="Calibri"/>
          <w:bCs/>
        </w:rPr>
      </w:pPr>
    </w:p>
    <w:p w14:paraId="2EA8E80B" w14:textId="012260B2" w:rsidR="00E44AFF" w:rsidRPr="00E6520C" w:rsidRDefault="00E44AFF" w:rsidP="00E44AFF">
      <w:pPr>
        <w:ind w:left="720"/>
        <w:rPr>
          <w:rFonts w:ascii="Calibri" w:hAnsi="Calibri" w:cs="Calibri"/>
          <w:bCs/>
        </w:rPr>
      </w:pPr>
      <w:r w:rsidRPr="00E6520C">
        <w:rPr>
          <w:rFonts w:ascii="Calibri" w:hAnsi="Calibri" w:cs="Calibri"/>
          <w:bCs/>
        </w:rPr>
        <w:t xml:space="preserve">For each of the 5 questions, do some research on google or at the library to check the accuracy of Chat </w:t>
      </w:r>
      <w:proofErr w:type="spellStart"/>
      <w:r w:rsidRPr="00E6520C">
        <w:rPr>
          <w:rFonts w:ascii="Calibri" w:hAnsi="Calibri" w:cs="Calibri"/>
          <w:bCs/>
        </w:rPr>
        <w:t>GPT’s</w:t>
      </w:r>
      <w:proofErr w:type="spellEnd"/>
      <w:r w:rsidRPr="00E6520C">
        <w:rPr>
          <w:rFonts w:ascii="Calibri" w:hAnsi="Calibri" w:cs="Calibri"/>
          <w:bCs/>
        </w:rPr>
        <w:t xml:space="preserve"> responses, and provide for each question a brief evaluation: is Chat </w:t>
      </w:r>
      <w:proofErr w:type="spellStart"/>
      <w:r w:rsidRPr="00E6520C">
        <w:rPr>
          <w:rFonts w:ascii="Calibri" w:hAnsi="Calibri" w:cs="Calibri"/>
          <w:bCs/>
        </w:rPr>
        <w:t>GPT</w:t>
      </w:r>
      <w:proofErr w:type="spellEnd"/>
      <w:r w:rsidRPr="00E6520C">
        <w:rPr>
          <w:rFonts w:ascii="Calibri" w:hAnsi="Calibri" w:cs="Calibri"/>
          <w:bCs/>
        </w:rPr>
        <w:t xml:space="preserve"> correct? How good is the answer? What might you change?</w:t>
      </w:r>
      <w:r w:rsidRPr="00E6520C">
        <w:rPr>
          <w:rFonts w:ascii="Calibri" w:hAnsi="Calibri" w:cs="Calibri"/>
          <w:bCs/>
        </w:rPr>
        <w:t xml:space="preserve"> YOU MUST CITE AT LEAST 2 SOURCES FOR EACH OF YOUR RESPONSES!</w:t>
      </w:r>
    </w:p>
    <w:p w14:paraId="20DAAE23" w14:textId="77777777" w:rsidR="00E44AFF" w:rsidRPr="00E6520C" w:rsidRDefault="00E44AFF" w:rsidP="00E44AFF">
      <w:pPr>
        <w:ind w:left="720"/>
        <w:rPr>
          <w:rFonts w:ascii="Calibri" w:hAnsi="Calibri" w:cs="Calibri"/>
          <w:bCs/>
        </w:rPr>
      </w:pPr>
    </w:p>
    <w:p w14:paraId="035AC87B" w14:textId="77777777" w:rsidR="00E44AFF" w:rsidRPr="00E6520C" w:rsidRDefault="00E44AFF" w:rsidP="00E44AFF">
      <w:pPr>
        <w:ind w:left="720"/>
        <w:rPr>
          <w:rFonts w:ascii="Calibri" w:hAnsi="Calibri" w:cs="Calibri"/>
          <w:bCs/>
        </w:rPr>
      </w:pPr>
      <w:r w:rsidRPr="00E6520C">
        <w:rPr>
          <w:rFonts w:ascii="Calibri" w:hAnsi="Calibri" w:cs="Calibri"/>
          <w:bCs/>
        </w:rPr>
        <w:t>The goal is to learn something new and interesting and figure out how text and context work.</w:t>
      </w:r>
      <w:r w:rsidRPr="00E6520C">
        <w:rPr>
          <w:rFonts w:ascii="Calibri" w:hAnsi="Calibri" w:cs="Calibri"/>
          <w:bCs/>
        </w:rPr>
        <w:t xml:space="preserve"> When you are finished, turn in the transcript of your chat along with your evaluations of each of the AI system’s answers.</w:t>
      </w:r>
    </w:p>
    <w:p w14:paraId="7312C770" w14:textId="77777777" w:rsidR="00E44AFF" w:rsidRPr="00E6520C" w:rsidRDefault="00E44AFF" w:rsidP="00E44AFF">
      <w:pPr>
        <w:ind w:left="720"/>
        <w:rPr>
          <w:rFonts w:ascii="Calibri" w:hAnsi="Calibri" w:cs="Calibri"/>
          <w:bCs/>
        </w:rPr>
      </w:pPr>
    </w:p>
    <w:p w14:paraId="53B67283" w14:textId="77777777" w:rsidR="00E44AFF" w:rsidRPr="00E6520C" w:rsidRDefault="002029B7" w:rsidP="00E44AFF">
      <w:pPr>
        <w:ind w:left="720"/>
        <w:rPr>
          <w:rFonts w:ascii="Calibri" w:hAnsi="Calibri" w:cs="Calibri"/>
        </w:rPr>
      </w:pPr>
      <w:r w:rsidRPr="00E6520C">
        <w:rPr>
          <w:rFonts w:ascii="Calibri" w:hAnsi="Calibri" w:cs="Calibri"/>
        </w:rPr>
        <w:lastRenderedPageBreak/>
        <w:t>Each s</w:t>
      </w:r>
      <w:r w:rsidR="00603976" w:rsidRPr="00E6520C">
        <w:rPr>
          <w:rFonts w:ascii="Calibri" w:hAnsi="Calibri" w:cs="Calibri"/>
        </w:rPr>
        <w:t xml:space="preserve">tudent must </w:t>
      </w:r>
      <w:r w:rsidR="00E44AFF" w:rsidRPr="00E6520C">
        <w:rPr>
          <w:rFonts w:ascii="Calibri" w:hAnsi="Calibri" w:cs="Calibri"/>
        </w:rPr>
        <w:t>do this for each unit, with the following Deadlines:</w:t>
      </w:r>
    </w:p>
    <w:p w14:paraId="6BB333B0" w14:textId="1B4F60E7" w:rsidR="00E44AFF" w:rsidRPr="00C2115C" w:rsidRDefault="00E44AFF" w:rsidP="00E44AFF">
      <w:pPr>
        <w:pStyle w:val="ListParagraph"/>
        <w:numPr>
          <w:ilvl w:val="0"/>
          <w:numId w:val="9"/>
        </w:numPr>
        <w:rPr>
          <w:rFonts w:ascii="Calibri" w:hAnsi="Calibri" w:cs="Calibri"/>
          <w:u w:val="single"/>
        </w:rPr>
      </w:pPr>
      <w:r w:rsidRPr="00E6520C">
        <w:rPr>
          <w:rFonts w:ascii="Calibri" w:hAnsi="Calibri" w:cs="Calibri"/>
        </w:rPr>
        <w:t>Renaissance</w:t>
      </w:r>
      <w:r w:rsidR="009D4E4D" w:rsidRPr="00E6520C">
        <w:rPr>
          <w:rFonts w:ascii="Calibri" w:hAnsi="Calibri" w:cs="Calibri"/>
        </w:rPr>
        <w:t xml:space="preserve"> </w:t>
      </w:r>
      <w:r w:rsidR="009D4E4D" w:rsidRPr="00C2115C">
        <w:rPr>
          <w:rFonts w:ascii="Calibri" w:hAnsi="Calibri" w:cs="Calibri"/>
          <w:u w:val="single"/>
        </w:rPr>
        <w:t>DUE</w:t>
      </w:r>
      <w:r w:rsidR="00C2115C" w:rsidRPr="00C2115C">
        <w:rPr>
          <w:rFonts w:ascii="Calibri" w:hAnsi="Calibri" w:cs="Calibri"/>
          <w:u w:val="single"/>
        </w:rPr>
        <w:t xml:space="preserve"> thru Canvas on 10/1/23 before midnight</w:t>
      </w:r>
    </w:p>
    <w:p w14:paraId="00384630" w14:textId="5700118A" w:rsidR="00E44AFF" w:rsidRPr="00C2115C" w:rsidRDefault="00E44AFF" w:rsidP="00C2115C">
      <w:pPr>
        <w:pStyle w:val="ListParagraph"/>
        <w:numPr>
          <w:ilvl w:val="0"/>
          <w:numId w:val="9"/>
        </w:numPr>
        <w:rPr>
          <w:rFonts w:ascii="Calibri" w:hAnsi="Calibri" w:cs="Calibri"/>
          <w:u w:val="single"/>
        </w:rPr>
      </w:pPr>
      <w:r w:rsidRPr="00E6520C">
        <w:rPr>
          <w:rFonts w:ascii="Calibri" w:hAnsi="Calibri" w:cs="Calibri"/>
        </w:rPr>
        <w:t>Early Modern</w:t>
      </w:r>
      <w:r w:rsidR="009D4E4D" w:rsidRPr="00E6520C">
        <w:rPr>
          <w:rFonts w:ascii="Calibri" w:hAnsi="Calibri" w:cs="Calibri"/>
        </w:rPr>
        <w:t xml:space="preserve"> </w:t>
      </w:r>
      <w:r w:rsidR="009D4E4D" w:rsidRPr="00C2115C">
        <w:rPr>
          <w:rFonts w:ascii="Calibri" w:hAnsi="Calibri" w:cs="Calibri"/>
          <w:u w:val="single"/>
        </w:rPr>
        <w:t>DUE</w:t>
      </w:r>
      <w:r w:rsidR="00C2115C" w:rsidRPr="00C2115C">
        <w:rPr>
          <w:rFonts w:ascii="Calibri" w:hAnsi="Calibri" w:cs="Calibri"/>
          <w:u w:val="single"/>
        </w:rPr>
        <w:t xml:space="preserve"> </w:t>
      </w:r>
      <w:r w:rsidR="00C2115C" w:rsidRPr="00C2115C">
        <w:rPr>
          <w:rFonts w:ascii="Calibri" w:hAnsi="Calibri" w:cs="Calibri"/>
          <w:u w:val="single"/>
        </w:rPr>
        <w:t>thru Canvas on 1</w:t>
      </w:r>
      <w:r w:rsidR="00C2115C" w:rsidRPr="00C2115C">
        <w:rPr>
          <w:rFonts w:ascii="Calibri" w:hAnsi="Calibri" w:cs="Calibri"/>
          <w:u w:val="single"/>
        </w:rPr>
        <w:t>0</w:t>
      </w:r>
      <w:r w:rsidR="00C2115C" w:rsidRPr="00C2115C">
        <w:rPr>
          <w:rFonts w:ascii="Calibri" w:hAnsi="Calibri" w:cs="Calibri"/>
          <w:u w:val="single"/>
        </w:rPr>
        <w:t>/</w:t>
      </w:r>
      <w:r w:rsidR="00C2115C" w:rsidRPr="00C2115C">
        <w:rPr>
          <w:rFonts w:ascii="Calibri" w:hAnsi="Calibri" w:cs="Calibri"/>
          <w:u w:val="single"/>
        </w:rPr>
        <w:t>31</w:t>
      </w:r>
      <w:r w:rsidR="00C2115C" w:rsidRPr="00C2115C">
        <w:rPr>
          <w:rFonts w:ascii="Calibri" w:hAnsi="Calibri" w:cs="Calibri"/>
          <w:u w:val="single"/>
        </w:rPr>
        <w:t>/23 before midnight</w:t>
      </w:r>
    </w:p>
    <w:p w14:paraId="1CE030AE" w14:textId="29B2B6E1" w:rsidR="00C2115C" w:rsidRPr="00C2115C" w:rsidRDefault="00E44AFF" w:rsidP="00C2115C">
      <w:pPr>
        <w:pStyle w:val="ListParagraph"/>
        <w:numPr>
          <w:ilvl w:val="0"/>
          <w:numId w:val="9"/>
        </w:numPr>
        <w:rPr>
          <w:rFonts w:ascii="Calibri" w:hAnsi="Calibri" w:cs="Calibri"/>
          <w:u w:val="single"/>
        </w:rPr>
      </w:pPr>
      <w:r w:rsidRPr="00E6520C">
        <w:rPr>
          <w:rFonts w:ascii="Calibri" w:hAnsi="Calibri" w:cs="Calibri"/>
        </w:rPr>
        <w:t>Modern</w:t>
      </w:r>
      <w:r w:rsidR="009D4E4D" w:rsidRPr="00E6520C">
        <w:rPr>
          <w:rFonts w:ascii="Calibri" w:hAnsi="Calibri" w:cs="Calibri"/>
        </w:rPr>
        <w:t xml:space="preserve"> </w:t>
      </w:r>
      <w:r w:rsidR="00C2115C" w:rsidRPr="00C2115C">
        <w:rPr>
          <w:rFonts w:ascii="Calibri" w:hAnsi="Calibri" w:cs="Calibri"/>
          <w:u w:val="single"/>
        </w:rPr>
        <w:t>DUE thru Canvas on 1</w:t>
      </w:r>
      <w:r w:rsidR="00C2115C" w:rsidRPr="00C2115C">
        <w:rPr>
          <w:rFonts w:ascii="Calibri" w:hAnsi="Calibri" w:cs="Calibri"/>
          <w:u w:val="single"/>
        </w:rPr>
        <w:t>1</w:t>
      </w:r>
      <w:r w:rsidR="00C2115C" w:rsidRPr="00C2115C">
        <w:rPr>
          <w:rFonts w:ascii="Calibri" w:hAnsi="Calibri" w:cs="Calibri"/>
          <w:u w:val="single"/>
        </w:rPr>
        <w:t>/</w:t>
      </w:r>
      <w:r w:rsidR="00C2115C" w:rsidRPr="00C2115C">
        <w:rPr>
          <w:rFonts w:ascii="Calibri" w:hAnsi="Calibri" w:cs="Calibri"/>
          <w:u w:val="single"/>
        </w:rPr>
        <w:t>30</w:t>
      </w:r>
      <w:r w:rsidR="00C2115C" w:rsidRPr="00C2115C">
        <w:rPr>
          <w:rFonts w:ascii="Calibri" w:hAnsi="Calibri" w:cs="Calibri"/>
          <w:u w:val="single"/>
        </w:rPr>
        <w:t>/23 before midnight</w:t>
      </w:r>
    </w:p>
    <w:p w14:paraId="41874ACA" w14:textId="27A6D4CC" w:rsidR="00E44AFF" w:rsidRPr="00E6520C" w:rsidRDefault="00E44AFF" w:rsidP="00C2115C">
      <w:pPr>
        <w:tabs>
          <w:tab w:val="left" w:pos="4282"/>
        </w:tabs>
        <w:rPr>
          <w:rFonts w:ascii="Calibri" w:hAnsi="Calibri" w:cs="Calibri"/>
        </w:rPr>
      </w:pPr>
    </w:p>
    <w:p w14:paraId="728DCA89" w14:textId="37A8600F" w:rsidR="00E44AFF" w:rsidRPr="00E6520C" w:rsidRDefault="00E44AFF" w:rsidP="009D4E4D">
      <w:pPr>
        <w:ind w:left="720"/>
        <w:rPr>
          <w:rFonts w:ascii="Calibri" w:hAnsi="Calibri" w:cs="Calibri"/>
        </w:rPr>
      </w:pPr>
      <w:r w:rsidRPr="00E6520C">
        <w:rPr>
          <w:rFonts w:ascii="Calibri" w:hAnsi="Calibri" w:cs="Calibri"/>
        </w:rPr>
        <w:t xml:space="preserve">Formatting: </w:t>
      </w:r>
      <w:r w:rsidR="002029B7" w:rsidRPr="00E6520C">
        <w:rPr>
          <w:rFonts w:ascii="Calibri" w:hAnsi="Calibri" w:cs="Calibri"/>
        </w:rPr>
        <w:t>12 pt., Times New Roman, double-</w:t>
      </w:r>
      <w:r w:rsidR="00317EE0" w:rsidRPr="00E6520C">
        <w:rPr>
          <w:rFonts w:ascii="Calibri" w:hAnsi="Calibri" w:cs="Calibri"/>
        </w:rPr>
        <w:t>spaced. Your</w:t>
      </w:r>
      <w:r w:rsidRPr="00E6520C">
        <w:rPr>
          <w:rFonts w:ascii="Calibri" w:hAnsi="Calibri" w:cs="Calibri"/>
        </w:rPr>
        <w:t xml:space="preserve"> evaluations should be written for</w:t>
      </w:r>
      <w:r w:rsidR="002029B7" w:rsidRPr="00E6520C">
        <w:rPr>
          <w:rFonts w:ascii="Calibri" w:hAnsi="Calibri" w:cs="Calibri"/>
        </w:rPr>
        <w:t xml:space="preserve"> academic audience, with proper citations and style. </w:t>
      </w:r>
      <w:r w:rsidR="002761C0" w:rsidRPr="00E6520C">
        <w:rPr>
          <w:rFonts w:ascii="Calibri" w:hAnsi="Calibri" w:cs="Calibri"/>
        </w:rPr>
        <w:t xml:space="preserve">Please include either in-text or footnote citations, with a bibliography; </w:t>
      </w:r>
      <w:r w:rsidRPr="00E6520C">
        <w:rPr>
          <w:rFonts w:ascii="Calibri" w:hAnsi="Calibri" w:cs="Calibri"/>
        </w:rPr>
        <w:t>please use</w:t>
      </w:r>
      <w:r w:rsidR="002761C0" w:rsidRPr="00E6520C">
        <w:rPr>
          <w:rFonts w:ascii="Calibri" w:hAnsi="Calibri" w:cs="Calibri"/>
        </w:rPr>
        <w:t xml:space="preserve"> </w:t>
      </w:r>
      <w:r w:rsidRPr="00E6520C">
        <w:rPr>
          <w:rFonts w:ascii="Calibri" w:hAnsi="Calibri" w:cs="Calibri"/>
        </w:rPr>
        <w:t xml:space="preserve">either </w:t>
      </w:r>
      <w:r w:rsidR="002761C0" w:rsidRPr="00E6520C">
        <w:rPr>
          <w:rFonts w:ascii="Calibri" w:hAnsi="Calibri" w:cs="Calibri"/>
        </w:rPr>
        <w:t>MLA</w:t>
      </w:r>
      <w:r w:rsidRPr="00E6520C">
        <w:rPr>
          <w:rFonts w:ascii="Calibri" w:hAnsi="Calibri" w:cs="Calibri"/>
        </w:rPr>
        <w:t xml:space="preserve"> or </w:t>
      </w:r>
      <w:r w:rsidR="002761C0" w:rsidRPr="00E6520C">
        <w:rPr>
          <w:rFonts w:ascii="Calibri" w:hAnsi="Calibri" w:cs="Calibri"/>
        </w:rPr>
        <w:t>Harvar</w:t>
      </w:r>
      <w:r w:rsidRPr="00E6520C">
        <w:rPr>
          <w:rFonts w:ascii="Calibri" w:hAnsi="Calibri" w:cs="Calibri"/>
        </w:rPr>
        <w:t>d.</w:t>
      </w:r>
    </w:p>
    <w:p w14:paraId="466F80BD" w14:textId="77777777" w:rsidR="00E44AFF" w:rsidRPr="00E6520C" w:rsidRDefault="00E44AFF" w:rsidP="00E44AFF">
      <w:pPr>
        <w:rPr>
          <w:rFonts w:ascii="Calibri" w:hAnsi="Calibri" w:cs="Calibri"/>
        </w:rPr>
      </w:pPr>
    </w:p>
    <w:p w14:paraId="38B8BBB4" w14:textId="3C7D76ED" w:rsidR="00E44AFF" w:rsidRPr="00E6520C" w:rsidRDefault="00E44AFF" w:rsidP="00E44AFF">
      <w:pPr>
        <w:rPr>
          <w:rFonts w:ascii="Calibri" w:hAnsi="Calibri" w:cs="Calibri"/>
        </w:rPr>
      </w:pPr>
      <w:r w:rsidRPr="00E6520C">
        <w:rPr>
          <w:rFonts w:ascii="Calibri" w:hAnsi="Calibri" w:cs="Calibri"/>
          <w:b/>
          <w:bCs/>
          <w:i/>
          <w:u w:val="single"/>
        </w:rPr>
        <w:t>Final Essay (25%)</w:t>
      </w:r>
    </w:p>
    <w:p w14:paraId="5329D565" w14:textId="77777777" w:rsidR="00E44AFF" w:rsidRPr="00E6520C" w:rsidRDefault="00E44AFF" w:rsidP="00E44AFF">
      <w:pPr>
        <w:rPr>
          <w:rFonts w:ascii="Calibri" w:hAnsi="Calibri" w:cs="Calibri"/>
        </w:rPr>
      </w:pPr>
    </w:p>
    <w:p w14:paraId="07674041" w14:textId="6C61AF34" w:rsidR="0096021E" w:rsidRPr="00E6520C" w:rsidRDefault="00E44AFF" w:rsidP="009D4E4D">
      <w:pPr>
        <w:ind w:left="360"/>
        <w:rPr>
          <w:rFonts w:ascii="Calibri" w:hAnsi="Calibri" w:cs="Calibri"/>
          <w:bCs/>
        </w:rPr>
      </w:pPr>
      <w:r w:rsidRPr="00E6520C">
        <w:rPr>
          <w:rFonts w:ascii="Calibri" w:hAnsi="Calibri" w:cs="Calibri"/>
        </w:rPr>
        <w:t xml:space="preserve">Your final paper is an essay of NO MORE THAN 6 pages, which offers a discussion of the TEXT, CONTEXT, and SUBTEXT of one of the pieces you wrote about in one of your </w:t>
      </w:r>
      <w:proofErr w:type="spellStart"/>
      <w:r w:rsidRPr="00E6520C">
        <w:rPr>
          <w:rFonts w:ascii="Calibri" w:hAnsi="Calibri" w:cs="Calibri"/>
        </w:rPr>
        <w:t>GPT</w:t>
      </w:r>
      <w:proofErr w:type="spellEnd"/>
      <w:r w:rsidRPr="00E6520C">
        <w:rPr>
          <w:rFonts w:ascii="Calibri" w:hAnsi="Calibri" w:cs="Calibri"/>
        </w:rPr>
        <w:t xml:space="preserve"> response papers. </w:t>
      </w:r>
      <w:r w:rsidR="002029B7" w:rsidRPr="00E6520C">
        <w:rPr>
          <w:rFonts w:ascii="Calibri" w:hAnsi="Calibri" w:cs="Calibri"/>
        </w:rPr>
        <w:t>Each paper should include the following:</w:t>
      </w:r>
    </w:p>
    <w:p w14:paraId="0448B724" w14:textId="77777777" w:rsidR="008500B8" w:rsidRPr="00E6520C" w:rsidRDefault="008500B8" w:rsidP="009D4E4D">
      <w:pPr>
        <w:ind w:left="360"/>
        <w:rPr>
          <w:rFonts w:ascii="Calibri" w:hAnsi="Calibri" w:cs="Calibri"/>
        </w:rPr>
      </w:pPr>
    </w:p>
    <w:p w14:paraId="0F21FE9A" w14:textId="351D1468" w:rsidR="002029B7" w:rsidRPr="00E6520C" w:rsidRDefault="002029B7" w:rsidP="009D4E4D">
      <w:pPr>
        <w:pStyle w:val="ListParagraph"/>
        <w:numPr>
          <w:ilvl w:val="0"/>
          <w:numId w:val="5"/>
        </w:numPr>
        <w:ind w:left="1080"/>
        <w:rPr>
          <w:rFonts w:ascii="Calibri" w:hAnsi="Calibri" w:cs="Calibri"/>
        </w:rPr>
      </w:pPr>
      <w:r w:rsidRPr="00E6520C">
        <w:rPr>
          <w:rFonts w:ascii="Calibri" w:hAnsi="Calibri" w:cs="Calibri"/>
        </w:rPr>
        <w:t>A description of the historical circumstances of the piece</w:t>
      </w:r>
      <w:r w:rsidR="00A24B07" w:rsidRPr="00E6520C">
        <w:rPr>
          <w:rFonts w:ascii="Calibri" w:hAnsi="Calibri" w:cs="Calibri"/>
        </w:rPr>
        <w:t xml:space="preserve"> chosen</w:t>
      </w:r>
      <w:r w:rsidR="007611F4" w:rsidRPr="00E6520C">
        <w:rPr>
          <w:rFonts w:ascii="Calibri" w:hAnsi="Calibri" w:cs="Calibri"/>
        </w:rPr>
        <w:t xml:space="preserve"> (the context)</w:t>
      </w:r>
    </w:p>
    <w:p w14:paraId="37A49C18" w14:textId="1841549D" w:rsidR="007611F4" w:rsidRPr="00E6520C" w:rsidRDefault="007611F4" w:rsidP="009D4E4D">
      <w:pPr>
        <w:pStyle w:val="ListParagraph"/>
        <w:numPr>
          <w:ilvl w:val="0"/>
          <w:numId w:val="5"/>
        </w:numPr>
        <w:ind w:left="1080"/>
        <w:rPr>
          <w:rFonts w:ascii="Calibri" w:hAnsi="Calibri" w:cs="Calibri"/>
        </w:rPr>
      </w:pPr>
      <w:r w:rsidRPr="00E6520C">
        <w:rPr>
          <w:rFonts w:ascii="Calibri" w:hAnsi="Calibri" w:cs="Calibri"/>
        </w:rPr>
        <w:t>A discussion of the relevant details of the piece chosen (the text)</w:t>
      </w:r>
    </w:p>
    <w:p w14:paraId="2257F935" w14:textId="5A5E4B98" w:rsidR="002029B7" w:rsidRPr="00E6520C" w:rsidRDefault="002029B7" w:rsidP="009D4E4D">
      <w:pPr>
        <w:pStyle w:val="ListParagraph"/>
        <w:numPr>
          <w:ilvl w:val="0"/>
          <w:numId w:val="5"/>
        </w:numPr>
        <w:ind w:left="1080"/>
        <w:rPr>
          <w:rFonts w:ascii="Calibri" w:hAnsi="Calibri" w:cs="Calibri"/>
        </w:rPr>
      </w:pPr>
      <w:r w:rsidRPr="00E6520C">
        <w:rPr>
          <w:rFonts w:ascii="Calibri" w:hAnsi="Calibri" w:cs="Calibri"/>
        </w:rPr>
        <w:t>A</w:t>
      </w:r>
      <w:r w:rsidR="007611F4" w:rsidRPr="00E6520C">
        <w:rPr>
          <w:rFonts w:ascii="Calibri" w:hAnsi="Calibri" w:cs="Calibri"/>
        </w:rPr>
        <w:t>n analysis of the meaning and purpose of the work (the subtext)</w:t>
      </w:r>
      <w:r w:rsidRPr="00E6520C">
        <w:rPr>
          <w:rFonts w:ascii="Calibri" w:hAnsi="Calibri" w:cs="Calibri"/>
        </w:rPr>
        <w:t>.</w:t>
      </w:r>
      <w:r w:rsidR="001E1209" w:rsidRPr="00E6520C">
        <w:rPr>
          <w:rFonts w:ascii="Calibri" w:hAnsi="Calibri" w:cs="Calibri"/>
        </w:rPr>
        <w:t xml:space="preserve"> </w:t>
      </w:r>
      <w:r w:rsidR="007611F4" w:rsidRPr="00E6520C">
        <w:rPr>
          <w:rFonts w:ascii="Calibri" w:hAnsi="Calibri" w:cs="Calibri"/>
        </w:rPr>
        <w:t>Make</w:t>
      </w:r>
      <w:r w:rsidR="00DE1A1F" w:rsidRPr="00E6520C">
        <w:rPr>
          <w:rFonts w:ascii="Calibri" w:hAnsi="Calibri" w:cs="Calibri"/>
        </w:rPr>
        <w:t xml:space="preserve"> sure to cite </w:t>
      </w:r>
      <w:r w:rsidR="00B1590B" w:rsidRPr="00E6520C">
        <w:rPr>
          <w:rFonts w:ascii="Calibri" w:hAnsi="Calibri" w:cs="Calibri"/>
        </w:rPr>
        <w:t>how the context you have discussed and the text you have analyzed support your interpretation of the subtext.</w:t>
      </w:r>
    </w:p>
    <w:p w14:paraId="66B1B32D" w14:textId="77777777" w:rsidR="001E1209" w:rsidRPr="00E6520C" w:rsidRDefault="002029B7" w:rsidP="009D4E4D">
      <w:pPr>
        <w:pStyle w:val="ListParagraph"/>
        <w:numPr>
          <w:ilvl w:val="0"/>
          <w:numId w:val="5"/>
        </w:numPr>
        <w:ind w:left="1080"/>
        <w:rPr>
          <w:rFonts w:ascii="Calibri" w:hAnsi="Calibri" w:cs="Calibri"/>
        </w:rPr>
      </w:pPr>
      <w:r w:rsidRPr="00E6520C">
        <w:rPr>
          <w:rFonts w:ascii="Calibri" w:hAnsi="Calibri" w:cs="Calibri"/>
        </w:rPr>
        <w:t xml:space="preserve">Your own personal response to the work. </w:t>
      </w:r>
      <w:r w:rsidR="001E1209" w:rsidRPr="00E6520C">
        <w:rPr>
          <w:rFonts w:ascii="Calibri" w:hAnsi="Calibri" w:cs="Calibri"/>
        </w:rPr>
        <w:t>This response should have two parts:</w:t>
      </w:r>
    </w:p>
    <w:p w14:paraId="79D59D42" w14:textId="4F27218B" w:rsidR="002029B7" w:rsidRPr="00E6520C" w:rsidRDefault="002029B7" w:rsidP="009D4E4D">
      <w:pPr>
        <w:pStyle w:val="ListParagraph"/>
        <w:numPr>
          <w:ilvl w:val="1"/>
          <w:numId w:val="5"/>
        </w:numPr>
        <w:ind w:left="1800"/>
        <w:rPr>
          <w:rFonts w:ascii="Calibri" w:hAnsi="Calibri" w:cs="Calibri"/>
        </w:rPr>
      </w:pPr>
      <w:r w:rsidRPr="00E6520C">
        <w:rPr>
          <w:rFonts w:ascii="Calibri" w:hAnsi="Calibri" w:cs="Calibri"/>
        </w:rPr>
        <w:t xml:space="preserve">This </w:t>
      </w:r>
      <w:r w:rsidR="001E1209" w:rsidRPr="00E6520C">
        <w:rPr>
          <w:rFonts w:ascii="Calibri" w:hAnsi="Calibri" w:cs="Calibri"/>
        </w:rPr>
        <w:t xml:space="preserve">first part of the </w:t>
      </w:r>
      <w:r w:rsidRPr="00E6520C">
        <w:rPr>
          <w:rFonts w:ascii="Calibri" w:hAnsi="Calibri" w:cs="Calibri"/>
        </w:rPr>
        <w:t xml:space="preserve">response should </w:t>
      </w:r>
      <w:r w:rsidR="00B1590B" w:rsidRPr="00E6520C">
        <w:rPr>
          <w:rFonts w:ascii="Calibri" w:hAnsi="Calibri" w:cs="Calibri"/>
        </w:rPr>
        <w:t>evaluate the piece</w:t>
      </w:r>
      <w:r w:rsidR="00A83E36" w:rsidRPr="00E6520C">
        <w:rPr>
          <w:rFonts w:ascii="Calibri" w:hAnsi="Calibri" w:cs="Calibri"/>
        </w:rPr>
        <w:t xml:space="preserve">. </w:t>
      </w:r>
      <w:r w:rsidR="00B1590B" w:rsidRPr="00E6520C">
        <w:rPr>
          <w:rFonts w:ascii="Calibri" w:hAnsi="Calibri" w:cs="Calibri"/>
        </w:rPr>
        <w:t>So:</w:t>
      </w:r>
      <w:r w:rsidR="00A83E36" w:rsidRPr="00E6520C">
        <w:rPr>
          <w:rFonts w:ascii="Calibri" w:hAnsi="Calibri" w:cs="Calibri"/>
        </w:rPr>
        <w:t xml:space="preserve"> If it is a painting:</w:t>
      </w:r>
      <w:r w:rsidRPr="00E6520C">
        <w:rPr>
          <w:rFonts w:ascii="Calibri" w:hAnsi="Calibri" w:cs="Calibri"/>
        </w:rPr>
        <w:t xml:space="preserve"> Do you like the painting? Why or why not? </w:t>
      </w:r>
      <w:r w:rsidR="00B1590B" w:rsidRPr="00E6520C">
        <w:rPr>
          <w:rFonts w:ascii="Calibri" w:hAnsi="Calibri" w:cs="Calibri"/>
        </w:rPr>
        <w:t xml:space="preserve">What aspects are most relevant to your evaluation? </w:t>
      </w:r>
    </w:p>
    <w:p w14:paraId="2595BF5D" w14:textId="41E247F4" w:rsidR="001E1209" w:rsidRPr="00E6520C" w:rsidRDefault="001E1209" w:rsidP="009D4E4D">
      <w:pPr>
        <w:pStyle w:val="ListParagraph"/>
        <w:numPr>
          <w:ilvl w:val="1"/>
          <w:numId w:val="5"/>
        </w:numPr>
        <w:ind w:left="1800"/>
        <w:rPr>
          <w:rFonts w:ascii="Calibri" w:hAnsi="Calibri" w:cs="Calibri"/>
        </w:rPr>
      </w:pPr>
      <w:r w:rsidRPr="00E6520C">
        <w:rPr>
          <w:rFonts w:ascii="Calibri" w:hAnsi="Calibri" w:cs="Calibri"/>
        </w:rPr>
        <w:t>The second part of the response should compare the work to another. This other work can be from any period or plac</w:t>
      </w:r>
      <w:r w:rsidR="00E44AFF" w:rsidRPr="00E6520C">
        <w:rPr>
          <w:rFonts w:ascii="Calibri" w:hAnsi="Calibri" w:cs="Calibri"/>
        </w:rPr>
        <w:t>e</w:t>
      </w:r>
      <w:r w:rsidR="00B1590B" w:rsidRPr="00E6520C">
        <w:rPr>
          <w:rFonts w:ascii="Calibri" w:hAnsi="Calibri" w:cs="Calibri"/>
        </w:rPr>
        <w:t>.</w:t>
      </w:r>
      <w:r w:rsidR="00A83E36" w:rsidRPr="00E6520C">
        <w:rPr>
          <w:rFonts w:ascii="Calibri" w:hAnsi="Calibri" w:cs="Calibri"/>
        </w:rPr>
        <w:t xml:space="preserve"> T</w:t>
      </w:r>
      <w:r w:rsidRPr="00E6520C">
        <w:rPr>
          <w:rFonts w:ascii="Calibri" w:hAnsi="Calibri" w:cs="Calibri"/>
        </w:rPr>
        <w:t>he comparison should illuminate your response from by showing how a similar theme, or style</w:t>
      </w:r>
      <w:r w:rsidR="00E44AFF" w:rsidRPr="00E6520C">
        <w:rPr>
          <w:rFonts w:ascii="Calibri" w:hAnsi="Calibri" w:cs="Calibri"/>
        </w:rPr>
        <w:t xml:space="preserve"> can be detected in the text, context, or subtext.</w:t>
      </w:r>
    </w:p>
    <w:p w14:paraId="4F08F569" w14:textId="77777777" w:rsidR="004D7781" w:rsidRPr="00E6520C" w:rsidRDefault="004D7781" w:rsidP="009D4E4D">
      <w:pPr>
        <w:ind w:left="360"/>
        <w:rPr>
          <w:rFonts w:ascii="Calibri" w:hAnsi="Calibri" w:cs="Calibri"/>
        </w:rPr>
      </w:pPr>
      <w:bookmarkStart w:id="29" w:name="OLE_LINK106"/>
      <w:bookmarkStart w:id="30" w:name="OLE_LINK111"/>
      <w:bookmarkEnd w:id="25"/>
      <w:bookmarkEnd w:id="26"/>
    </w:p>
    <w:bookmarkEnd w:id="27"/>
    <w:bookmarkEnd w:id="28"/>
    <w:bookmarkEnd w:id="29"/>
    <w:bookmarkEnd w:id="30"/>
    <w:p w14:paraId="1EFB4F36" w14:textId="1F3924F1" w:rsidR="00E44AFF" w:rsidRPr="00E6520C" w:rsidRDefault="00E44AFF" w:rsidP="009D4E4D">
      <w:pPr>
        <w:ind w:left="360"/>
        <w:rPr>
          <w:rFonts w:ascii="Calibri" w:hAnsi="Calibri" w:cs="Calibri"/>
        </w:rPr>
      </w:pPr>
      <w:r w:rsidRPr="00E6520C">
        <w:rPr>
          <w:rFonts w:ascii="Calibri" w:hAnsi="Calibri" w:cs="Calibri"/>
        </w:rPr>
        <w:t>Formatting: 12 pt., Times New Roman, double-</w:t>
      </w:r>
      <w:r w:rsidRPr="00E6520C">
        <w:rPr>
          <w:rFonts w:ascii="Calibri" w:hAnsi="Calibri" w:cs="Calibri"/>
        </w:rPr>
        <w:t xml:space="preserve">spaced. </w:t>
      </w:r>
      <w:r w:rsidRPr="00E6520C">
        <w:rPr>
          <w:rFonts w:ascii="Calibri" w:hAnsi="Calibri" w:cs="Calibri"/>
        </w:rPr>
        <w:t xml:space="preserve">Your </w:t>
      </w:r>
      <w:r w:rsidRPr="00E6520C">
        <w:rPr>
          <w:rFonts w:ascii="Calibri" w:hAnsi="Calibri" w:cs="Calibri"/>
        </w:rPr>
        <w:t>essay</w:t>
      </w:r>
      <w:r w:rsidRPr="00E6520C">
        <w:rPr>
          <w:rFonts w:ascii="Calibri" w:hAnsi="Calibri" w:cs="Calibri"/>
        </w:rPr>
        <w:t xml:space="preserve"> should be written for academic audience, with proper citations and style</w:t>
      </w:r>
      <w:r w:rsidRPr="00E6520C">
        <w:rPr>
          <w:rFonts w:ascii="Calibri" w:hAnsi="Calibri" w:cs="Calibri"/>
        </w:rPr>
        <w:t>, but it NEED NOT BE a standard essay; bullet points, so long as you use complete sentences and proper style, are acceptable</w:t>
      </w:r>
      <w:r w:rsidRPr="00E6520C">
        <w:rPr>
          <w:rFonts w:ascii="Calibri" w:hAnsi="Calibri" w:cs="Calibri"/>
        </w:rPr>
        <w:t>. Please include either in-text or footnote citations, with a bibliography; please use either MLA or Harvard.</w:t>
      </w:r>
    </w:p>
    <w:p w14:paraId="44DD20BE" w14:textId="77777777" w:rsidR="0025342F" w:rsidRPr="00E6520C" w:rsidRDefault="0025342F" w:rsidP="00F24802">
      <w:pPr>
        <w:rPr>
          <w:rFonts w:ascii="Calibri" w:hAnsi="Calibri" w:cs="Calibri"/>
          <w:b/>
          <w:u w:val="single"/>
        </w:rPr>
      </w:pPr>
    </w:p>
    <w:p w14:paraId="54EE55B1" w14:textId="481E92CE" w:rsidR="00E44AFF" w:rsidRPr="00E6520C" w:rsidRDefault="00E44AFF" w:rsidP="009D4E4D">
      <w:pPr>
        <w:ind w:firstLine="720"/>
        <w:rPr>
          <w:rFonts w:ascii="Calibri" w:hAnsi="Calibri" w:cs="Calibri"/>
          <w:b/>
          <w:u w:val="single"/>
        </w:rPr>
      </w:pPr>
      <w:r w:rsidRPr="00E6520C">
        <w:rPr>
          <w:rFonts w:ascii="Calibri" w:hAnsi="Calibri" w:cs="Calibri"/>
          <w:b/>
          <w:u w:val="single"/>
        </w:rPr>
        <w:t xml:space="preserve">DUE: </w:t>
      </w:r>
      <w:r w:rsidR="00C2115C">
        <w:rPr>
          <w:rFonts w:ascii="Calibri" w:hAnsi="Calibri" w:cs="Calibri"/>
          <w:b/>
          <w:u w:val="single"/>
        </w:rPr>
        <w:t>Thru Canvas on 12/4/23 before midnight</w:t>
      </w:r>
    </w:p>
    <w:bookmarkEnd w:id="7"/>
    <w:bookmarkEnd w:id="8"/>
    <w:p w14:paraId="0EB092A1" w14:textId="0D89202B" w:rsidR="00241EE9" w:rsidRPr="00E6520C" w:rsidRDefault="00241EE9" w:rsidP="00FE7DCC">
      <w:pPr>
        <w:rPr>
          <w:rFonts w:ascii="Calibri" w:hAnsi="Calibri" w:cs="Calibri"/>
          <w:b/>
          <w:u w:val="single"/>
        </w:rPr>
      </w:pPr>
    </w:p>
    <w:sectPr w:rsidR="00241EE9" w:rsidRPr="00E6520C" w:rsidSect="00D81CA9">
      <w:footerReference w:type="even" r:id="rId30"/>
      <w:footerReference w:type="default" r:id="rId31"/>
      <w:type w:val="continuous"/>
      <w:pgSz w:w="12240" w:h="15840"/>
      <w:pgMar w:top="1152" w:right="1440" w:bottom="1152" w:left="1440"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BEE9" w14:textId="77777777" w:rsidR="00AE1778" w:rsidRDefault="00AE1778" w:rsidP="005D07EB">
      <w:r>
        <w:separator/>
      </w:r>
    </w:p>
  </w:endnote>
  <w:endnote w:type="continuationSeparator" w:id="0">
    <w:p w14:paraId="6384FB6A" w14:textId="77777777" w:rsidR="00AE1778" w:rsidRDefault="00AE1778" w:rsidP="005D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7FCF" w14:textId="77777777" w:rsidR="009C0DA6" w:rsidRDefault="009C0DA6" w:rsidP="005D0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7620D" w14:textId="77777777" w:rsidR="009C0DA6" w:rsidRDefault="009C0DA6" w:rsidP="005D0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30B1" w14:textId="77777777" w:rsidR="009C0DA6" w:rsidRDefault="009C0DA6" w:rsidP="005D0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1CC">
      <w:rPr>
        <w:rStyle w:val="PageNumber"/>
        <w:noProof/>
      </w:rPr>
      <w:t>1</w:t>
    </w:r>
    <w:r>
      <w:rPr>
        <w:rStyle w:val="PageNumber"/>
      </w:rPr>
      <w:fldChar w:fldCharType="end"/>
    </w:r>
  </w:p>
  <w:p w14:paraId="3F2FC92A" w14:textId="77777777" w:rsidR="009C0DA6" w:rsidRDefault="009C0DA6" w:rsidP="005D07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0D07" w14:textId="77777777" w:rsidR="003B67E4" w:rsidRDefault="003B67E4" w:rsidP="005D0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DA29A" w14:textId="77777777" w:rsidR="003B67E4" w:rsidRDefault="003B67E4" w:rsidP="005D07E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D41F" w14:textId="77777777" w:rsidR="003B67E4" w:rsidRDefault="003B67E4" w:rsidP="005D0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1D613C" w14:textId="77777777" w:rsidR="003B67E4" w:rsidRDefault="003B67E4" w:rsidP="005D07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2B8D" w14:textId="77777777" w:rsidR="00AE1778" w:rsidRDefault="00AE1778" w:rsidP="005D07EB">
      <w:r>
        <w:separator/>
      </w:r>
    </w:p>
  </w:footnote>
  <w:footnote w:type="continuationSeparator" w:id="0">
    <w:p w14:paraId="1A12FBCB" w14:textId="77777777" w:rsidR="00AE1778" w:rsidRDefault="00AE1778" w:rsidP="005D0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766"/>
    <w:multiLevelType w:val="hybridMultilevel"/>
    <w:tmpl w:val="3B78D4B4"/>
    <w:lvl w:ilvl="0" w:tplc="FF9E1F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D918F4"/>
    <w:multiLevelType w:val="hybridMultilevel"/>
    <w:tmpl w:val="1734A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970A6"/>
    <w:multiLevelType w:val="hybridMultilevel"/>
    <w:tmpl w:val="EAFA26A8"/>
    <w:lvl w:ilvl="0" w:tplc="4EBCFA3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B821A7B"/>
    <w:multiLevelType w:val="hybridMultilevel"/>
    <w:tmpl w:val="400C65A2"/>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318349B"/>
    <w:multiLevelType w:val="hybridMultilevel"/>
    <w:tmpl w:val="99C83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C5F69"/>
    <w:multiLevelType w:val="hybridMultilevel"/>
    <w:tmpl w:val="A8B6B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076E2"/>
    <w:multiLevelType w:val="hybridMultilevel"/>
    <w:tmpl w:val="E1401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85714"/>
    <w:multiLevelType w:val="hybridMultilevel"/>
    <w:tmpl w:val="C9F67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534E3E"/>
    <w:multiLevelType w:val="hybridMultilevel"/>
    <w:tmpl w:val="CA86F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7984531">
    <w:abstractNumId w:val="2"/>
  </w:num>
  <w:num w:numId="2" w16cid:durableId="737484357">
    <w:abstractNumId w:val="1"/>
  </w:num>
  <w:num w:numId="3" w16cid:durableId="845094381">
    <w:abstractNumId w:val="8"/>
  </w:num>
  <w:num w:numId="4" w16cid:durableId="804927110">
    <w:abstractNumId w:val="6"/>
  </w:num>
  <w:num w:numId="5" w16cid:durableId="1311402932">
    <w:abstractNumId w:val="4"/>
  </w:num>
  <w:num w:numId="6" w16cid:durableId="1376781409">
    <w:abstractNumId w:val="7"/>
  </w:num>
  <w:num w:numId="7" w16cid:durableId="1648048344">
    <w:abstractNumId w:val="5"/>
  </w:num>
  <w:num w:numId="8" w16cid:durableId="710228705">
    <w:abstractNumId w:val="3"/>
  </w:num>
  <w:num w:numId="9" w16cid:durableId="2063674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69"/>
    <w:rsid w:val="00033589"/>
    <w:rsid w:val="00042EB0"/>
    <w:rsid w:val="00043312"/>
    <w:rsid w:val="00053979"/>
    <w:rsid w:val="00053CBC"/>
    <w:rsid w:val="000628B5"/>
    <w:rsid w:val="00062DA8"/>
    <w:rsid w:val="00072E87"/>
    <w:rsid w:val="000730DA"/>
    <w:rsid w:val="00075BC3"/>
    <w:rsid w:val="00080331"/>
    <w:rsid w:val="000909AF"/>
    <w:rsid w:val="000A0A79"/>
    <w:rsid w:val="000A4A40"/>
    <w:rsid w:val="000B7D02"/>
    <w:rsid w:val="000D6A1A"/>
    <w:rsid w:val="000F4BDA"/>
    <w:rsid w:val="00100403"/>
    <w:rsid w:val="001061F6"/>
    <w:rsid w:val="0012084F"/>
    <w:rsid w:val="001338B2"/>
    <w:rsid w:val="00141863"/>
    <w:rsid w:val="00145CA3"/>
    <w:rsid w:val="00146BDF"/>
    <w:rsid w:val="00155264"/>
    <w:rsid w:val="00161BAF"/>
    <w:rsid w:val="00173B37"/>
    <w:rsid w:val="001917E1"/>
    <w:rsid w:val="00191CD1"/>
    <w:rsid w:val="001A00F5"/>
    <w:rsid w:val="001A06C9"/>
    <w:rsid w:val="001B05E2"/>
    <w:rsid w:val="001B1C03"/>
    <w:rsid w:val="001B78D9"/>
    <w:rsid w:val="001C1592"/>
    <w:rsid w:val="001C57B1"/>
    <w:rsid w:val="001D02FC"/>
    <w:rsid w:val="001E0B33"/>
    <w:rsid w:val="001E1209"/>
    <w:rsid w:val="001E23C9"/>
    <w:rsid w:val="001F53F4"/>
    <w:rsid w:val="001F7AD2"/>
    <w:rsid w:val="002029B7"/>
    <w:rsid w:val="00203F58"/>
    <w:rsid w:val="00207C4F"/>
    <w:rsid w:val="00231737"/>
    <w:rsid w:val="0023522E"/>
    <w:rsid w:val="00237842"/>
    <w:rsid w:val="00241155"/>
    <w:rsid w:val="00241EE9"/>
    <w:rsid w:val="00242EEF"/>
    <w:rsid w:val="00252EB3"/>
    <w:rsid w:val="0025342F"/>
    <w:rsid w:val="00260930"/>
    <w:rsid w:val="00261DE5"/>
    <w:rsid w:val="002761C0"/>
    <w:rsid w:val="00287BDB"/>
    <w:rsid w:val="002931A8"/>
    <w:rsid w:val="0029497C"/>
    <w:rsid w:val="002C0FE7"/>
    <w:rsid w:val="002C635C"/>
    <w:rsid w:val="002C752E"/>
    <w:rsid w:val="002E26F5"/>
    <w:rsid w:val="002E2FA1"/>
    <w:rsid w:val="002F4198"/>
    <w:rsid w:val="003167F7"/>
    <w:rsid w:val="00317EE0"/>
    <w:rsid w:val="003433D4"/>
    <w:rsid w:val="003801E0"/>
    <w:rsid w:val="0039264E"/>
    <w:rsid w:val="00394C8B"/>
    <w:rsid w:val="003A7EC5"/>
    <w:rsid w:val="003B67E4"/>
    <w:rsid w:val="003C5006"/>
    <w:rsid w:val="003D4D0A"/>
    <w:rsid w:val="003D7AF6"/>
    <w:rsid w:val="003E23A1"/>
    <w:rsid w:val="003E68E1"/>
    <w:rsid w:val="003F5796"/>
    <w:rsid w:val="003F7BFD"/>
    <w:rsid w:val="0040254F"/>
    <w:rsid w:val="004142D7"/>
    <w:rsid w:val="00414F54"/>
    <w:rsid w:val="0043063E"/>
    <w:rsid w:val="00434AEF"/>
    <w:rsid w:val="004359AD"/>
    <w:rsid w:val="004474F6"/>
    <w:rsid w:val="00460585"/>
    <w:rsid w:val="00462169"/>
    <w:rsid w:val="00466908"/>
    <w:rsid w:val="00485136"/>
    <w:rsid w:val="00486A54"/>
    <w:rsid w:val="00487489"/>
    <w:rsid w:val="00490F2E"/>
    <w:rsid w:val="004947A7"/>
    <w:rsid w:val="004B16A9"/>
    <w:rsid w:val="004B7670"/>
    <w:rsid w:val="004C07CB"/>
    <w:rsid w:val="004C4609"/>
    <w:rsid w:val="004D4DC2"/>
    <w:rsid w:val="004D7781"/>
    <w:rsid w:val="00503B27"/>
    <w:rsid w:val="005120E9"/>
    <w:rsid w:val="0052423F"/>
    <w:rsid w:val="0052434D"/>
    <w:rsid w:val="0053022D"/>
    <w:rsid w:val="00543C4F"/>
    <w:rsid w:val="005472D2"/>
    <w:rsid w:val="00556445"/>
    <w:rsid w:val="0057728D"/>
    <w:rsid w:val="00577365"/>
    <w:rsid w:val="00583BBB"/>
    <w:rsid w:val="00591273"/>
    <w:rsid w:val="00591CC1"/>
    <w:rsid w:val="00595CBB"/>
    <w:rsid w:val="00597BE0"/>
    <w:rsid w:val="005B1BB4"/>
    <w:rsid w:val="005D07EB"/>
    <w:rsid w:val="005D34A3"/>
    <w:rsid w:val="005F1782"/>
    <w:rsid w:val="005F7F39"/>
    <w:rsid w:val="006020FA"/>
    <w:rsid w:val="00603976"/>
    <w:rsid w:val="00604A55"/>
    <w:rsid w:val="00605ED4"/>
    <w:rsid w:val="00607064"/>
    <w:rsid w:val="00617B05"/>
    <w:rsid w:val="006436CA"/>
    <w:rsid w:val="00670A62"/>
    <w:rsid w:val="00681FC8"/>
    <w:rsid w:val="00682348"/>
    <w:rsid w:val="00684566"/>
    <w:rsid w:val="006C1540"/>
    <w:rsid w:val="006D19EE"/>
    <w:rsid w:val="006D26B6"/>
    <w:rsid w:val="006E7A11"/>
    <w:rsid w:val="00702426"/>
    <w:rsid w:val="00703069"/>
    <w:rsid w:val="00703A4F"/>
    <w:rsid w:val="00722484"/>
    <w:rsid w:val="00737AC0"/>
    <w:rsid w:val="007611F4"/>
    <w:rsid w:val="0077037A"/>
    <w:rsid w:val="00771202"/>
    <w:rsid w:val="00781AB9"/>
    <w:rsid w:val="007923B9"/>
    <w:rsid w:val="007A0931"/>
    <w:rsid w:val="007C1F39"/>
    <w:rsid w:val="007C6685"/>
    <w:rsid w:val="007F79B0"/>
    <w:rsid w:val="00834375"/>
    <w:rsid w:val="00841F70"/>
    <w:rsid w:val="00842566"/>
    <w:rsid w:val="008500B8"/>
    <w:rsid w:val="0085114D"/>
    <w:rsid w:val="00893898"/>
    <w:rsid w:val="008A715C"/>
    <w:rsid w:val="008B5ED6"/>
    <w:rsid w:val="008E348C"/>
    <w:rsid w:val="008E7BF7"/>
    <w:rsid w:val="008F0B7F"/>
    <w:rsid w:val="008F3ACA"/>
    <w:rsid w:val="008F3B5E"/>
    <w:rsid w:val="00900202"/>
    <w:rsid w:val="00903DE8"/>
    <w:rsid w:val="00910B89"/>
    <w:rsid w:val="0091584F"/>
    <w:rsid w:val="00933570"/>
    <w:rsid w:val="00934BD7"/>
    <w:rsid w:val="00952827"/>
    <w:rsid w:val="0096021E"/>
    <w:rsid w:val="00964271"/>
    <w:rsid w:val="0096766A"/>
    <w:rsid w:val="0096771C"/>
    <w:rsid w:val="009704F1"/>
    <w:rsid w:val="00970C1F"/>
    <w:rsid w:val="00981CB5"/>
    <w:rsid w:val="0098249C"/>
    <w:rsid w:val="00983998"/>
    <w:rsid w:val="00985406"/>
    <w:rsid w:val="009A01DE"/>
    <w:rsid w:val="009A1686"/>
    <w:rsid w:val="009A2581"/>
    <w:rsid w:val="009A4C81"/>
    <w:rsid w:val="009A7536"/>
    <w:rsid w:val="009B4AB0"/>
    <w:rsid w:val="009C0DA6"/>
    <w:rsid w:val="009C5E63"/>
    <w:rsid w:val="009D4071"/>
    <w:rsid w:val="009D4E4D"/>
    <w:rsid w:val="009D64A3"/>
    <w:rsid w:val="009F34F6"/>
    <w:rsid w:val="00A11691"/>
    <w:rsid w:val="00A12BCF"/>
    <w:rsid w:val="00A22A68"/>
    <w:rsid w:val="00A241A1"/>
    <w:rsid w:val="00A24B07"/>
    <w:rsid w:val="00A2526E"/>
    <w:rsid w:val="00A27E8B"/>
    <w:rsid w:val="00A5294A"/>
    <w:rsid w:val="00A565B9"/>
    <w:rsid w:val="00A64325"/>
    <w:rsid w:val="00A83E36"/>
    <w:rsid w:val="00A85BE2"/>
    <w:rsid w:val="00A86065"/>
    <w:rsid w:val="00A95921"/>
    <w:rsid w:val="00AA2AF3"/>
    <w:rsid w:val="00AA719D"/>
    <w:rsid w:val="00AC07EE"/>
    <w:rsid w:val="00AC196B"/>
    <w:rsid w:val="00AC2760"/>
    <w:rsid w:val="00AC61C0"/>
    <w:rsid w:val="00AD2017"/>
    <w:rsid w:val="00AE1778"/>
    <w:rsid w:val="00AE7990"/>
    <w:rsid w:val="00AF2D7D"/>
    <w:rsid w:val="00AF3339"/>
    <w:rsid w:val="00AF3796"/>
    <w:rsid w:val="00B06534"/>
    <w:rsid w:val="00B07B4D"/>
    <w:rsid w:val="00B1590B"/>
    <w:rsid w:val="00B4279E"/>
    <w:rsid w:val="00B446D6"/>
    <w:rsid w:val="00B50D08"/>
    <w:rsid w:val="00B51303"/>
    <w:rsid w:val="00B53174"/>
    <w:rsid w:val="00B67A10"/>
    <w:rsid w:val="00B72342"/>
    <w:rsid w:val="00B93C0F"/>
    <w:rsid w:val="00B96A26"/>
    <w:rsid w:val="00BA51AD"/>
    <w:rsid w:val="00BB1954"/>
    <w:rsid w:val="00BB6DD6"/>
    <w:rsid w:val="00BC4D83"/>
    <w:rsid w:val="00BE630C"/>
    <w:rsid w:val="00BF3903"/>
    <w:rsid w:val="00BF399D"/>
    <w:rsid w:val="00C022BB"/>
    <w:rsid w:val="00C0237C"/>
    <w:rsid w:val="00C0421E"/>
    <w:rsid w:val="00C065F2"/>
    <w:rsid w:val="00C109C3"/>
    <w:rsid w:val="00C11FC8"/>
    <w:rsid w:val="00C2115C"/>
    <w:rsid w:val="00C2216A"/>
    <w:rsid w:val="00C25B8C"/>
    <w:rsid w:val="00C32977"/>
    <w:rsid w:val="00C572E8"/>
    <w:rsid w:val="00C756D2"/>
    <w:rsid w:val="00C769A7"/>
    <w:rsid w:val="00C92294"/>
    <w:rsid w:val="00CA38B3"/>
    <w:rsid w:val="00CA456C"/>
    <w:rsid w:val="00CB50A6"/>
    <w:rsid w:val="00CC22E9"/>
    <w:rsid w:val="00CD5419"/>
    <w:rsid w:val="00CD63B4"/>
    <w:rsid w:val="00CD66D9"/>
    <w:rsid w:val="00CE1C88"/>
    <w:rsid w:val="00D225E7"/>
    <w:rsid w:val="00D67DCC"/>
    <w:rsid w:val="00D778A1"/>
    <w:rsid w:val="00D81B02"/>
    <w:rsid w:val="00D81CA9"/>
    <w:rsid w:val="00D848DF"/>
    <w:rsid w:val="00DA1005"/>
    <w:rsid w:val="00DA360E"/>
    <w:rsid w:val="00DA65FD"/>
    <w:rsid w:val="00DB0B10"/>
    <w:rsid w:val="00DB215A"/>
    <w:rsid w:val="00DD197C"/>
    <w:rsid w:val="00DE1A1F"/>
    <w:rsid w:val="00DE4C91"/>
    <w:rsid w:val="00DE67BA"/>
    <w:rsid w:val="00DF2FA8"/>
    <w:rsid w:val="00DF368F"/>
    <w:rsid w:val="00DF432B"/>
    <w:rsid w:val="00DF5E80"/>
    <w:rsid w:val="00DF7291"/>
    <w:rsid w:val="00E07338"/>
    <w:rsid w:val="00E17346"/>
    <w:rsid w:val="00E24C40"/>
    <w:rsid w:val="00E43B0C"/>
    <w:rsid w:val="00E44AFF"/>
    <w:rsid w:val="00E4750D"/>
    <w:rsid w:val="00E508CF"/>
    <w:rsid w:val="00E607E0"/>
    <w:rsid w:val="00E612ED"/>
    <w:rsid w:val="00E6520C"/>
    <w:rsid w:val="00E675B0"/>
    <w:rsid w:val="00E67B93"/>
    <w:rsid w:val="00E77302"/>
    <w:rsid w:val="00E866CE"/>
    <w:rsid w:val="00E92F8E"/>
    <w:rsid w:val="00E9533C"/>
    <w:rsid w:val="00EB4699"/>
    <w:rsid w:val="00EB6483"/>
    <w:rsid w:val="00EC0220"/>
    <w:rsid w:val="00ED1B12"/>
    <w:rsid w:val="00F14418"/>
    <w:rsid w:val="00F211CC"/>
    <w:rsid w:val="00F23545"/>
    <w:rsid w:val="00F23900"/>
    <w:rsid w:val="00F239E2"/>
    <w:rsid w:val="00F24802"/>
    <w:rsid w:val="00F24F11"/>
    <w:rsid w:val="00F267E9"/>
    <w:rsid w:val="00F37E19"/>
    <w:rsid w:val="00F43B83"/>
    <w:rsid w:val="00F55C22"/>
    <w:rsid w:val="00F55E49"/>
    <w:rsid w:val="00F60A6E"/>
    <w:rsid w:val="00F645A9"/>
    <w:rsid w:val="00F64AA8"/>
    <w:rsid w:val="00F657BF"/>
    <w:rsid w:val="00F7523C"/>
    <w:rsid w:val="00F76B9F"/>
    <w:rsid w:val="00F83771"/>
    <w:rsid w:val="00F84FFF"/>
    <w:rsid w:val="00FC16AC"/>
    <w:rsid w:val="00FE09DD"/>
    <w:rsid w:val="00FE0DBD"/>
    <w:rsid w:val="00FE6901"/>
    <w:rsid w:val="00FE7DCC"/>
    <w:rsid w:val="00FF6C5A"/>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6C8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2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next w:val="FootnoteText"/>
    <w:autoRedefine/>
    <w:qFormat/>
    <w:rsid w:val="00842566"/>
    <w:pPr>
      <w:widowControl w:val="0"/>
      <w:autoSpaceDE w:val="0"/>
      <w:autoSpaceDN w:val="0"/>
      <w:adjustRightInd w:val="0"/>
    </w:pPr>
    <w:rPr>
      <w:rFonts w:ascii="Cambria" w:eastAsiaTheme="minorHAnsi" w:hAnsi="Cambria"/>
      <w:sz w:val="20"/>
      <w:szCs w:val="20"/>
    </w:rPr>
  </w:style>
  <w:style w:type="paragraph" w:styleId="FootnoteText">
    <w:name w:val="footnote text"/>
    <w:basedOn w:val="Normal"/>
    <w:link w:val="FootnoteTextChar"/>
    <w:uiPriority w:val="99"/>
    <w:semiHidden/>
    <w:unhideWhenUsed/>
    <w:rsid w:val="00842566"/>
  </w:style>
  <w:style w:type="character" w:customStyle="1" w:styleId="FootnoteTextChar">
    <w:name w:val="Footnote Text Char"/>
    <w:basedOn w:val="DefaultParagraphFont"/>
    <w:link w:val="FootnoteText"/>
    <w:uiPriority w:val="99"/>
    <w:semiHidden/>
    <w:rsid w:val="00842566"/>
  </w:style>
  <w:style w:type="paragraph" w:styleId="PlainText">
    <w:name w:val="Plain Text"/>
    <w:basedOn w:val="Normal"/>
    <w:link w:val="PlainTextChar"/>
    <w:uiPriority w:val="99"/>
    <w:rsid w:val="00394C8B"/>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94C8B"/>
    <w:rPr>
      <w:rFonts w:ascii="Consolas" w:eastAsia="Calibri" w:hAnsi="Consolas" w:cs="Times New Roman"/>
      <w:sz w:val="21"/>
      <w:szCs w:val="21"/>
    </w:rPr>
  </w:style>
  <w:style w:type="paragraph" w:styleId="ListParagraph">
    <w:name w:val="List Paragraph"/>
    <w:basedOn w:val="Normal"/>
    <w:uiPriority w:val="34"/>
    <w:qFormat/>
    <w:rsid w:val="007A0931"/>
    <w:pPr>
      <w:ind w:left="720"/>
      <w:contextualSpacing/>
    </w:pPr>
  </w:style>
  <w:style w:type="paragraph" w:styleId="Footer">
    <w:name w:val="footer"/>
    <w:basedOn w:val="Normal"/>
    <w:link w:val="FooterChar"/>
    <w:uiPriority w:val="99"/>
    <w:unhideWhenUsed/>
    <w:rsid w:val="005D07EB"/>
    <w:pPr>
      <w:tabs>
        <w:tab w:val="center" w:pos="4320"/>
        <w:tab w:val="right" w:pos="8640"/>
      </w:tabs>
    </w:pPr>
  </w:style>
  <w:style w:type="character" w:customStyle="1" w:styleId="FooterChar">
    <w:name w:val="Footer Char"/>
    <w:basedOn w:val="DefaultParagraphFont"/>
    <w:link w:val="Footer"/>
    <w:uiPriority w:val="99"/>
    <w:rsid w:val="005D07EB"/>
  </w:style>
  <w:style w:type="character" w:styleId="PageNumber">
    <w:name w:val="page number"/>
    <w:basedOn w:val="DefaultParagraphFont"/>
    <w:uiPriority w:val="99"/>
    <w:semiHidden/>
    <w:unhideWhenUsed/>
    <w:rsid w:val="005D07EB"/>
  </w:style>
  <w:style w:type="character" w:styleId="Hyperlink">
    <w:name w:val="Hyperlink"/>
    <w:basedOn w:val="DefaultParagraphFont"/>
    <w:uiPriority w:val="99"/>
    <w:unhideWhenUsed/>
    <w:rsid w:val="00E508CF"/>
    <w:rPr>
      <w:color w:val="0000FF" w:themeColor="hyperlink"/>
      <w:u w:val="single"/>
    </w:rPr>
  </w:style>
  <w:style w:type="character" w:styleId="FollowedHyperlink">
    <w:name w:val="FollowedHyperlink"/>
    <w:basedOn w:val="DefaultParagraphFont"/>
    <w:uiPriority w:val="99"/>
    <w:semiHidden/>
    <w:unhideWhenUsed/>
    <w:rsid w:val="0012084F"/>
    <w:rPr>
      <w:color w:val="800080" w:themeColor="followedHyperlink"/>
      <w:u w:val="single"/>
    </w:rPr>
  </w:style>
  <w:style w:type="character" w:styleId="Strong">
    <w:name w:val="Strong"/>
    <w:basedOn w:val="DefaultParagraphFont"/>
    <w:uiPriority w:val="22"/>
    <w:qFormat/>
    <w:rsid w:val="00722484"/>
    <w:rPr>
      <w:b/>
      <w:bCs/>
    </w:rPr>
  </w:style>
  <w:style w:type="paragraph" w:styleId="NormalWeb">
    <w:name w:val="Normal (Web)"/>
    <w:basedOn w:val="Normal"/>
    <w:uiPriority w:val="99"/>
    <w:unhideWhenUsed/>
    <w:rsid w:val="00910B8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10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0106">
      <w:bodyDiv w:val="1"/>
      <w:marLeft w:val="0"/>
      <w:marRight w:val="0"/>
      <w:marTop w:val="0"/>
      <w:marBottom w:val="0"/>
      <w:divBdr>
        <w:top w:val="none" w:sz="0" w:space="0" w:color="auto"/>
        <w:left w:val="none" w:sz="0" w:space="0" w:color="auto"/>
        <w:bottom w:val="none" w:sz="0" w:space="0" w:color="auto"/>
        <w:right w:val="none" w:sz="0" w:space="0" w:color="auto"/>
      </w:divBdr>
    </w:div>
    <w:div w:id="107047338">
      <w:bodyDiv w:val="1"/>
      <w:marLeft w:val="0"/>
      <w:marRight w:val="0"/>
      <w:marTop w:val="0"/>
      <w:marBottom w:val="0"/>
      <w:divBdr>
        <w:top w:val="none" w:sz="0" w:space="0" w:color="auto"/>
        <w:left w:val="none" w:sz="0" w:space="0" w:color="auto"/>
        <w:bottom w:val="none" w:sz="0" w:space="0" w:color="auto"/>
        <w:right w:val="none" w:sz="0" w:space="0" w:color="auto"/>
      </w:divBdr>
    </w:div>
    <w:div w:id="124081707">
      <w:bodyDiv w:val="1"/>
      <w:marLeft w:val="0"/>
      <w:marRight w:val="0"/>
      <w:marTop w:val="0"/>
      <w:marBottom w:val="0"/>
      <w:divBdr>
        <w:top w:val="none" w:sz="0" w:space="0" w:color="auto"/>
        <w:left w:val="none" w:sz="0" w:space="0" w:color="auto"/>
        <w:bottom w:val="none" w:sz="0" w:space="0" w:color="auto"/>
        <w:right w:val="none" w:sz="0" w:space="0" w:color="auto"/>
      </w:divBdr>
    </w:div>
    <w:div w:id="276496919">
      <w:bodyDiv w:val="1"/>
      <w:marLeft w:val="0"/>
      <w:marRight w:val="0"/>
      <w:marTop w:val="0"/>
      <w:marBottom w:val="0"/>
      <w:divBdr>
        <w:top w:val="none" w:sz="0" w:space="0" w:color="auto"/>
        <w:left w:val="none" w:sz="0" w:space="0" w:color="auto"/>
        <w:bottom w:val="none" w:sz="0" w:space="0" w:color="auto"/>
        <w:right w:val="none" w:sz="0" w:space="0" w:color="auto"/>
      </w:divBdr>
    </w:div>
    <w:div w:id="304823163">
      <w:bodyDiv w:val="1"/>
      <w:marLeft w:val="0"/>
      <w:marRight w:val="0"/>
      <w:marTop w:val="0"/>
      <w:marBottom w:val="0"/>
      <w:divBdr>
        <w:top w:val="none" w:sz="0" w:space="0" w:color="auto"/>
        <w:left w:val="none" w:sz="0" w:space="0" w:color="auto"/>
        <w:bottom w:val="none" w:sz="0" w:space="0" w:color="auto"/>
        <w:right w:val="none" w:sz="0" w:space="0" w:color="auto"/>
      </w:divBdr>
    </w:div>
    <w:div w:id="429283244">
      <w:bodyDiv w:val="1"/>
      <w:marLeft w:val="0"/>
      <w:marRight w:val="0"/>
      <w:marTop w:val="0"/>
      <w:marBottom w:val="0"/>
      <w:divBdr>
        <w:top w:val="none" w:sz="0" w:space="0" w:color="auto"/>
        <w:left w:val="none" w:sz="0" w:space="0" w:color="auto"/>
        <w:bottom w:val="none" w:sz="0" w:space="0" w:color="auto"/>
        <w:right w:val="none" w:sz="0" w:space="0" w:color="auto"/>
      </w:divBdr>
      <w:divsChild>
        <w:div w:id="2099281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273801">
              <w:marLeft w:val="0"/>
              <w:marRight w:val="0"/>
              <w:marTop w:val="0"/>
              <w:marBottom w:val="0"/>
              <w:divBdr>
                <w:top w:val="none" w:sz="0" w:space="0" w:color="auto"/>
                <w:left w:val="none" w:sz="0" w:space="0" w:color="auto"/>
                <w:bottom w:val="none" w:sz="0" w:space="0" w:color="auto"/>
                <w:right w:val="none" w:sz="0" w:space="0" w:color="auto"/>
              </w:divBdr>
              <w:divsChild>
                <w:div w:id="1089817363">
                  <w:marLeft w:val="0"/>
                  <w:marRight w:val="0"/>
                  <w:marTop w:val="0"/>
                  <w:marBottom w:val="0"/>
                  <w:divBdr>
                    <w:top w:val="none" w:sz="0" w:space="0" w:color="auto"/>
                    <w:left w:val="none" w:sz="0" w:space="0" w:color="auto"/>
                    <w:bottom w:val="none" w:sz="0" w:space="0" w:color="auto"/>
                    <w:right w:val="none" w:sz="0" w:space="0" w:color="auto"/>
                  </w:divBdr>
                  <w:divsChild>
                    <w:div w:id="214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250897">
      <w:bodyDiv w:val="1"/>
      <w:marLeft w:val="0"/>
      <w:marRight w:val="0"/>
      <w:marTop w:val="0"/>
      <w:marBottom w:val="0"/>
      <w:divBdr>
        <w:top w:val="none" w:sz="0" w:space="0" w:color="auto"/>
        <w:left w:val="none" w:sz="0" w:space="0" w:color="auto"/>
        <w:bottom w:val="none" w:sz="0" w:space="0" w:color="auto"/>
        <w:right w:val="none" w:sz="0" w:space="0" w:color="auto"/>
      </w:divBdr>
    </w:div>
    <w:div w:id="519196888">
      <w:bodyDiv w:val="1"/>
      <w:marLeft w:val="0"/>
      <w:marRight w:val="0"/>
      <w:marTop w:val="0"/>
      <w:marBottom w:val="0"/>
      <w:divBdr>
        <w:top w:val="none" w:sz="0" w:space="0" w:color="auto"/>
        <w:left w:val="none" w:sz="0" w:space="0" w:color="auto"/>
        <w:bottom w:val="none" w:sz="0" w:space="0" w:color="auto"/>
        <w:right w:val="none" w:sz="0" w:space="0" w:color="auto"/>
      </w:divBdr>
    </w:div>
    <w:div w:id="530799141">
      <w:bodyDiv w:val="1"/>
      <w:marLeft w:val="0"/>
      <w:marRight w:val="0"/>
      <w:marTop w:val="0"/>
      <w:marBottom w:val="0"/>
      <w:divBdr>
        <w:top w:val="none" w:sz="0" w:space="0" w:color="auto"/>
        <w:left w:val="none" w:sz="0" w:space="0" w:color="auto"/>
        <w:bottom w:val="none" w:sz="0" w:space="0" w:color="auto"/>
        <w:right w:val="none" w:sz="0" w:space="0" w:color="auto"/>
      </w:divBdr>
    </w:div>
    <w:div w:id="564339909">
      <w:bodyDiv w:val="1"/>
      <w:marLeft w:val="0"/>
      <w:marRight w:val="0"/>
      <w:marTop w:val="0"/>
      <w:marBottom w:val="0"/>
      <w:divBdr>
        <w:top w:val="none" w:sz="0" w:space="0" w:color="auto"/>
        <w:left w:val="none" w:sz="0" w:space="0" w:color="auto"/>
        <w:bottom w:val="none" w:sz="0" w:space="0" w:color="auto"/>
        <w:right w:val="none" w:sz="0" w:space="0" w:color="auto"/>
      </w:divBdr>
    </w:div>
    <w:div w:id="642270258">
      <w:bodyDiv w:val="1"/>
      <w:marLeft w:val="0"/>
      <w:marRight w:val="0"/>
      <w:marTop w:val="0"/>
      <w:marBottom w:val="0"/>
      <w:divBdr>
        <w:top w:val="none" w:sz="0" w:space="0" w:color="auto"/>
        <w:left w:val="none" w:sz="0" w:space="0" w:color="auto"/>
        <w:bottom w:val="none" w:sz="0" w:space="0" w:color="auto"/>
        <w:right w:val="none" w:sz="0" w:space="0" w:color="auto"/>
      </w:divBdr>
    </w:div>
    <w:div w:id="742875005">
      <w:bodyDiv w:val="1"/>
      <w:marLeft w:val="0"/>
      <w:marRight w:val="0"/>
      <w:marTop w:val="0"/>
      <w:marBottom w:val="0"/>
      <w:divBdr>
        <w:top w:val="none" w:sz="0" w:space="0" w:color="auto"/>
        <w:left w:val="none" w:sz="0" w:space="0" w:color="auto"/>
        <w:bottom w:val="none" w:sz="0" w:space="0" w:color="auto"/>
        <w:right w:val="none" w:sz="0" w:space="0" w:color="auto"/>
      </w:divBdr>
    </w:div>
    <w:div w:id="885722080">
      <w:bodyDiv w:val="1"/>
      <w:marLeft w:val="0"/>
      <w:marRight w:val="0"/>
      <w:marTop w:val="0"/>
      <w:marBottom w:val="0"/>
      <w:divBdr>
        <w:top w:val="none" w:sz="0" w:space="0" w:color="auto"/>
        <w:left w:val="none" w:sz="0" w:space="0" w:color="auto"/>
        <w:bottom w:val="none" w:sz="0" w:space="0" w:color="auto"/>
        <w:right w:val="none" w:sz="0" w:space="0" w:color="auto"/>
      </w:divBdr>
    </w:div>
    <w:div w:id="894514355">
      <w:bodyDiv w:val="1"/>
      <w:marLeft w:val="0"/>
      <w:marRight w:val="0"/>
      <w:marTop w:val="0"/>
      <w:marBottom w:val="0"/>
      <w:divBdr>
        <w:top w:val="none" w:sz="0" w:space="0" w:color="auto"/>
        <w:left w:val="none" w:sz="0" w:space="0" w:color="auto"/>
        <w:bottom w:val="none" w:sz="0" w:space="0" w:color="auto"/>
        <w:right w:val="none" w:sz="0" w:space="0" w:color="auto"/>
      </w:divBdr>
    </w:div>
    <w:div w:id="961960200">
      <w:bodyDiv w:val="1"/>
      <w:marLeft w:val="0"/>
      <w:marRight w:val="0"/>
      <w:marTop w:val="0"/>
      <w:marBottom w:val="0"/>
      <w:divBdr>
        <w:top w:val="none" w:sz="0" w:space="0" w:color="auto"/>
        <w:left w:val="none" w:sz="0" w:space="0" w:color="auto"/>
        <w:bottom w:val="none" w:sz="0" w:space="0" w:color="auto"/>
        <w:right w:val="none" w:sz="0" w:space="0" w:color="auto"/>
      </w:divBdr>
    </w:div>
    <w:div w:id="991132412">
      <w:bodyDiv w:val="1"/>
      <w:marLeft w:val="0"/>
      <w:marRight w:val="0"/>
      <w:marTop w:val="0"/>
      <w:marBottom w:val="0"/>
      <w:divBdr>
        <w:top w:val="none" w:sz="0" w:space="0" w:color="auto"/>
        <w:left w:val="none" w:sz="0" w:space="0" w:color="auto"/>
        <w:bottom w:val="none" w:sz="0" w:space="0" w:color="auto"/>
        <w:right w:val="none" w:sz="0" w:space="0" w:color="auto"/>
      </w:divBdr>
    </w:div>
    <w:div w:id="1043601838">
      <w:bodyDiv w:val="1"/>
      <w:marLeft w:val="0"/>
      <w:marRight w:val="0"/>
      <w:marTop w:val="0"/>
      <w:marBottom w:val="0"/>
      <w:divBdr>
        <w:top w:val="none" w:sz="0" w:space="0" w:color="auto"/>
        <w:left w:val="none" w:sz="0" w:space="0" w:color="auto"/>
        <w:bottom w:val="none" w:sz="0" w:space="0" w:color="auto"/>
        <w:right w:val="none" w:sz="0" w:space="0" w:color="auto"/>
      </w:divBdr>
    </w:div>
    <w:div w:id="1049643966">
      <w:bodyDiv w:val="1"/>
      <w:marLeft w:val="0"/>
      <w:marRight w:val="0"/>
      <w:marTop w:val="0"/>
      <w:marBottom w:val="0"/>
      <w:divBdr>
        <w:top w:val="none" w:sz="0" w:space="0" w:color="auto"/>
        <w:left w:val="none" w:sz="0" w:space="0" w:color="auto"/>
        <w:bottom w:val="none" w:sz="0" w:space="0" w:color="auto"/>
        <w:right w:val="none" w:sz="0" w:space="0" w:color="auto"/>
      </w:divBdr>
    </w:div>
    <w:div w:id="1062602845">
      <w:bodyDiv w:val="1"/>
      <w:marLeft w:val="0"/>
      <w:marRight w:val="0"/>
      <w:marTop w:val="0"/>
      <w:marBottom w:val="0"/>
      <w:divBdr>
        <w:top w:val="none" w:sz="0" w:space="0" w:color="auto"/>
        <w:left w:val="none" w:sz="0" w:space="0" w:color="auto"/>
        <w:bottom w:val="none" w:sz="0" w:space="0" w:color="auto"/>
        <w:right w:val="none" w:sz="0" w:space="0" w:color="auto"/>
      </w:divBdr>
    </w:div>
    <w:div w:id="1117990400">
      <w:bodyDiv w:val="1"/>
      <w:marLeft w:val="0"/>
      <w:marRight w:val="0"/>
      <w:marTop w:val="0"/>
      <w:marBottom w:val="0"/>
      <w:divBdr>
        <w:top w:val="none" w:sz="0" w:space="0" w:color="auto"/>
        <w:left w:val="none" w:sz="0" w:space="0" w:color="auto"/>
        <w:bottom w:val="none" w:sz="0" w:space="0" w:color="auto"/>
        <w:right w:val="none" w:sz="0" w:space="0" w:color="auto"/>
      </w:divBdr>
    </w:div>
    <w:div w:id="1155800985">
      <w:bodyDiv w:val="1"/>
      <w:marLeft w:val="0"/>
      <w:marRight w:val="0"/>
      <w:marTop w:val="0"/>
      <w:marBottom w:val="0"/>
      <w:divBdr>
        <w:top w:val="none" w:sz="0" w:space="0" w:color="auto"/>
        <w:left w:val="none" w:sz="0" w:space="0" w:color="auto"/>
        <w:bottom w:val="none" w:sz="0" w:space="0" w:color="auto"/>
        <w:right w:val="none" w:sz="0" w:space="0" w:color="auto"/>
      </w:divBdr>
    </w:div>
    <w:div w:id="1159417036">
      <w:bodyDiv w:val="1"/>
      <w:marLeft w:val="0"/>
      <w:marRight w:val="0"/>
      <w:marTop w:val="0"/>
      <w:marBottom w:val="0"/>
      <w:divBdr>
        <w:top w:val="none" w:sz="0" w:space="0" w:color="auto"/>
        <w:left w:val="none" w:sz="0" w:space="0" w:color="auto"/>
        <w:bottom w:val="none" w:sz="0" w:space="0" w:color="auto"/>
        <w:right w:val="none" w:sz="0" w:space="0" w:color="auto"/>
      </w:divBdr>
    </w:div>
    <w:div w:id="1211459846">
      <w:bodyDiv w:val="1"/>
      <w:marLeft w:val="0"/>
      <w:marRight w:val="0"/>
      <w:marTop w:val="0"/>
      <w:marBottom w:val="0"/>
      <w:divBdr>
        <w:top w:val="none" w:sz="0" w:space="0" w:color="auto"/>
        <w:left w:val="none" w:sz="0" w:space="0" w:color="auto"/>
        <w:bottom w:val="none" w:sz="0" w:space="0" w:color="auto"/>
        <w:right w:val="none" w:sz="0" w:space="0" w:color="auto"/>
      </w:divBdr>
    </w:div>
    <w:div w:id="1226332117">
      <w:bodyDiv w:val="1"/>
      <w:marLeft w:val="0"/>
      <w:marRight w:val="0"/>
      <w:marTop w:val="0"/>
      <w:marBottom w:val="0"/>
      <w:divBdr>
        <w:top w:val="none" w:sz="0" w:space="0" w:color="auto"/>
        <w:left w:val="none" w:sz="0" w:space="0" w:color="auto"/>
        <w:bottom w:val="none" w:sz="0" w:space="0" w:color="auto"/>
        <w:right w:val="none" w:sz="0" w:space="0" w:color="auto"/>
      </w:divBdr>
    </w:div>
    <w:div w:id="1404378972">
      <w:bodyDiv w:val="1"/>
      <w:marLeft w:val="0"/>
      <w:marRight w:val="0"/>
      <w:marTop w:val="0"/>
      <w:marBottom w:val="0"/>
      <w:divBdr>
        <w:top w:val="none" w:sz="0" w:space="0" w:color="auto"/>
        <w:left w:val="none" w:sz="0" w:space="0" w:color="auto"/>
        <w:bottom w:val="none" w:sz="0" w:space="0" w:color="auto"/>
        <w:right w:val="none" w:sz="0" w:space="0" w:color="auto"/>
      </w:divBdr>
      <w:divsChild>
        <w:div w:id="979455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0596">
              <w:marLeft w:val="0"/>
              <w:marRight w:val="0"/>
              <w:marTop w:val="0"/>
              <w:marBottom w:val="0"/>
              <w:divBdr>
                <w:top w:val="none" w:sz="0" w:space="0" w:color="auto"/>
                <w:left w:val="none" w:sz="0" w:space="0" w:color="auto"/>
                <w:bottom w:val="none" w:sz="0" w:space="0" w:color="auto"/>
                <w:right w:val="none" w:sz="0" w:space="0" w:color="auto"/>
              </w:divBdr>
              <w:divsChild>
                <w:div w:id="1116489753">
                  <w:marLeft w:val="0"/>
                  <w:marRight w:val="0"/>
                  <w:marTop w:val="0"/>
                  <w:marBottom w:val="0"/>
                  <w:divBdr>
                    <w:top w:val="none" w:sz="0" w:space="0" w:color="auto"/>
                    <w:left w:val="none" w:sz="0" w:space="0" w:color="auto"/>
                    <w:bottom w:val="none" w:sz="0" w:space="0" w:color="auto"/>
                    <w:right w:val="none" w:sz="0" w:space="0" w:color="auto"/>
                  </w:divBdr>
                  <w:divsChild>
                    <w:div w:id="16545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1978">
      <w:bodyDiv w:val="1"/>
      <w:marLeft w:val="0"/>
      <w:marRight w:val="0"/>
      <w:marTop w:val="0"/>
      <w:marBottom w:val="0"/>
      <w:divBdr>
        <w:top w:val="none" w:sz="0" w:space="0" w:color="auto"/>
        <w:left w:val="none" w:sz="0" w:space="0" w:color="auto"/>
        <w:bottom w:val="none" w:sz="0" w:space="0" w:color="auto"/>
        <w:right w:val="none" w:sz="0" w:space="0" w:color="auto"/>
      </w:divBdr>
    </w:div>
    <w:div w:id="1453743159">
      <w:bodyDiv w:val="1"/>
      <w:marLeft w:val="0"/>
      <w:marRight w:val="0"/>
      <w:marTop w:val="0"/>
      <w:marBottom w:val="0"/>
      <w:divBdr>
        <w:top w:val="none" w:sz="0" w:space="0" w:color="auto"/>
        <w:left w:val="none" w:sz="0" w:space="0" w:color="auto"/>
        <w:bottom w:val="none" w:sz="0" w:space="0" w:color="auto"/>
        <w:right w:val="none" w:sz="0" w:space="0" w:color="auto"/>
      </w:divBdr>
    </w:div>
    <w:div w:id="1522427431">
      <w:bodyDiv w:val="1"/>
      <w:marLeft w:val="0"/>
      <w:marRight w:val="0"/>
      <w:marTop w:val="0"/>
      <w:marBottom w:val="0"/>
      <w:divBdr>
        <w:top w:val="none" w:sz="0" w:space="0" w:color="auto"/>
        <w:left w:val="none" w:sz="0" w:space="0" w:color="auto"/>
        <w:bottom w:val="none" w:sz="0" w:space="0" w:color="auto"/>
        <w:right w:val="none" w:sz="0" w:space="0" w:color="auto"/>
      </w:divBdr>
    </w:div>
    <w:div w:id="1539900665">
      <w:bodyDiv w:val="1"/>
      <w:marLeft w:val="0"/>
      <w:marRight w:val="0"/>
      <w:marTop w:val="0"/>
      <w:marBottom w:val="0"/>
      <w:divBdr>
        <w:top w:val="none" w:sz="0" w:space="0" w:color="auto"/>
        <w:left w:val="none" w:sz="0" w:space="0" w:color="auto"/>
        <w:bottom w:val="none" w:sz="0" w:space="0" w:color="auto"/>
        <w:right w:val="none" w:sz="0" w:space="0" w:color="auto"/>
      </w:divBdr>
    </w:div>
    <w:div w:id="1631595883">
      <w:bodyDiv w:val="1"/>
      <w:marLeft w:val="0"/>
      <w:marRight w:val="0"/>
      <w:marTop w:val="0"/>
      <w:marBottom w:val="0"/>
      <w:divBdr>
        <w:top w:val="none" w:sz="0" w:space="0" w:color="auto"/>
        <w:left w:val="none" w:sz="0" w:space="0" w:color="auto"/>
        <w:bottom w:val="none" w:sz="0" w:space="0" w:color="auto"/>
        <w:right w:val="none" w:sz="0" w:space="0" w:color="auto"/>
      </w:divBdr>
    </w:div>
    <w:div w:id="1643315600">
      <w:bodyDiv w:val="1"/>
      <w:marLeft w:val="0"/>
      <w:marRight w:val="0"/>
      <w:marTop w:val="0"/>
      <w:marBottom w:val="0"/>
      <w:divBdr>
        <w:top w:val="none" w:sz="0" w:space="0" w:color="auto"/>
        <w:left w:val="none" w:sz="0" w:space="0" w:color="auto"/>
        <w:bottom w:val="none" w:sz="0" w:space="0" w:color="auto"/>
        <w:right w:val="none" w:sz="0" w:space="0" w:color="auto"/>
      </w:divBdr>
    </w:div>
    <w:div w:id="1685815073">
      <w:bodyDiv w:val="1"/>
      <w:marLeft w:val="0"/>
      <w:marRight w:val="0"/>
      <w:marTop w:val="0"/>
      <w:marBottom w:val="0"/>
      <w:divBdr>
        <w:top w:val="none" w:sz="0" w:space="0" w:color="auto"/>
        <w:left w:val="none" w:sz="0" w:space="0" w:color="auto"/>
        <w:bottom w:val="none" w:sz="0" w:space="0" w:color="auto"/>
        <w:right w:val="none" w:sz="0" w:space="0" w:color="auto"/>
      </w:divBdr>
    </w:div>
    <w:div w:id="1709062547">
      <w:bodyDiv w:val="1"/>
      <w:marLeft w:val="0"/>
      <w:marRight w:val="0"/>
      <w:marTop w:val="0"/>
      <w:marBottom w:val="0"/>
      <w:divBdr>
        <w:top w:val="none" w:sz="0" w:space="0" w:color="auto"/>
        <w:left w:val="none" w:sz="0" w:space="0" w:color="auto"/>
        <w:bottom w:val="none" w:sz="0" w:space="0" w:color="auto"/>
        <w:right w:val="none" w:sz="0" w:space="0" w:color="auto"/>
      </w:divBdr>
    </w:div>
    <w:div w:id="1729575743">
      <w:bodyDiv w:val="1"/>
      <w:marLeft w:val="0"/>
      <w:marRight w:val="0"/>
      <w:marTop w:val="0"/>
      <w:marBottom w:val="0"/>
      <w:divBdr>
        <w:top w:val="none" w:sz="0" w:space="0" w:color="auto"/>
        <w:left w:val="none" w:sz="0" w:space="0" w:color="auto"/>
        <w:bottom w:val="none" w:sz="0" w:space="0" w:color="auto"/>
        <w:right w:val="none" w:sz="0" w:space="0" w:color="auto"/>
      </w:divBdr>
    </w:div>
    <w:div w:id="1965037104">
      <w:bodyDiv w:val="1"/>
      <w:marLeft w:val="0"/>
      <w:marRight w:val="0"/>
      <w:marTop w:val="0"/>
      <w:marBottom w:val="0"/>
      <w:divBdr>
        <w:top w:val="none" w:sz="0" w:space="0" w:color="auto"/>
        <w:left w:val="none" w:sz="0" w:space="0" w:color="auto"/>
        <w:bottom w:val="none" w:sz="0" w:space="0" w:color="auto"/>
        <w:right w:val="none" w:sz="0" w:space="0" w:color="auto"/>
      </w:divBdr>
    </w:div>
    <w:div w:id="2007708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4121" TargetMode="External"/><Relationship Id="rId18" Type="http://schemas.openxmlformats.org/officeDocument/2006/relationships/hyperlink" Target="https://usf.app.box.com/v/usfregulation3025" TargetMode="External"/><Relationship Id="rId26" Type="http://schemas.openxmlformats.org/officeDocument/2006/relationships/hyperlink" Target="https://www.usf.edu/diversity/" TargetMode="External"/><Relationship Id="rId3" Type="http://schemas.openxmlformats.org/officeDocument/2006/relationships/settings" Target="settings.xml"/><Relationship Id="rId21" Type="http://schemas.openxmlformats.org/officeDocument/2006/relationships/hyperlink" Target="mailto:socat@usf.edu?subject=" TargetMode="External"/><Relationship Id="rId7" Type="http://schemas.openxmlformats.org/officeDocument/2006/relationships/footer" Target="footer1.xml"/><Relationship Id="rId12" Type="http://schemas.openxmlformats.org/officeDocument/2006/relationships/hyperlink" Target="https://community.canvaslms.com/docs/DOC-3891" TargetMode="External"/><Relationship Id="rId17" Type="http://schemas.openxmlformats.org/officeDocument/2006/relationships/hyperlink" Target="https://usf.app.box.com/v/usfregulation3027" TargetMode="External"/><Relationship Id="rId25" Type="http://schemas.openxmlformats.org/officeDocument/2006/relationships/hyperlink" Target="https://www.usf.edu/student-affairs/student-rights-responsibiliti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b.usf.edu/" TargetMode="External"/><Relationship Id="rId20" Type="http://schemas.openxmlformats.org/officeDocument/2006/relationships/hyperlink" Target="https://www.usf.edu/student-affairs/student-health-services/services/feed-a-bull-food-pantry.aspx" TargetMode="External"/><Relationship Id="rId29" Type="http://schemas.openxmlformats.org/officeDocument/2006/relationships/hyperlink" Target="https://www.usf.edu/administrative-services/emergency-manag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docs/DOC-2036" TargetMode="External"/><Relationship Id="rId24" Type="http://schemas.openxmlformats.org/officeDocument/2006/relationships/hyperlink" Target="https://usf.app.box.com/v/usfpolicy0-00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sf.edu/student-success/undergrads/" TargetMode="External"/><Relationship Id="rId23" Type="http://schemas.openxmlformats.org/officeDocument/2006/relationships/hyperlink" Target="https://usf.app.box.com/v/usfpolicy10-045" TargetMode="External"/><Relationship Id="rId28" Type="http://schemas.openxmlformats.org/officeDocument/2006/relationships/hyperlink" Target="https://usf.app.box.com/v/usfpolicy6-010" TargetMode="External"/><Relationship Id="rId10" Type="http://schemas.openxmlformats.org/officeDocument/2006/relationships/hyperlink" Target="http://www.usf.edu/student-affairs/student-disabilities-services/" TargetMode="External"/><Relationship Id="rId19" Type="http://schemas.openxmlformats.org/officeDocument/2006/relationships/hyperlink" Target="mailto:FeedABull@usf.edu?subject="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big@usf.edu" TargetMode="External"/><Relationship Id="rId14" Type="http://schemas.openxmlformats.org/officeDocument/2006/relationships/hyperlink" Target="mailto:help@usf.edu" TargetMode="External"/><Relationship Id="rId22" Type="http://schemas.openxmlformats.org/officeDocument/2006/relationships/hyperlink" Target="https://www.usf.edu/student-affairs/student-outreach-support/" TargetMode="External"/><Relationship Id="rId27" Type="http://schemas.openxmlformats.org/officeDocument/2006/relationships/hyperlink" Target="https://www.usf.edu/student-affairs/victim-advocacy/" TargetMode="External"/><Relationship Id="rId30" Type="http://schemas.openxmlformats.org/officeDocument/2006/relationships/footer" Target="footer3.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Goldberg</dc:creator>
  <cp:keywords/>
  <dc:description/>
  <cp:lastModifiedBy>Benjamin Goldberg</cp:lastModifiedBy>
  <cp:revision>41</cp:revision>
  <cp:lastPrinted>2023-08-15T09:49:00Z</cp:lastPrinted>
  <dcterms:created xsi:type="dcterms:W3CDTF">2021-08-01T18:04:00Z</dcterms:created>
  <dcterms:modified xsi:type="dcterms:W3CDTF">2023-08-15T10:07:00Z</dcterms:modified>
</cp:coreProperties>
</file>