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596" w:rsidRPr="00904263" w:rsidRDefault="00AC6596" w:rsidP="00475F5F">
      <w:pPr>
        <w:pStyle w:val="Title"/>
        <w:rPr>
          <w:rFonts w:asciiTheme="minorHAnsi" w:hAnsiTheme="minorHAnsi" w:cstheme="minorHAnsi"/>
          <w:szCs w:val="24"/>
        </w:rPr>
      </w:pPr>
      <w:r w:rsidRPr="00904263">
        <w:rPr>
          <w:rFonts w:asciiTheme="minorHAnsi" w:hAnsiTheme="minorHAnsi" w:cstheme="minorHAnsi"/>
          <w:szCs w:val="24"/>
        </w:rPr>
        <w:t>Thomas W. Smith</w:t>
      </w:r>
      <w:r w:rsidR="00C24E82" w:rsidRPr="00904263">
        <w:rPr>
          <w:rFonts w:asciiTheme="minorHAnsi" w:hAnsiTheme="minorHAnsi" w:cstheme="minorHAnsi"/>
          <w:szCs w:val="24"/>
        </w:rPr>
        <w:t xml:space="preserve"> </w:t>
      </w:r>
    </w:p>
    <w:p w:rsidR="003B256C" w:rsidRPr="00904263" w:rsidRDefault="007F25DD" w:rsidP="00475F5F">
      <w:pPr>
        <w:pStyle w:val="Title"/>
        <w:rPr>
          <w:rFonts w:asciiTheme="minorHAnsi" w:hAnsiTheme="minorHAnsi" w:cstheme="minorHAnsi"/>
          <w:b w:val="0"/>
          <w:bCs/>
          <w:szCs w:val="24"/>
        </w:rPr>
      </w:pPr>
      <w:r>
        <w:rPr>
          <w:rFonts w:asciiTheme="minorHAnsi" w:hAnsiTheme="minorHAnsi" w:cstheme="minorHAnsi"/>
          <w:b w:val="0"/>
          <w:bCs/>
          <w:szCs w:val="24"/>
        </w:rPr>
        <w:t>Acting Campus Dean of the College of Arts &amp; Sciences</w:t>
      </w:r>
    </w:p>
    <w:p w:rsidR="009C31F9" w:rsidRPr="00904263" w:rsidRDefault="009C31F9" w:rsidP="009C31F9">
      <w:pPr>
        <w:pStyle w:val="Title"/>
        <w:rPr>
          <w:rFonts w:asciiTheme="minorHAnsi" w:hAnsiTheme="minorHAnsi" w:cstheme="minorHAnsi"/>
          <w:b w:val="0"/>
          <w:bCs/>
          <w:szCs w:val="24"/>
        </w:rPr>
      </w:pPr>
      <w:r w:rsidRPr="00904263">
        <w:rPr>
          <w:rFonts w:asciiTheme="minorHAnsi" w:hAnsiTheme="minorHAnsi" w:cstheme="minorHAnsi"/>
          <w:b w:val="0"/>
          <w:bCs/>
          <w:szCs w:val="24"/>
        </w:rPr>
        <w:t>Professor, School of Interdisciplinary Global Studies</w:t>
      </w:r>
    </w:p>
    <w:p w:rsidR="009C31F9" w:rsidRPr="00904263" w:rsidRDefault="009C31F9" w:rsidP="009C31F9">
      <w:pPr>
        <w:pStyle w:val="Title"/>
        <w:rPr>
          <w:rFonts w:asciiTheme="minorHAnsi" w:hAnsiTheme="minorHAnsi" w:cstheme="minorHAnsi"/>
          <w:b w:val="0"/>
          <w:bCs/>
          <w:szCs w:val="24"/>
        </w:rPr>
      </w:pPr>
      <w:r w:rsidRPr="00904263">
        <w:rPr>
          <w:rFonts w:asciiTheme="minorHAnsi" w:hAnsiTheme="minorHAnsi" w:cstheme="minorHAnsi"/>
          <w:b w:val="0"/>
          <w:bCs/>
          <w:szCs w:val="24"/>
        </w:rPr>
        <w:t>University of South Florida</w:t>
      </w:r>
      <w:r w:rsidR="00742039" w:rsidRPr="00904263">
        <w:rPr>
          <w:rFonts w:asciiTheme="minorHAnsi" w:hAnsiTheme="minorHAnsi" w:cstheme="minorHAnsi"/>
          <w:b w:val="0"/>
          <w:bCs/>
          <w:szCs w:val="24"/>
        </w:rPr>
        <w:t xml:space="preserve"> St. Petersburg Campus</w:t>
      </w:r>
    </w:p>
    <w:p w:rsidR="006052AD" w:rsidRPr="00904263" w:rsidRDefault="006052AD" w:rsidP="00475F5F">
      <w:pPr>
        <w:pStyle w:val="Title"/>
        <w:rPr>
          <w:rFonts w:asciiTheme="minorHAnsi" w:hAnsiTheme="minorHAnsi" w:cstheme="minorHAnsi"/>
          <w:b w:val="0"/>
          <w:bCs/>
          <w:szCs w:val="24"/>
        </w:rPr>
      </w:pPr>
      <w:r w:rsidRPr="00904263">
        <w:rPr>
          <w:rFonts w:asciiTheme="minorHAnsi" w:hAnsiTheme="minorHAnsi" w:cstheme="minorHAnsi"/>
          <w:b w:val="0"/>
          <w:bCs/>
          <w:szCs w:val="24"/>
        </w:rPr>
        <w:t>140 Seventh Ave. South</w:t>
      </w:r>
    </w:p>
    <w:p w:rsidR="00AC6596" w:rsidRPr="00904263" w:rsidRDefault="006052AD" w:rsidP="00475F5F">
      <w:pPr>
        <w:pStyle w:val="Title"/>
        <w:rPr>
          <w:rFonts w:asciiTheme="minorHAnsi" w:hAnsiTheme="minorHAnsi" w:cstheme="minorHAnsi"/>
          <w:b w:val="0"/>
          <w:bCs/>
          <w:szCs w:val="24"/>
        </w:rPr>
      </w:pPr>
      <w:r w:rsidRPr="00904263">
        <w:rPr>
          <w:rFonts w:asciiTheme="minorHAnsi" w:hAnsiTheme="minorHAnsi" w:cstheme="minorHAnsi"/>
          <w:b w:val="0"/>
          <w:bCs/>
          <w:szCs w:val="24"/>
        </w:rPr>
        <w:t>St. Petersburg, FL 33701</w:t>
      </w:r>
    </w:p>
    <w:p w:rsidR="00AC6596" w:rsidRPr="00904263" w:rsidRDefault="006052AD" w:rsidP="00475F5F">
      <w:pPr>
        <w:pStyle w:val="Title"/>
        <w:rPr>
          <w:rFonts w:asciiTheme="minorHAnsi" w:hAnsiTheme="minorHAnsi" w:cstheme="minorHAnsi"/>
          <w:b w:val="0"/>
          <w:bCs/>
          <w:szCs w:val="24"/>
        </w:rPr>
      </w:pPr>
      <w:r w:rsidRPr="00904263">
        <w:rPr>
          <w:rFonts w:asciiTheme="minorHAnsi" w:hAnsiTheme="minorHAnsi" w:cstheme="minorHAnsi"/>
          <w:b w:val="0"/>
          <w:bCs/>
          <w:szCs w:val="24"/>
        </w:rPr>
        <w:t xml:space="preserve">Phone: (727) </w:t>
      </w:r>
      <w:r w:rsidR="00246E48" w:rsidRPr="00904263">
        <w:rPr>
          <w:rFonts w:asciiTheme="minorHAnsi" w:hAnsiTheme="minorHAnsi" w:cstheme="minorHAnsi"/>
          <w:b w:val="0"/>
          <w:bCs/>
          <w:szCs w:val="24"/>
        </w:rPr>
        <w:t>873</w:t>
      </w:r>
      <w:r w:rsidRPr="00904263">
        <w:rPr>
          <w:rFonts w:asciiTheme="minorHAnsi" w:hAnsiTheme="minorHAnsi" w:cstheme="minorHAnsi"/>
          <w:b w:val="0"/>
          <w:bCs/>
          <w:szCs w:val="24"/>
        </w:rPr>
        <w:t>-4583</w:t>
      </w:r>
    </w:p>
    <w:p w:rsidR="006052AD" w:rsidRPr="00904263" w:rsidRDefault="006052AD" w:rsidP="00475F5F">
      <w:pPr>
        <w:pStyle w:val="Title"/>
        <w:rPr>
          <w:rStyle w:val="Hyperlink"/>
          <w:rFonts w:asciiTheme="minorHAnsi" w:hAnsiTheme="minorHAnsi" w:cstheme="minorHAnsi"/>
          <w:b w:val="0"/>
          <w:bCs/>
          <w:color w:val="auto"/>
          <w:szCs w:val="24"/>
        </w:rPr>
      </w:pPr>
      <w:r w:rsidRPr="00904263">
        <w:rPr>
          <w:rFonts w:asciiTheme="minorHAnsi" w:hAnsiTheme="minorHAnsi" w:cstheme="minorHAnsi"/>
          <w:b w:val="0"/>
          <w:bCs/>
          <w:szCs w:val="24"/>
        </w:rPr>
        <w:t xml:space="preserve">Email: </w:t>
      </w:r>
      <w:hyperlink r:id="rId7" w:history="1">
        <w:r w:rsidR="003C4F89" w:rsidRPr="00904263">
          <w:rPr>
            <w:rStyle w:val="Hyperlink"/>
            <w:rFonts w:asciiTheme="minorHAnsi" w:hAnsiTheme="minorHAnsi" w:cstheme="minorHAnsi"/>
            <w:b w:val="0"/>
            <w:bCs/>
            <w:color w:val="auto"/>
            <w:szCs w:val="24"/>
          </w:rPr>
          <w:t>twsmith2@usf.edu</w:t>
        </w:r>
      </w:hyperlink>
    </w:p>
    <w:p w:rsidR="006052AD" w:rsidRPr="00904263" w:rsidRDefault="005D7A81" w:rsidP="00475F5F">
      <w:pPr>
        <w:pStyle w:val="Title"/>
        <w:rPr>
          <w:rStyle w:val="Hyperlink"/>
          <w:rFonts w:asciiTheme="minorHAnsi" w:hAnsiTheme="minorHAnsi" w:cstheme="minorHAnsi"/>
          <w:b w:val="0"/>
          <w:bCs/>
          <w:color w:val="auto"/>
          <w:szCs w:val="24"/>
        </w:rPr>
      </w:pPr>
      <w:hyperlink r:id="rId8" w:history="1">
        <w:r w:rsidR="00E378E0" w:rsidRPr="00904263">
          <w:rPr>
            <w:rStyle w:val="Hyperlink"/>
            <w:rFonts w:asciiTheme="minorHAnsi" w:hAnsiTheme="minorHAnsi" w:cstheme="minorHAnsi"/>
            <w:b w:val="0"/>
            <w:bCs/>
            <w:color w:val="auto"/>
            <w:szCs w:val="24"/>
          </w:rPr>
          <w:t>Google Scholar Page</w:t>
        </w:r>
      </w:hyperlink>
    </w:p>
    <w:p w:rsidR="003C4F89" w:rsidRPr="00904263" w:rsidRDefault="003C4F89" w:rsidP="00475F5F">
      <w:pPr>
        <w:pStyle w:val="Title"/>
        <w:rPr>
          <w:rFonts w:asciiTheme="minorHAnsi" w:hAnsiTheme="minorHAnsi" w:cstheme="minorHAnsi"/>
          <w:b w:val="0"/>
          <w:bCs/>
          <w:szCs w:val="24"/>
        </w:rPr>
      </w:pPr>
    </w:p>
    <w:p w:rsidR="006052AD" w:rsidRPr="00904263" w:rsidRDefault="006052AD" w:rsidP="00475F5F">
      <w:pPr>
        <w:pStyle w:val="Title"/>
        <w:jc w:val="left"/>
        <w:rPr>
          <w:rFonts w:asciiTheme="minorHAnsi" w:hAnsiTheme="minorHAnsi" w:cstheme="minorHAnsi"/>
          <w:szCs w:val="24"/>
        </w:rPr>
      </w:pPr>
      <w:r w:rsidRPr="00904263">
        <w:rPr>
          <w:rFonts w:asciiTheme="minorHAnsi" w:hAnsiTheme="minorHAnsi" w:cstheme="minorHAnsi"/>
          <w:szCs w:val="24"/>
        </w:rPr>
        <w:t>Education</w:t>
      </w:r>
    </w:p>
    <w:p w:rsidR="006052AD" w:rsidRPr="00904263" w:rsidRDefault="006052AD" w:rsidP="00475F5F">
      <w:pPr>
        <w:pStyle w:val="Title"/>
        <w:jc w:val="left"/>
        <w:rPr>
          <w:rFonts w:asciiTheme="minorHAnsi" w:hAnsiTheme="minorHAnsi" w:cstheme="minorHAnsi"/>
          <w:szCs w:val="24"/>
        </w:rPr>
      </w:pPr>
    </w:p>
    <w:p w:rsidR="006052AD" w:rsidRPr="00904263" w:rsidRDefault="006052AD" w:rsidP="00475F5F">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Ph.D.</w:t>
      </w:r>
      <w:r w:rsidR="00371609" w:rsidRPr="00904263">
        <w:rPr>
          <w:rFonts w:asciiTheme="minorHAnsi" w:hAnsiTheme="minorHAnsi" w:cstheme="minorHAnsi"/>
          <w:sz w:val="24"/>
          <w:szCs w:val="24"/>
        </w:rPr>
        <w:tab/>
      </w:r>
      <w:r w:rsidR="000A25E3" w:rsidRPr="00904263">
        <w:rPr>
          <w:rFonts w:asciiTheme="minorHAnsi" w:hAnsiTheme="minorHAnsi" w:cstheme="minorHAnsi"/>
          <w:sz w:val="24"/>
          <w:szCs w:val="24"/>
        </w:rPr>
        <w:t xml:space="preserve"> </w:t>
      </w:r>
      <w:r w:rsidR="003C4F89" w:rsidRPr="00904263">
        <w:rPr>
          <w:rFonts w:asciiTheme="minorHAnsi" w:hAnsiTheme="minorHAnsi" w:cstheme="minorHAnsi"/>
          <w:sz w:val="24"/>
          <w:szCs w:val="24"/>
        </w:rPr>
        <w:t xml:space="preserve">Foreign Affairs, </w:t>
      </w:r>
      <w:r w:rsidRPr="00904263">
        <w:rPr>
          <w:rFonts w:asciiTheme="minorHAnsi" w:hAnsiTheme="minorHAnsi" w:cstheme="minorHAnsi"/>
          <w:sz w:val="24"/>
          <w:szCs w:val="24"/>
        </w:rPr>
        <w:t>University of Virginia, 1997</w:t>
      </w:r>
    </w:p>
    <w:p w:rsidR="006052AD" w:rsidRPr="00904263" w:rsidRDefault="006052AD" w:rsidP="00475F5F">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M.A.</w:t>
      </w:r>
      <w:r w:rsidR="00371609" w:rsidRPr="00904263">
        <w:rPr>
          <w:rFonts w:asciiTheme="minorHAnsi" w:hAnsiTheme="minorHAnsi" w:cstheme="minorHAnsi"/>
          <w:sz w:val="24"/>
          <w:szCs w:val="24"/>
        </w:rPr>
        <w:tab/>
      </w:r>
      <w:r w:rsidRPr="00904263">
        <w:rPr>
          <w:rFonts w:asciiTheme="minorHAnsi" w:hAnsiTheme="minorHAnsi" w:cstheme="minorHAnsi"/>
          <w:sz w:val="24"/>
          <w:szCs w:val="24"/>
        </w:rPr>
        <w:t xml:space="preserve"> </w:t>
      </w:r>
      <w:r w:rsidR="003C4F89" w:rsidRPr="00904263">
        <w:rPr>
          <w:rFonts w:asciiTheme="minorHAnsi" w:hAnsiTheme="minorHAnsi" w:cstheme="minorHAnsi"/>
          <w:sz w:val="24"/>
          <w:szCs w:val="24"/>
        </w:rPr>
        <w:t xml:space="preserve">Foreign Affairs, </w:t>
      </w:r>
      <w:r w:rsidRPr="00904263">
        <w:rPr>
          <w:rFonts w:asciiTheme="minorHAnsi" w:hAnsiTheme="minorHAnsi" w:cstheme="minorHAnsi"/>
          <w:sz w:val="24"/>
          <w:szCs w:val="24"/>
        </w:rPr>
        <w:t>University of Virginia, 1992</w:t>
      </w:r>
    </w:p>
    <w:p w:rsidR="006052AD" w:rsidRPr="00904263" w:rsidRDefault="006052AD" w:rsidP="00475F5F">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B.A.</w:t>
      </w:r>
      <w:r w:rsidR="00371609" w:rsidRPr="00904263">
        <w:rPr>
          <w:rFonts w:asciiTheme="minorHAnsi" w:hAnsiTheme="minorHAnsi" w:cstheme="minorHAnsi"/>
          <w:sz w:val="24"/>
          <w:szCs w:val="24"/>
        </w:rPr>
        <w:tab/>
      </w:r>
      <w:r w:rsidRPr="00904263">
        <w:rPr>
          <w:rFonts w:asciiTheme="minorHAnsi" w:hAnsiTheme="minorHAnsi" w:cstheme="minorHAnsi"/>
          <w:sz w:val="24"/>
          <w:szCs w:val="24"/>
        </w:rPr>
        <w:t xml:space="preserve"> </w:t>
      </w:r>
      <w:r w:rsidR="003C4F89" w:rsidRPr="00904263">
        <w:rPr>
          <w:rFonts w:asciiTheme="minorHAnsi" w:hAnsiTheme="minorHAnsi" w:cstheme="minorHAnsi"/>
          <w:sz w:val="24"/>
          <w:szCs w:val="24"/>
        </w:rPr>
        <w:t xml:space="preserve">Anthropology, </w:t>
      </w:r>
      <w:r w:rsidRPr="00904263">
        <w:rPr>
          <w:rFonts w:asciiTheme="minorHAnsi" w:hAnsiTheme="minorHAnsi" w:cstheme="minorHAnsi"/>
          <w:sz w:val="24"/>
          <w:szCs w:val="24"/>
        </w:rPr>
        <w:t>College of William and Mary, 1984</w:t>
      </w:r>
    </w:p>
    <w:p w:rsidR="006052AD" w:rsidRPr="00904263" w:rsidRDefault="006052AD" w:rsidP="00475F5F">
      <w:pPr>
        <w:pStyle w:val="PlainText"/>
        <w:ind w:right="360"/>
        <w:rPr>
          <w:rFonts w:asciiTheme="minorHAnsi" w:hAnsiTheme="minorHAnsi" w:cstheme="minorHAnsi"/>
          <w:sz w:val="24"/>
          <w:szCs w:val="24"/>
        </w:rPr>
      </w:pPr>
    </w:p>
    <w:p w:rsidR="006052AD" w:rsidRPr="00904263" w:rsidRDefault="006052AD" w:rsidP="00475F5F">
      <w:pPr>
        <w:pStyle w:val="PlainText"/>
        <w:ind w:right="360"/>
        <w:rPr>
          <w:rFonts w:asciiTheme="minorHAnsi" w:hAnsiTheme="minorHAnsi" w:cstheme="minorHAnsi"/>
          <w:b/>
          <w:bCs/>
          <w:sz w:val="24"/>
          <w:szCs w:val="24"/>
        </w:rPr>
      </w:pPr>
      <w:r w:rsidRPr="00904263">
        <w:rPr>
          <w:rFonts w:asciiTheme="minorHAnsi" w:hAnsiTheme="minorHAnsi" w:cstheme="minorHAnsi"/>
          <w:b/>
          <w:bCs/>
          <w:sz w:val="24"/>
          <w:szCs w:val="24"/>
        </w:rPr>
        <w:t>Book</w:t>
      </w:r>
      <w:r w:rsidR="00E3130F" w:rsidRPr="00904263">
        <w:rPr>
          <w:rFonts w:asciiTheme="minorHAnsi" w:hAnsiTheme="minorHAnsi" w:cstheme="minorHAnsi"/>
          <w:b/>
          <w:bCs/>
          <w:sz w:val="24"/>
          <w:szCs w:val="24"/>
        </w:rPr>
        <w:t>s</w:t>
      </w:r>
    </w:p>
    <w:p w:rsidR="006052AD" w:rsidRPr="00904263" w:rsidRDefault="006052AD" w:rsidP="00475F5F">
      <w:pPr>
        <w:pStyle w:val="PlainText"/>
        <w:ind w:right="360"/>
        <w:rPr>
          <w:rFonts w:asciiTheme="minorHAnsi" w:hAnsiTheme="minorHAnsi" w:cstheme="minorHAnsi"/>
          <w:b/>
          <w:bCs/>
          <w:sz w:val="24"/>
          <w:szCs w:val="24"/>
        </w:rPr>
      </w:pPr>
    </w:p>
    <w:p w:rsidR="00E3130F" w:rsidRPr="00904263" w:rsidRDefault="00E3130F" w:rsidP="00475F5F">
      <w:pPr>
        <w:pStyle w:val="PlainText"/>
        <w:ind w:left="720" w:right="360" w:hanging="720"/>
        <w:rPr>
          <w:rFonts w:asciiTheme="minorHAnsi" w:hAnsiTheme="minorHAnsi" w:cstheme="minorHAnsi"/>
          <w:sz w:val="24"/>
          <w:szCs w:val="24"/>
        </w:rPr>
      </w:pPr>
      <w:r w:rsidRPr="00904263">
        <w:rPr>
          <w:rFonts w:asciiTheme="minorHAnsi" w:hAnsiTheme="minorHAnsi" w:cstheme="minorHAnsi"/>
          <w:sz w:val="24"/>
          <w:szCs w:val="24"/>
        </w:rPr>
        <w:t xml:space="preserve">Thomas W. Smith, </w:t>
      </w:r>
      <w:r w:rsidRPr="00904263">
        <w:rPr>
          <w:rFonts w:asciiTheme="minorHAnsi" w:hAnsiTheme="minorHAnsi" w:cstheme="minorHAnsi"/>
          <w:i/>
          <w:sz w:val="24"/>
          <w:szCs w:val="24"/>
        </w:rPr>
        <w:t>Human Rights and War</w:t>
      </w:r>
      <w:r w:rsidR="00705044" w:rsidRPr="00904263">
        <w:rPr>
          <w:rFonts w:asciiTheme="minorHAnsi" w:hAnsiTheme="minorHAnsi" w:cstheme="minorHAnsi"/>
          <w:i/>
          <w:sz w:val="24"/>
          <w:szCs w:val="24"/>
        </w:rPr>
        <w:t xml:space="preserve"> T</w:t>
      </w:r>
      <w:r w:rsidRPr="00904263">
        <w:rPr>
          <w:rFonts w:asciiTheme="minorHAnsi" w:hAnsiTheme="minorHAnsi" w:cstheme="minorHAnsi"/>
          <w:i/>
          <w:sz w:val="24"/>
          <w:szCs w:val="24"/>
        </w:rPr>
        <w:t>hrough Civilian Eyes</w:t>
      </w:r>
      <w:r w:rsidRPr="00904263">
        <w:rPr>
          <w:rFonts w:asciiTheme="minorHAnsi" w:hAnsiTheme="minorHAnsi" w:cstheme="minorHAnsi"/>
          <w:sz w:val="24"/>
          <w:szCs w:val="24"/>
        </w:rPr>
        <w:t xml:space="preserve"> </w:t>
      </w:r>
      <w:r w:rsidR="006D68C6" w:rsidRPr="00904263">
        <w:rPr>
          <w:rFonts w:asciiTheme="minorHAnsi" w:hAnsiTheme="minorHAnsi" w:cstheme="minorHAnsi"/>
          <w:sz w:val="24"/>
          <w:szCs w:val="24"/>
        </w:rPr>
        <w:t xml:space="preserve">(Philadelphia: </w:t>
      </w:r>
      <w:r w:rsidRPr="00904263">
        <w:rPr>
          <w:rFonts w:asciiTheme="minorHAnsi" w:hAnsiTheme="minorHAnsi" w:cstheme="minorHAnsi"/>
          <w:sz w:val="24"/>
          <w:szCs w:val="24"/>
        </w:rPr>
        <w:t>University of Pennsylvania Press</w:t>
      </w:r>
      <w:r w:rsidR="006D68C6" w:rsidRPr="00904263">
        <w:rPr>
          <w:rFonts w:asciiTheme="minorHAnsi" w:hAnsiTheme="minorHAnsi" w:cstheme="minorHAnsi"/>
          <w:sz w:val="24"/>
          <w:szCs w:val="24"/>
        </w:rPr>
        <w:t>, 201</w:t>
      </w:r>
      <w:r w:rsidR="007C2669" w:rsidRPr="00904263">
        <w:rPr>
          <w:rFonts w:asciiTheme="minorHAnsi" w:hAnsiTheme="minorHAnsi" w:cstheme="minorHAnsi"/>
          <w:sz w:val="24"/>
          <w:szCs w:val="24"/>
        </w:rPr>
        <w:t>7</w:t>
      </w:r>
      <w:r w:rsidR="006D68C6" w:rsidRPr="00904263">
        <w:rPr>
          <w:rFonts w:asciiTheme="minorHAnsi" w:hAnsiTheme="minorHAnsi" w:cstheme="minorHAnsi"/>
          <w:sz w:val="24"/>
          <w:szCs w:val="24"/>
        </w:rPr>
        <w:t>)</w:t>
      </w:r>
      <w:r w:rsidRPr="00904263">
        <w:rPr>
          <w:rFonts w:asciiTheme="minorHAnsi" w:hAnsiTheme="minorHAnsi" w:cstheme="minorHAnsi"/>
          <w:sz w:val="24"/>
          <w:szCs w:val="24"/>
        </w:rPr>
        <w:t>.</w:t>
      </w:r>
      <w:r w:rsidR="00D0649C" w:rsidRPr="00904263">
        <w:rPr>
          <w:rFonts w:asciiTheme="minorHAnsi" w:hAnsiTheme="minorHAnsi" w:cstheme="minorHAnsi"/>
          <w:sz w:val="24"/>
          <w:szCs w:val="24"/>
        </w:rPr>
        <w:t xml:space="preserve"> </w:t>
      </w:r>
    </w:p>
    <w:p w:rsidR="00E3130F" w:rsidRPr="00904263" w:rsidRDefault="00E3130F" w:rsidP="00475F5F">
      <w:pPr>
        <w:pStyle w:val="PlainText"/>
        <w:ind w:right="360"/>
        <w:rPr>
          <w:rFonts w:asciiTheme="minorHAnsi" w:hAnsiTheme="minorHAnsi" w:cstheme="minorHAnsi"/>
          <w:sz w:val="24"/>
          <w:szCs w:val="24"/>
        </w:rPr>
      </w:pPr>
    </w:p>
    <w:p w:rsidR="006052AD" w:rsidRPr="00904263" w:rsidRDefault="001D1663" w:rsidP="00475F5F">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 xml:space="preserve">Thomas W. Smith, </w:t>
      </w:r>
      <w:r w:rsidR="006052AD" w:rsidRPr="00904263">
        <w:rPr>
          <w:rFonts w:asciiTheme="minorHAnsi" w:hAnsiTheme="minorHAnsi" w:cstheme="minorHAnsi"/>
          <w:i/>
          <w:sz w:val="24"/>
          <w:szCs w:val="24"/>
        </w:rPr>
        <w:t>History and International Relations</w:t>
      </w:r>
      <w:r w:rsidR="006052AD" w:rsidRPr="00904263">
        <w:rPr>
          <w:rFonts w:asciiTheme="minorHAnsi" w:hAnsiTheme="minorHAnsi" w:cstheme="minorHAnsi"/>
          <w:sz w:val="24"/>
          <w:szCs w:val="24"/>
        </w:rPr>
        <w:t xml:space="preserve"> (</w:t>
      </w:r>
      <w:r w:rsidR="006D68C6" w:rsidRPr="00904263">
        <w:rPr>
          <w:rFonts w:asciiTheme="minorHAnsi" w:hAnsiTheme="minorHAnsi" w:cstheme="minorHAnsi"/>
          <w:sz w:val="24"/>
          <w:szCs w:val="24"/>
        </w:rPr>
        <w:t xml:space="preserve">London: </w:t>
      </w:r>
      <w:r w:rsidR="0068556F" w:rsidRPr="00904263">
        <w:rPr>
          <w:rFonts w:asciiTheme="minorHAnsi" w:hAnsiTheme="minorHAnsi" w:cstheme="minorHAnsi"/>
          <w:sz w:val="24"/>
          <w:szCs w:val="24"/>
        </w:rPr>
        <w:t>Routledge, 1999).</w:t>
      </w:r>
    </w:p>
    <w:p w:rsidR="006052AD" w:rsidRPr="00904263" w:rsidRDefault="006052AD" w:rsidP="00475F5F">
      <w:pPr>
        <w:pStyle w:val="PlainText"/>
        <w:ind w:right="360"/>
        <w:rPr>
          <w:rFonts w:asciiTheme="minorHAnsi" w:hAnsiTheme="minorHAnsi" w:cstheme="minorHAnsi"/>
          <w:sz w:val="24"/>
          <w:szCs w:val="24"/>
        </w:rPr>
      </w:pPr>
    </w:p>
    <w:p w:rsidR="006052AD" w:rsidRPr="00904263" w:rsidRDefault="006052AD" w:rsidP="00475F5F">
      <w:pPr>
        <w:pStyle w:val="PlainText"/>
        <w:ind w:right="360"/>
        <w:rPr>
          <w:rFonts w:asciiTheme="minorHAnsi" w:hAnsiTheme="minorHAnsi" w:cstheme="minorHAnsi"/>
          <w:b/>
          <w:bCs/>
          <w:sz w:val="24"/>
          <w:szCs w:val="24"/>
        </w:rPr>
      </w:pPr>
      <w:r w:rsidRPr="00904263">
        <w:rPr>
          <w:rFonts w:asciiTheme="minorHAnsi" w:hAnsiTheme="minorHAnsi" w:cstheme="minorHAnsi"/>
          <w:b/>
          <w:bCs/>
          <w:sz w:val="24"/>
          <w:szCs w:val="24"/>
        </w:rPr>
        <w:t>Refereed Articles</w:t>
      </w:r>
      <w:r w:rsidR="00800F8C" w:rsidRPr="00904263">
        <w:rPr>
          <w:rFonts w:asciiTheme="minorHAnsi" w:hAnsiTheme="minorHAnsi" w:cstheme="minorHAnsi"/>
          <w:b/>
          <w:bCs/>
          <w:sz w:val="24"/>
          <w:szCs w:val="24"/>
        </w:rPr>
        <w:t xml:space="preserve"> &amp; Book Chapters</w:t>
      </w:r>
    </w:p>
    <w:p w:rsidR="006052AD" w:rsidRPr="00904263" w:rsidRDefault="006052AD" w:rsidP="00475F5F">
      <w:pPr>
        <w:pStyle w:val="PlainText"/>
        <w:ind w:right="360"/>
        <w:rPr>
          <w:rFonts w:asciiTheme="minorHAnsi" w:hAnsiTheme="minorHAnsi" w:cstheme="minorHAnsi"/>
          <w:bCs/>
          <w:sz w:val="24"/>
          <w:szCs w:val="24"/>
        </w:rPr>
      </w:pPr>
    </w:p>
    <w:p w:rsidR="0075055F" w:rsidRPr="00904263" w:rsidRDefault="0075055F" w:rsidP="00475F5F">
      <w:pPr>
        <w:pStyle w:val="PlainText"/>
        <w:ind w:left="720" w:right="360" w:hanging="720"/>
        <w:rPr>
          <w:rFonts w:asciiTheme="minorHAnsi" w:hAnsiTheme="minorHAnsi" w:cstheme="minorHAnsi"/>
          <w:sz w:val="24"/>
          <w:szCs w:val="24"/>
        </w:rPr>
      </w:pPr>
      <w:r w:rsidRPr="00904263">
        <w:rPr>
          <w:rFonts w:asciiTheme="minorHAnsi" w:hAnsiTheme="minorHAnsi" w:cstheme="minorHAnsi"/>
          <w:sz w:val="24"/>
          <w:szCs w:val="24"/>
        </w:rPr>
        <w:t xml:space="preserve">Thomas W. Smith, “Leviathan’s Architect: </w:t>
      </w:r>
      <w:proofErr w:type="spellStart"/>
      <w:r w:rsidRPr="00904263">
        <w:rPr>
          <w:rFonts w:asciiTheme="minorHAnsi" w:hAnsiTheme="minorHAnsi" w:cstheme="minorHAnsi"/>
          <w:sz w:val="24"/>
          <w:szCs w:val="24"/>
        </w:rPr>
        <w:t>Urbicide</w:t>
      </w:r>
      <w:proofErr w:type="spellEnd"/>
      <w:r w:rsidRPr="00904263">
        <w:rPr>
          <w:rFonts w:asciiTheme="minorHAnsi" w:hAnsiTheme="minorHAnsi" w:cstheme="minorHAnsi"/>
          <w:sz w:val="24"/>
          <w:szCs w:val="24"/>
        </w:rPr>
        <w:t xml:space="preserve">, Urban Renewal, and the Right to the City in Turkish Kurdistan,” </w:t>
      </w:r>
      <w:r w:rsidRPr="00904263">
        <w:rPr>
          <w:rFonts w:asciiTheme="minorHAnsi" w:hAnsiTheme="minorHAnsi" w:cstheme="minorHAnsi"/>
          <w:i/>
          <w:sz w:val="24"/>
          <w:szCs w:val="24"/>
        </w:rPr>
        <w:t>Human Rights Quarterly</w:t>
      </w:r>
      <w:r w:rsidRPr="00904263">
        <w:rPr>
          <w:rFonts w:asciiTheme="minorHAnsi" w:hAnsiTheme="minorHAnsi" w:cstheme="minorHAnsi"/>
          <w:sz w:val="24"/>
          <w:szCs w:val="24"/>
        </w:rPr>
        <w:t>, Vol. 44 (2022)</w:t>
      </w:r>
      <w:r w:rsidR="00C24E82" w:rsidRPr="00904263">
        <w:rPr>
          <w:rFonts w:asciiTheme="minorHAnsi" w:hAnsiTheme="minorHAnsi" w:cstheme="minorHAnsi"/>
          <w:sz w:val="24"/>
          <w:szCs w:val="24"/>
        </w:rPr>
        <w:t>, pp. 387-416.</w:t>
      </w:r>
    </w:p>
    <w:p w:rsidR="009C31F9" w:rsidRPr="00904263" w:rsidRDefault="009C31F9" w:rsidP="00475F5F">
      <w:pPr>
        <w:pStyle w:val="PlainText"/>
        <w:ind w:left="720" w:right="360" w:hanging="720"/>
        <w:rPr>
          <w:rFonts w:asciiTheme="minorHAnsi" w:hAnsiTheme="minorHAnsi" w:cstheme="minorHAnsi"/>
          <w:sz w:val="24"/>
          <w:szCs w:val="24"/>
        </w:rPr>
      </w:pPr>
    </w:p>
    <w:p w:rsidR="00B015AA" w:rsidRPr="00904263" w:rsidRDefault="00B015AA" w:rsidP="00475F5F">
      <w:pPr>
        <w:pStyle w:val="PlainText"/>
        <w:ind w:left="720" w:right="360" w:hanging="720"/>
        <w:rPr>
          <w:rFonts w:asciiTheme="minorHAnsi" w:hAnsiTheme="minorHAnsi" w:cstheme="minorHAnsi"/>
          <w:sz w:val="24"/>
          <w:szCs w:val="24"/>
        </w:rPr>
      </w:pPr>
      <w:r w:rsidRPr="00904263">
        <w:rPr>
          <w:rFonts w:asciiTheme="minorHAnsi" w:hAnsiTheme="minorHAnsi" w:cstheme="minorHAnsi"/>
          <w:sz w:val="24"/>
          <w:szCs w:val="24"/>
        </w:rPr>
        <w:t>Thomas W. Smith, “</w:t>
      </w:r>
      <w:r w:rsidR="00036E8A" w:rsidRPr="00904263">
        <w:rPr>
          <w:rFonts w:asciiTheme="minorHAnsi" w:hAnsiTheme="minorHAnsi" w:cstheme="minorHAnsi"/>
          <w:sz w:val="24"/>
          <w:szCs w:val="24"/>
        </w:rPr>
        <w:t>’</w:t>
      </w:r>
      <w:r w:rsidRPr="00904263">
        <w:rPr>
          <w:rFonts w:asciiTheme="minorHAnsi" w:hAnsiTheme="minorHAnsi" w:cstheme="minorHAnsi"/>
          <w:sz w:val="24"/>
          <w:szCs w:val="24"/>
        </w:rPr>
        <w:t>O War, Thou Son of Hell!</w:t>
      </w:r>
      <w:r w:rsidR="00036E8A" w:rsidRPr="00904263">
        <w:rPr>
          <w:rFonts w:asciiTheme="minorHAnsi" w:hAnsiTheme="minorHAnsi" w:cstheme="minorHAnsi"/>
          <w:sz w:val="24"/>
          <w:szCs w:val="24"/>
        </w:rPr>
        <w:t>’</w:t>
      </w:r>
      <w:r w:rsidRPr="00904263">
        <w:rPr>
          <w:rFonts w:asciiTheme="minorHAnsi" w:hAnsiTheme="minorHAnsi" w:cstheme="minorHAnsi"/>
          <w:sz w:val="24"/>
          <w:szCs w:val="24"/>
        </w:rPr>
        <w:t xml:space="preserve"> Grasping the Carnage in Syria,” </w:t>
      </w:r>
      <w:r w:rsidRPr="00904263">
        <w:rPr>
          <w:rFonts w:asciiTheme="minorHAnsi" w:hAnsiTheme="minorHAnsi" w:cstheme="minorHAnsi"/>
          <w:i/>
          <w:sz w:val="24"/>
          <w:szCs w:val="24"/>
        </w:rPr>
        <w:t>Human Rights Quarterly</w:t>
      </w:r>
      <w:r w:rsidR="000A25E3" w:rsidRPr="00904263">
        <w:rPr>
          <w:rFonts w:asciiTheme="minorHAnsi" w:hAnsiTheme="minorHAnsi" w:cstheme="minorHAnsi"/>
          <w:sz w:val="24"/>
          <w:szCs w:val="24"/>
        </w:rPr>
        <w:t xml:space="preserve">, </w:t>
      </w:r>
      <w:r w:rsidRPr="00904263">
        <w:rPr>
          <w:rFonts w:asciiTheme="minorHAnsi" w:hAnsiTheme="minorHAnsi" w:cstheme="minorHAnsi"/>
          <w:sz w:val="24"/>
          <w:szCs w:val="24"/>
        </w:rPr>
        <w:t>Vol. 41</w:t>
      </w:r>
      <w:r w:rsidR="000A25E3" w:rsidRPr="00904263">
        <w:rPr>
          <w:rFonts w:asciiTheme="minorHAnsi" w:hAnsiTheme="minorHAnsi" w:cstheme="minorHAnsi"/>
          <w:sz w:val="24"/>
          <w:szCs w:val="24"/>
        </w:rPr>
        <w:t xml:space="preserve"> (</w:t>
      </w:r>
      <w:r w:rsidRPr="00904263">
        <w:rPr>
          <w:rFonts w:asciiTheme="minorHAnsi" w:hAnsiTheme="minorHAnsi" w:cstheme="minorHAnsi"/>
          <w:sz w:val="24"/>
          <w:szCs w:val="24"/>
        </w:rPr>
        <w:t>2019)</w:t>
      </w:r>
      <w:r w:rsidR="008D3989" w:rsidRPr="00904263">
        <w:rPr>
          <w:rFonts w:asciiTheme="minorHAnsi" w:hAnsiTheme="minorHAnsi" w:cstheme="minorHAnsi"/>
          <w:sz w:val="24"/>
          <w:szCs w:val="24"/>
        </w:rPr>
        <w:t>, pp. 596-619</w:t>
      </w:r>
      <w:r w:rsidRPr="00904263">
        <w:rPr>
          <w:rFonts w:asciiTheme="minorHAnsi" w:hAnsiTheme="minorHAnsi" w:cstheme="minorHAnsi"/>
          <w:sz w:val="24"/>
          <w:szCs w:val="24"/>
        </w:rPr>
        <w:t>.</w:t>
      </w:r>
    </w:p>
    <w:p w:rsidR="009C31F9" w:rsidRPr="00904263" w:rsidRDefault="009C31F9" w:rsidP="00475F5F">
      <w:pPr>
        <w:pStyle w:val="PlainText"/>
        <w:ind w:left="720" w:right="360" w:hanging="720"/>
        <w:rPr>
          <w:rFonts w:asciiTheme="minorHAnsi" w:hAnsiTheme="minorHAnsi" w:cstheme="minorHAnsi"/>
          <w:sz w:val="24"/>
          <w:szCs w:val="24"/>
        </w:rPr>
      </w:pPr>
    </w:p>
    <w:p w:rsidR="001A6769" w:rsidRPr="00904263" w:rsidRDefault="00B531E3" w:rsidP="00475F5F">
      <w:pPr>
        <w:pStyle w:val="PlainText"/>
        <w:ind w:left="720" w:right="360" w:hanging="720"/>
        <w:rPr>
          <w:rFonts w:asciiTheme="minorHAnsi" w:hAnsiTheme="minorHAnsi" w:cstheme="minorHAnsi"/>
          <w:sz w:val="24"/>
          <w:szCs w:val="24"/>
        </w:rPr>
      </w:pPr>
      <w:r w:rsidRPr="00904263">
        <w:rPr>
          <w:rFonts w:asciiTheme="minorHAnsi" w:hAnsiTheme="minorHAnsi" w:cstheme="minorHAnsi"/>
          <w:sz w:val="24"/>
          <w:szCs w:val="24"/>
        </w:rPr>
        <w:t>Thomas W. Smith</w:t>
      </w:r>
      <w:r w:rsidR="00D21C49" w:rsidRPr="00904263">
        <w:rPr>
          <w:rFonts w:asciiTheme="minorHAnsi" w:hAnsiTheme="minorHAnsi" w:cstheme="minorHAnsi"/>
          <w:sz w:val="24"/>
          <w:szCs w:val="24"/>
        </w:rPr>
        <w:t xml:space="preserve"> and Zehra </w:t>
      </w:r>
      <w:proofErr w:type="spellStart"/>
      <w:r w:rsidR="00D21C49" w:rsidRPr="00904263">
        <w:rPr>
          <w:rFonts w:asciiTheme="minorHAnsi" w:hAnsiTheme="minorHAnsi" w:cstheme="minorHAnsi"/>
          <w:sz w:val="24"/>
          <w:szCs w:val="24"/>
        </w:rPr>
        <w:t>Arat</w:t>
      </w:r>
      <w:proofErr w:type="spellEnd"/>
      <w:r w:rsidR="00B71328" w:rsidRPr="00904263">
        <w:rPr>
          <w:rFonts w:asciiTheme="minorHAnsi" w:hAnsiTheme="minorHAnsi" w:cstheme="minorHAnsi"/>
          <w:sz w:val="24"/>
          <w:szCs w:val="24"/>
        </w:rPr>
        <w:t xml:space="preserve">, </w:t>
      </w:r>
      <w:r w:rsidR="001A6769" w:rsidRPr="00904263">
        <w:rPr>
          <w:rFonts w:asciiTheme="minorHAnsi" w:hAnsiTheme="minorHAnsi" w:cstheme="minorHAnsi"/>
          <w:sz w:val="24"/>
          <w:szCs w:val="24"/>
        </w:rPr>
        <w:t>“The EU and Human Rights in Turkey: Political Freedom without</w:t>
      </w:r>
      <w:r w:rsidR="00495686" w:rsidRPr="00904263">
        <w:rPr>
          <w:rFonts w:asciiTheme="minorHAnsi" w:hAnsiTheme="minorHAnsi" w:cstheme="minorHAnsi"/>
          <w:sz w:val="24"/>
          <w:szCs w:val="24"/>
        </w:rPr>
        <w:t xml:space="preserve"> Social Welfare?</w:t>
      </w:r>
      <w:r w:rsidR="001A6769" w:rsidRPr="00904263">
        <w:rPr>
          <w:rFonts w:asciiTheme="minorHAnsi" w:hAnsiTheme="minorHAnsi" w:cstheme="minorHAnsi"/>
          <w:sz w:val="24"/>
          <w:szCs w:val="24"/>
        </w:rPr>
        <w:t xml:space="preserve">” </w:t>
      </w:r>
      <w:r w:rsidR="00495686" w:rsidRPr="00904263">
        <w:rPr>
          <w:rFonts w:asciiTheme="minorHAnsi" w:hAnsiTheme="minorHAnsi" w:cstheme="minorHAnsi"/>
          <w:sz w:val="24"/>
          <w:szCs w:val="24"/>
        </w:rPr>
        <w:t>I</w:t>
      </w:r>
      <w:r w:rsidR="001A6769" w:rsidRPr="00904263">
        <w:rPr>
          <w:rFonts w:asciiTheme="minorHAnsi" w:hAnsiTheme="minorHAnsi" w:cstheme="minorHAnsi"/>
          <w:sz w:val="24"/>
          <w:szCs w:val="24"/>
        </w:rPr>
        <w:t xml:space="preserve">n Chip Carey (ed), </w:t>
      </w:r>
      <w:r w:rsidR="00B71328" w:rsidRPr="00904263">
        <w:rPr>
          <w:rFonts w:asciiTheme="minorHAnsi" w:hAnsiTheme="minorHAnsi" w:cstheme="minorHAnsi"/>
          <w:i/>
          <w:sz w:val="24"/>
          <w:szCs w:val="24"/>
        </w:rPr>
        <w:t xml:space="preserve">European Institutions, Democratization, and Human Rights Protection in the European Periphery </w:t>
      </w:r>
      <w:r w:rsidR="00B71328" w:rsidRPr="00904263">
        <w:rPr>
          <w:rFonts w:asciiTheme="minorHAnsi" w:hAnsiTheme="minorHAnsi" w:cstheme="minorHAnsi"/>
          <w:sz w:val="24"/>
          <w:szCs w:val="24"/>
        </w:rPr>
        <w:t>(Lexington, 2014), pp. 31-65</w:t>
      </w:r>
      <w:r w:rsidR="001A6769" w:rsidRPr="00904263">
        <w:rPr>
          <w:rFonts w:asciiTheme="minorHAnsi" w:hAnsiTheme="minorHAnsi" w:cstheme="minorHAnsi"/>
          <w:sz w:val="24"/>
          <w:szCs w:val="24"/>
        </w:rPr>
        <w:t>.</w:t>
      </w:r>
    </w:p>
    <w:p w:rsidR="009C31F9" w:rsidRPr="00904263" w:rsidRDefault="009C31F9" w:rsidP="00475F5F">
      <w:pPr>
        <w:pStyle w:val="PlainText"/>
        <w:ind w:left="720" w:right="360" w:hanging="720"/>
        <w:rPr>
          <w:rFonts w:asciiTheme="minorHAnsi" w:hAnsiTheme="minorHAnsi" w:cstheme="minorHAnsi"/>
          <w:bCs/>
          <w:sz w:val="24"/>
          <w:szCs w:val="24"/>
        </w:rPr>
      </w:pPr>
    </w:p>
    <w:p w:rsidR="001D1663" w:rsidRPr="00904263" w:rsidRDefault="00413D2E" w:rsidP="00475F5F">
      <w:pPr>
        <w:pStyle w:val="PlainText"/>
        <w:ind w:left="720" w:right="360" w:hanging="720"/>
        <w:rPr>
          <w:rFonts w:asciiTheme="minorHAnsi" w:hAnsiTheme="minorHAnsi" w:cstheme="minorHAnsi"/>
          <w:bCs/>
          <w:sz w:val="24"/>
          <w:szCs w:val="24"/>
        </w:rPr>
      </w:pPr>
      <w:r w:rsidRPr="00904263">
        <w:rPr>
          <w:rFonts w:asciiTheme="minorHAnsi" w:hAnsiTheme="minorHAnsi" w:cstheme="minorHAnsi"/>
          <w:bCs/>
          <w:sz w:val="24"/>
          <w:szCs w:val="24"/>
        </w:rPr>
        <w:t xml:space="preserve">Thomas W. Smith, </w:t>
      </w:r>
      <w:r w:rsidR="00AE49A0" w:rsidRPr="00904263">
        <w:rPr>
          <w:rFonts w:asciiTheme="minorHAnsi" w:hAnsiTheme="minorHAnsi" w:cstheme="minorHAnsi"/>
          <w:bCs/>
          <w:sz w:val="24"/>
          <w:szCs w:val="24"/>
        </w:rPr>
        <w:t xml:space="preserve">“Can Human Rights Build a Better War?” </w:t>
      </w:r>
      <w:r w:rsidR="00AE49A0" w:rsidRPr="00904263">
        <w:rPr>
          <w:rFonts w:asciiTheme="minorHAnsi" w:hAnsiTheme="minorHAnsi" w:cstheme="minorHAnsi"/>
          <w:bCs/>
          <w:i/>
          <w:sz w:val="24"/>
          <w:szCs w:val="24"/>
        </w:rPr>
        <w:t>Journal of Human Rights</w:t>
      </w:r>
      <w:r w:rsidR="00AE49A0" w:rsidRPr="00904263">
        <w:rPr>
          <w:rFonts w:asciiTheme="minorHAnsi" w:hAnsiTheme="minorHAnsi" w:cstheme="minorHAnsi"/>
          <w:bCs/>
          <w:sz w:val="24"/>
          <w:szCs w:val="24"/>
        </w:rPr>
        <w:t xml:space="preserve">, Vol. </w:t>
      </w:r>
      <w:r w:rsidR="006C0040" w:rsidRPr="00904263">
        <w:rPr>
          <w:rFonts w:asciiTheme="minorHAnsi" w:hAnsiTheme="minorHAnsi" w:cstheme="minorHAnsi"/>
          <w:bCs/>
          <w:sz w:val="24"/>
          <w:szCs w:val="24"/>
        </w:rPr>
        <w:t>9</w:t>
      </w:r>
      <w:r w:rsidR="00A076FD" w:rsidRPr="00904263">
        <w:rPr>
          <w:rFonts w:asciiTheme="minorHAnsi" w:hAnsiTheme="minorHAnsi" w:cstheme="minorHAnsi"/>
          <w:bCs/>
          <w:sz w:val="24"/>
          <w:szCs w:val="24"/>
        </w:rPr>
        <w:t xml:space="preserve"> (</w:t>
      </w:r>
      <w:r w:rsidR="00EF7F77" w:rsidRPr="00904263">
        <w:rPr>
          <w:rFonts w:asciiTheme="minorHAnsi" w:hAnsiTheme="minorHAnsi" w:cstheme="minorHAnsi"/>
          <w:bCs/>
          <w:sz w:val="24"/>
          <w:szCs w:val="24"/>
        </w:rPr>
        <w:t>2010</w:t>
      </w:r>
      <w:r w:rsidR="00A076FD" w:rsidRPr="00904263">
        <w:rPr>
          <w:rFonts w:asciiTheme="minorHAnsi" w:hAnsiTheme="minorHAnsi" w:cstheme="minorHAnsi"/>
          <w:bCs/>
          <w:sz w:val="24"/>
          <w:szCs w:val="24"/>
        </w:rPr>
        <w:t>)</w:t>
      </w:r>
      <w:r w:rsidR="00EF7F77" w:rsidRPr="00904263">
        <w:rPr>
          <w:rFonts w:asciiTheme="minorHAnsi" w:hAnsiTheme="minorHAnsi" w:cstheme="minorHAnsi"/>
          <w:bCs/>
          <w:sz w:val="24"/>
          <w:szCs w:val="24"/>
        </w:rPr>
        <w:t>, pp. 24-44.</w:t>
      </w:r>
      <w:r w:rsidR="00371609" w:rsidRPr="00904263">
        <w:rPr>
          <w:rFonts w:asciiTheme="minorHAnsi" w:hAnsiTheme="minorHAnsi" w:cstheme="minorHAnsi"/>
          <w:bCs/>
          <w:sz w:val="24"/>
          <w:szCs w:val="24"/>
        </w:rPr>
        <w:t xml:space="preserve"> </w:t>
      </w:r>
    </w:p>
    <w:p w:rsidR="009C31F9" w:rsidRPr="00904263" w:rsidRDefault="009C31F9" w:rsidP="00475F5F">
      <w:pPr>
        <w:pStyle w:val="PlainText"/>
        <w:ind w:left="720" w:right="360" w:hanging="720"/>
        <w:rPr>
          <w:rFonts w:asciiTheme="minorHAnsi" w:hAnsiTheme="minorHAnsi" w:cstheme="minorHAnsi"/>
          <w:bCs/>
          <w:sz w:val="24"/>
          <w:szCs w:val="24"/>
        </w:rPr>
      </w:pPr>
    </w:p>
    <w:p w:rsidR="00390018" w:rsidRPr="00904263" w:rsidRDefault="00413D2E" w:rsidP="00475F5F">
      <w:pPr>
        <w:pStyle w:val="PlainText"/>
        <w:ind w:left="720" w:right="360" w:hanging="720"/>
        <w:rPr>
          <w:rFonts w:asciiTheme="minorHAnsi" w:hAnsiTheme="minorHAnsi" w:cstheme="minorHAnsi"/>
          <w:bCs/>
          <w:sz w:val="24"/>
          <w:szCs w:val="24"/>
        </w:rPr>
      </w:pPr>
      <w:r w:rsidRPr="00904263">
        <w:rPr>
          <w:rFonts w:asciiTheme="minorHAnsi" w:hAnsiTheme="minorHAnsi" w:cstheme="minorHAnsi"/>
          <w:bCs/>
          <w:sz w:val="24"/>
          <w:szCs w:val="24"/>
        </w:rPr>
        <w:t xml:space="preserve">Thomas W. Smith, </w:t>
      </w:r>
      <w:r w:rsidR="00390018" w:rsidRPr="00904263">
        <w:rPr>
          <w:rFonts w:asciiTheme="minorHAnsi" w:hAnsiTheme="minorHAnsi" w:cstheme="minorHAnsi"/>
          <w:bCs/>
          <w:sz w:val="24"/>
          <w:szCs w:val="24"/>
        </w:rPr>
        <w:t xml:space="preserve">“Protecting Civilians . . </w:t>
      </w:r>
      <w:r w:rsidR="001553D3" w:rsidRPr="00904263">
        <w:rPr>
          <w:rFonts w:asciiTheme="minorHAnsi" w:hAnsiTheme="minorHAnsi" w:cstheme="minorHAnsi"/>
          <w:bCs/>
          <w:sz w:val="24"/>
          <w:szCs w:val="24"/>
        </w:rPr>
        <w:t>.</w:t>
      </w:r>
      <w:r w:rsidR="00390018" w:rsidRPr="00904263">
        <w:rPr>
          <w:rFonts w:asciiTheme="minorHAnsi" w:hAnsiTheme="minorHAnsi" w:cstheme="minorHAnsi"/>
          <w:bCs/>
          <w:sz w:val="24"/>
          <w:szCs w:val="24"/>
        </w:rPr>
        <w:t xml:space="preserve"> Or Soldiers? Humanitarian Law and the Economy of Risk in Iraq,” </w:t>
      </w:r>
      <w:r w:rsidR="00390018" w:rsidRPr="00904263">
        <w:rPr>
          <w:rFonts w:asciiTheme="minorHAnsi" w:hAnsiTheme="minorHAnsi" w:cstheme="minorHAnsi"/>
          <w:bCs/>
          <w:i/>
          <w:sz w:val="24"/>
          <w:szCs w:val="24"/>
        </w:rPr>
        <w:t>Int</w:t>
      </w:r>
      <w:r w:rsidR="009C31F9" w:rsidRPr="00904263">
        <w:rPr>
          <w:rFonts w:asciiTheme="minorHAnsi" w:hAnsiTheme="minorHAnsi" w:cstheme="minorHAnsi"/>
          <w:bCs/>
          <w:i/>
          <w:sz w:val="24"/>
          <w:szCs w:val="24"/>
        </w:rPr>
        <w:t xml:space="preserve">’l </w:t>
      </w:r>
      <w:r w:rsidR="00390018" w:rsidRPr="00904263">
        <w:rPr>
          <w:rFonts w:asciiTheme="minorHAnsi" w:hAnsiTheme="minorHAnsi" w:cstheme="minorHAnsi"/>
          <w:bCs/>
          <w:i/>
          <w:sz w:val="24"/>
          <w:szCs w:val="24"/>
        </w:rPr>
        <w:t>Stud</w:t>
      </w:r>
      <w:r w:rsidR="009C31F9" w:rsidRPr="00904263">
        <w:rPr>
          <w:rFonts w:asciiTheme="minorHAnsi" w:hAnsiTheme="minorHAnsi" w:cstheme="minorHAnsi"/>
          <w:bCs/>
          <w:i/>
          <w:sz w:val="24"/>
          <w:szCs w:val="24"/>
        </w:rPr>
        <w:t>.</w:t>
      </w:r>
      <w:r w:rsidR="00390018" w:rsidRPr="00904263">
        <w:rPr>
          <w:rFonts w:asciiTheme="minorHAnsi" w:hAnsiTheme="minorHAnsi" w:cstheme="minorHAnsi"/>
          <w:bCs/>
          <w:i/>
          <w:sz w:val="24"/>
          <w:szCs w:val="24"/>
        </w:rPr>
        <w:t xml:space="preserve"> Perspectives</w:t>
      </w:r>
      <w:r w:rsidR="00390018" w:rsidRPr="00904263">
        <w:rPr>
          <w:rFonts w:asciiTheme="minorHAnsi" w:hAnsiTheme="minorHAnsi" w:cstheme="minorHAnsi"/>
          <w:bCs/>
          <w:sz w:val="24"/>
          <w:szCs w:val="24"/>
        </w:rPr>
        <w:t xml:space="preserve">, </w:t>
      </w:r>
      <w:r w:rsidR="00FC7852" w:rsidRPr="00904263">
        <w:rPr>
          <w:rFonts w:asciiTheme="minorHAnsi" w:hAnsiTheme="minorHAnsi" w:cstheme="minorHAnsi"/>
          <w:bCs/>
          <w:sz w:val="24"/>
          <w:szCs w:val="24"/>
        </w:rPr>
        <w:t>Vol. 9</w:t>
      </w:r>
      <w:r w:rsidR="00323642" w:rsidRPr="00904263">
        <w:rPr>
          <w:rFonts w:asciiTheme="minorHAnsi" w:hAnsiTheme="minorHAnsi" w:cstheme="minorHAnsi"/>
          <w:bCs/>
          <w:sz w:val="24"/>
          <w:szCs w:val="24"/>
        </w:rPr>
        <w:t xml:space="preserve"> (</w:t>
      </w:r>
      <w:r w:rsidR="00390018" w:rsidRPr="00904263">
        <w:rPr>
          <w:rFonts w:asciiTheme="minorHAnsi" w:hAnsiTheme="minorHAnsi" w:cstheme="minorHAnsi"/>
          <w:bCs/>
          <w:sz w:val="24"/>
          <w:szCs w:val="24"/>
        </w:rPr>
        <w:t>2008</w:t>
      </w:r>
      <w:r w:rsidR="00323642" w:rsidRPr="00904263">
        <w:rPr>
          <w:rFonts w:asciiTheme="minorHAnsi" w:hAnsiTheme="minorHAnsi" w:cstheme="minorHAnsi"/>
          <w:bCs/>
          <w:sz w:val="24"/>
          <w:szCs w:val="24"/>
        </w:rPr>
        <w:t>)</w:t>
      </w:r>
      <w:r w:rsidR="00F20FFE" w:rsidRPr="00904263">
        <w:rPr>
          <w:rFonts w:asciiTheme="minorHAnsi" w:hAnsiTheme="minorHAnsi" w:cstheme="minorHAnsi"/>
          <w:bCs/>
          <w:sz w:val="24"/>
          <w:szCs w:val="24"/>
        </w:rPr>
        <w:t>, pp. 144-164</w:t>
      </w:r>
      <w:r w:rsidR="00390018" w:rsidRPr="00904263">
        <w:rPr>
          <w:rFonts w:asciiTheme="minorHAnsi" w:hAnsiTheme="minorHAnsi" w:cstheme="minorHAnsi"/>
          <w:bCs/>
          <w:sz w:val="24"/>
          <w:szCs w:val="24"/>
        </w:rPr>
        <w:t>.</w:t>
      </w:r>
    </w:p>
    <w:p w:rsidR="009C31F9" w:rsidRPr="00904263" w:rsidRDefault="009C31F9" w:rsidP="00475F5F">
      <w:pPr>
        <w:pStyle w:val="PlainText"/>
        <w:ind w:left="720" w:right="360" w:hanging="720"/>
        <w:rPr>
          <w:rFonts w:asciiTheme="minorHAnsi" w:hAnsiTheme="minorHAnsi" w:cstheme="minorHAnsi"/>
          <w:bCs/>
          <w:sz w:val="24"/>
          <w:szCs w:val="24"/>
        </w:rPr>
      </w:pPr>
    </w:p>
    <w:p w:rsidR="001A6769" w:rsidRPr="00904263" w:rsidRDefault="00413D2E" w:rsidP="00475F5F">
      <w:pPr>
        <w:pStyle w:val="PlainText"/>
        <w:ind w:left="720" w:right="360" w:hanging="720"/>
        <w:rPr>
          <w:rFonts w:asciiTheme="minorHAnsi" w:hAnsiTheme="minorHAnsi" w:cstheme="minorHAnsi"/>
          <w:sz w:val="24"/>
          <w:szCs w:val="24"/>
        </w:rPr>
      </w:pPr>
      <w:r w:rsidRPr="00904263">
        <w:rPr>
          <w:rFonts w:asciiTheme="minorHAnsi" w:hAnsiTheme="minorHAnsi" w:cstheme="minorHAnsi"/>
          <w:bCs/>
          <w:sz w:val="24"/>
          <w:szCs w:val="24"/>
        </w:rPr>
        <w:lastRenderedPageBreak/>
        <w:t xml:space="preserve">Thomas W. Smith, </w:t>
      </w:r>
      <w:r w:rsidR="001A6769" w:rsidRPr="00904263">
        <w:rPr>
          <w:rFonts w:asciiTheme="minorHAnsi" w:hAnsiTheme="minorHAnsi" w:cstheme="minorHAnsi"/>
          <w:sz w:val="24"/>
          <w:szCs w:val="24"/>
        </w:rPr>
        <w:t xml:space="preserve">“Leveraging Norms: The ECHR and Human Rights Reform in Turkey.” In Zehra </w:t>
      </w:r>
      <w:proofErr w:type="spellStart"/>
      <w:r w:rsidR="001A6769" w:rsidRPr="00904263">
        <w:rPr>
          <w:rFonts w:asciiTheme="minorHAnsi" w:hAnsiTheme="minorHAnsi" w:cstheme="minorHAnsi"/>
          <w:sz w:val="24"/>
          <w:szCs w:val="24"/>
        </w:rPr>
        <w:t>Arat</w:t>
      </w:r>
      <w:proofErr w:type="spellEnd"/>
      <w:r w:rsidR="001A6769" w:rsidRPr="00904263">
        <w:rPr>
          <w:rFonts w:asciiTheme="minorHAnsi" w:hAnsiTheme="minorHAnsi" w:cstheme="minorHAnsi"/>
          <w:sz w:val="24"/>
          <w:szCs w:val="24"/>
        </w:rPr>
        <w:t xml:space="preserve"> (ed.) </w:t>
      </w:r>
      <w:r w:rsidR="001A6769" w:rsidRPr="00904263">
        <w:rPr>
          <w:rFonts w:asciiTheme="minorHAnsi" w:hAnsiTheme="minorHAnsi" w:cstheme="minorHAnsi"/>
          <w:i/>
          <w:sz w:val="24"/>
          <w:szCs w:val="24"/>
        </w:rPr>
        <w:t>Human Rights Policies and Prospects in Turkey</w:t>
      </w:r>
      <w:r w:rsidR="001A6769" w:rsidRPr="00904263">
        <w:rPr>
          <w:rFonts w:asciiTheme="minorHAnsi" w:hAnsiTheme="minorHAnsi" w:cstheme="minorHAnsi"/>
          <w:sz w:val="24"/>
          <w:szCs w:val="24"/>
        </w:rPr>
        <w:t xml:space="preserve"> (Philadelphia: University of Pennsylvania Press, 2007), pp. 262-274.</w:t>
      </w:r>
    </w:p>
    <w:p w:rsidR="00390018" w:rsidRPr="00904263" w:rsidRDefault="00390018" w:rsidP="00475F5F">
      <w:pPr>
        <w:pStyle w:val="PlainText"/>
        <w:ind w:left="720" w:right="360" w:hanging="720"/>
        <w:rPr>
          <w:rFonts w:asciiTheme="minorHAnsi" w:hAnsiTheme="minorHAnsi" w:cstheme="minorHAnsi"/>
          <w:bCs/>
          <w:sz w:val="24"/>
          <w:szCs w:val="24"/>
        </w:rPr>
      </w:pPr>
    </w:p>
    <w:p w:rsidR="006052AD" w:rsidRPr="00904263" w:rsidRDefault="00413D2E" w:rsidP="00475F5F">
      <w:pPr>
        <w:pStyle w:val="PlainText"/>
        <w:ind w:left="720" w:right="360" w:hanging="720"/>
        <w:rPr>
          <w:rFonts w:asciiTheme="minorHAnsi" w:hAnsiTheme="minorHAnsi" w:cstheme="minorHAnsi"/>
          <w:bCs/>
          <w:sz w:val="24"/>
          <w:szCs w:val="24"/>
        </w:rPr>
      </w:pPr>
      <w:r w:rsidRPr="00904263">
        <w:rPr>
          <w:rFonts w:asciiTheme="minorHAnsi" w:hAnsiTheme="minorHAnsi" w:cstheme="minorHAnsi"/>
          <w:bCs/>
          <w:sz w:val="24"/>
          <w:szCs w:val="24"/>
        </w:rPr>
        <w:t xml:space="preserve">Thomas W. Smith, </w:t>
      </w:r>
      <w:r w:rsidR="006052AD" w:rsidRPr="00904263">
        <w:rPr>
          <w:rFonts w:asciiTheme="minorHAnsi" w:hAnsiTheme="minorHAnsi" w:cstheme="minorHAnsi"/>
          <w:bCs/>
          <w:sz w:val="24"/>
          <w:szCs w:val="24"/>
        </w:rPr>
        <w:t xml:space="preserve">“Civic Nationalism and Ethnocultural Justice in Turkey,” </w:t>
      </w:r>
      <w:r w:rsidR="006052AD" w:rsidRPr="00904263">
        <w:rPr>
          <w:rFonts w:asciiTheme="minorHAnsi" w:hAnsiTheme="minorHAnsi" w:cstheme="minorHAnsi"/>
          <w:bCs/>
          <w:i/>
          <w:sz w:val="24"/>
          <w:szCs w:val="24"/>
        </w:rPr>
        <w:t>Human Rights Quarterly</w:t>
      </w:r>
      <w:r w:rsidR="007244F0" w:rsidRPr="00904263">
        <w:rPr>
          <w:rFonts w:asciiTheme="minorHAnsi" w:hAnsiTheme="minorHAnsi" w:cstheme="minorHAnsi"/>
          <w:bCs/>
          <w:sz w:val="24"/>
          <w:szCs w:val="24"/>
        </w:rPr>
        <w:t>, Vol. 27</w:t>
      </w:r>
      <w:r w:rsidR="00323642" w:rsidRPr="00904263">
        <w:rPr>
          <w:rFonts w:asciiTheme="minorHAnsi" w:hAnsiTheme="minorHAnsi" w:cstheme="minorHAnsi"/>
          <w:bCs/>
          <w:sz w:val="24"/>
          <w:szCs w:val="24"/>
        </w:rPr>
        <w:t xml:space="preserve"> (2005), </w:t>
      </w:r>
      <w:r w:rsidR="000837CA" w:rsidRPr="00904263">
        <w:rPr>
          <w:rFonts w:asciiTheme="minorHAnsi" w:hAnsiTheme="minorHAnsi" w:cstheme="minorHAnsi"/>
          <w:bCs/>
          <w:sz w:val="24"/>
          <w:szCs w:val="24"/>
        </w:rPr>
        <w:t>pp. 436-470</w:t>
      </w:r>
      <w:r w:rsidR="007244F0" w:rsidRPr="00904263">
        <w:rPr>
          <w:rFonts w:asciiTheme="minorHAnsi" w:hAnsiTheme="minorHAnsi" w:cstheme="minorHAnsi"/>
          <w:bCs/>
          <w:sz w:val="24"/>
          <w:szCs w:val="24"/>
        </w:rPr>
        <w:t>.</w:t>
      </w:r>
    </w:p>
    <w:p w:rsidR="006052AD" w:rsidRPr="00904263" w:rsidRDefault="006052AD" w:rsidP="00475F5F">
      <w:pPr>
        <w:pStyle w:val="PlainText"/>
        <w:ind w:left="1080" w:right="360" w:hanging="720"/>
        <w:rPr>
          <w:rFonts w:asciiTheme="minorHAnsi" w:hAnsiTheme="minorHAnsi" w:cstheme="minorHAnsi"/>
          <w:bCs/>
          <w:sz w:val="24"/>
          <w:szCs w:val="24"/>
        </w:rPr>
      </w:pPr>
    </w:p>
    <w:p w:rsidR="006052AD" w:rsidRPr="00904263" w:rsidRDefault="00413D2E" w:rsidP="00475F5F">
      <w:pPr>
        <w:pStyle w:val="PlainText"/>
        <w:ind w:left="720" w:right="360" w:hanging="720"/>
        <w:rPr>
          <w:rFonts w:asciiTheme="minorHAnsi" w:hAnsiTheme="minorHAnsi" w:cstheme="minorHAnsi"/>
          <w:bCs/>
          <w:sz w:val="24"/>
          <w:szCs w:val="24"/>
        </w:rPr>
      </w:pPr>
      <w:r w:rsidRPr="00904263">
        <w:rPr>
          <w:rFonts w:asciiTheme="minorHAnsi" w:hAnsiTheme="minorHAnsi" w:cstheme="minorHAnsi"/>
          <w:bCs/>
          <w:sz w:val="24"/>
          <w:szCs w:val="24"/>
        </w:rPr>
        <w:t xml:space="preserve">Thomas W. Smith, </w:t>
      </w:r>
      <w:r w:rsidR="006052AD" w:rsidRPr="00904263">
        <w:rPr>
          <w:rFonts w:asciiTheme="minorHAnsi" w:hAnsiTheme="minorHAnsi" w:cstheme="minorHAnsi"/>
          <w:bCs/>
          <w:sz w:val="24"/>
          <w:szCs w:val="24"/>
        </w:rPr>
        <w:t xml:space="preserve">“Between Allah and Atatürk: </w:t>
      </w:r>
      <w:r w:rsidR="002F4AD3" w:rsidRPr="00904263">
        <w:rPr>
          <w:rFonts w:asciiTheme="minorHAnsi" w:hAnsiTheme="minorHAnsi" w:cstheme="minorHAnsi"/>
          <w:bCs/>
          <w:sz w:val="24"/>
          <w:szCs w:val="24"/>
        </w:rPr>
        <w:t>Liberal Islam in Turkey</w:t>
      </w:r>
      <w:r w:rsidR="006052AD" w:rsidRPr="00904263">
        <w:rPr>
          <w:rFonts w:asciiTheme="minorHAnsi" w:hAnsiTheme="minorHAnsi" w:cstheme="minorHAnsi"/>
          <w:bCs/>
          <w:sz w:val="24"/>
          <w:szCs w:val="24"/>
        </w:rPr>
        <w:t xml:space="preserve">,” </w:t>
      </w:r>
      <w:r w:rsidR="006052AD" w:rsidRPr="00904263">
        <w:rPr>
          <w:rFonts w:asciiTheme="minorHAnsi" w:hAnsiTheme="minorHAnsi" w:cstheme="minorHAnsi"/>
          <w:bCs/>
          <w:i/>
          <w:sz w:val="24"/>
          <w:szCs w:val="24"/>
        </w:rPr>
        <w:t>International Journal of Human Rights</w:t>
      </w:r>
      <w:r w:rsidR="006052AD" w:rsidRPr="00904263">
        <w:rPr>
          <w:rFonts w:asciiTheme="minorHAnsi" w:hAnsiTheme="minorHAnsi" w:cstheme="minorHAnsi"/>
          <w:bCs/>
          <w:sz w:val="24"/>
          <w:szCs w:val="24"/>
        </w:rPr>
        <w:t>, Vol. 9</w:t>
      </w:r>
      <w:r w:rsidR="00323642" w:rsidRPr="00904263">
        <w:rPr>
          <w:rFonts w:asciiTheme="minorHAnsi" w:hAnsiTheme="minorHAnsi" w:cstheme="minorHAnsi"/>
          <w:bCs/>
          <w:sz w:val="24"/>
          <w:szCs w:val="24"/>
        </w:rPr>
        <w:t xml:space="preserve"> (</w:t>
      </w:r>
      <w:r w:rsidR="006052AD" w:rsidRPr="00904263">
        <w:rPr>
          <w:rFonts w:asciiTheme="minorHAnsi" w:hAnsiTheme="minorHAnsi" w:cstheme="minorHAnsi"/>
          <w:bCs/>
          <w:sz w:val="24"/>
          <w:szCs w:val="24"/>
        </w:rPr>
        <w:t>2005)</w:t>
      </w:r>
      <w:r w:rsidR="002F4AD3" w:rsidRPr="00904263">
        <w:rPr>
          <w:rFonts w:asciiTheme="minorHAnsi" w:hAnsiTheme="minorHAnsi" w:cstheme="minorHAnsi"/>
          <w:bCs/>
          <w:sz w:val="24"/>
          <w:szCs w:val="24"/>
        </w:rPr>
        <w:t>, pp. 307-325</w:t>
      </w:r>
      <w:r w:rsidR="006052AD" w:rsidRPr="00904263">
        <w:rPr>
          <w:rFonts w:asciiTheme="minorHAnsi" w:hAnsiTheme="minorHAnsi" w:cstheme="minorHAnsi"/>
          <w:bCs/>
          <w:sz w:val="24"/>
          <w:szCs w:val="24"/>
        </w:rPr>
        <w:t>.</w:t>
      </w:r>
    </w:p>
    <w:p w:rsidR="006052AD" w:rsidRPr="00904263" w:rsidRDefault="006052AD" w:rsidP="00475F5F">
      <w:pPr>
        <w:pStyle w:val="PlainText"/>
        <w:ind w:left="1080" w:right="360" w:hanging="720"/>
        <w:rPr>
          <w:rFonts w:asciiTheme="minorHAnsi" w:hAnsiTheme="minorHAnsi" w:cstheme="minorHAnsi"/>
          <w:bCs/>
          <w:sz w:val="24"/>
          <w:szCs w:val="24"/>
        </w:rPr>
      </w:pPr>
    </w:p>
    <w:p w:rsidR="001A6769" w:rsidRPr="00904263" w:rsidRDefault="00413D2E" w:rsidP="00475F5F">
      <w:pPr>
        <w:pStyle w:val="PlainText"/>
        <w:ind w:left="720" w:right="360" w:hanging="720"/>
        <w:rPr>
          <w:rFonts w:asciiTheme="minorHAnsi" w:hAnsiTheme="minorHAnsi" w:cstheme="minorHAnsi"/>
          <w:sz w:val="24"/>
          <w:szCs w:val="24"/>
        </w:rPr>
      </w:pPr>
      <w:r w:rsidRPr="00904263">
        <w:rPr>
          <w:rFonts w:asciiTheme="minorHAnsi" w:hAnsiTheme="minorHAnsi" w:cstheme="minorHAnsi"/>
          <w:bCs/>
          <w:sz w:val="24"/>
          <w:szCs w:val="24"/>
        </w:rPr>
        <w:t xml:space="preserve">Thomas W. Smith, </w:t>
      </w:r>
      <w:r w:rsidR="001A6769" w:rsidRPr="00904263">
        <w:rPr>
          <w:rFonts w:asciiTheme="minorHAnsi" w:hAnsiTheme="minorHAnsi" w:cstheme="minorHAnsi"/>
          <w:sz w:val="24"/>
          <w:szCs w:val="24"/>
        </w:rPr>
        <w:t xml:space="preserve">“The Politics of Conditionality: The European Union and Human Rights in Turkey.” In Paul </w:t>
      </w:r>
      <w:proofErr w:type="spellStart"/>
      <w:r w:rsidR="001A6769" w:rsidRPr="00904263">
        <w:rPr>
          <w:rFonts w:asciiTheme="minorHAnsi" w:hAnsiTheme="minorHAnsi" w:cstheme="minorHAnsi"/>
          <w:sz w:val="24"/>
          <w:szCs w:val="24"/>
        </w:rPr>
        <w:t>Kubicek</w:t>
      </w:r>
      <w:proofErr w:type="spellEnd"/>
      <w:r w:rsidR="001A6769" w:rsidRPr="00904263">
        <w:rPr>
          <w:rFonts w:asciiTheme="minorHAnsi" w:hAnsiTheme="minorHAnsi" w:cstheme="minorHAnsi"/>
          <w:sz w:val="24"/>
          <w:szCs w:val="24"/>
        </w:rPr>
        <w:t xml:space="preserve"> (ed.) </w:t>
      </w:r>
      <w:r w:rsidR="001A6769" w:rsidRPr="00904263">
        <w:rPr>
          <w:rFonts w:asciiTheme="minorHAnsi" w:hAnsiTheme="minorHAnsi" w:cstheme="minorHAnsi"/>
          <w:i/>
          <w:sz w:val="24"/>
          <w:szCs w:val="24"/>
        </w:rPr>
        <w:t>The European Union and Democratization</w:t>
      </w:r>
      <w:r w:rsidR="001A6769" w:rsidRPr="00904263">
        <w:rPr>
          <w:rFonts w:asciiTheme="minorHAnsi" w:hAnsiTheme="minorHAnsi" w:cstheme="minorHAnsi"/>
          <w:sz w:val="24"/>
          <w:szCs w:val="24"/>
        </w:rPr>
        <w:t xml:space="preserve"> (London: Routledge, 2003), pp. 111-131.</w:t>
      </w:r>
    </w:p>
    <w:p w:rsidR="001A6769" w:rsidRPr="00904263" w:rsidRDefault="001A6769" w:rsidP="00475F5F">
      <w:pPr>
        <w:pStyle w:val="PlainText"/>
        <w:ind w:left="1080" w:right="360" w:hanging="720"/>
        <w:rPr>
          <w:rFonts w:asciiTheme="minorHAnsi" w:hAnsiTheme="minorHAnsi" w:cstheme="minorHAnsi"/>
          <w:bCs/>
          <w:sz w:val="24"/>
          <w:szCs w:val="24"/>
        </w:rPr>
      </w:pPr>
    </w:p>
    <w:p w:rsidR="006052AD" w:rsidRPr="00904263" w:rsidRDefault="00413D2E" w:rsidP="00475F5F">
      <w:pPr>
        <w:pStyle w:val="PlainText"/>
        <w:ind w:left="720" w:right="360" w:hanging="720"/>
        <w:rPr>
          <w:rFonts w:asciiTheme="minorHAnsi" w:hAnsiTheme="minorHAnsi" w:cstheme="minorHAnsi"/>
          <w:bCs/>
          <w:sz w:val="24"/>
          <w:szCs w:val="24"/>
        </w:rPr>
      </w:pPr>
      <w:r w:rsidRPr="00904263">
        <w:rPr>
          <w:rFonts w:asciiTheme="minorHAnsi" w:hAnsiTheme="minorHAnsi" w:cstheme="minorHAnsi"/>
          <w:bCs/>
          <w:sz w:val="24"/>
          <w:szCs w:val="24"/>
        </w:rPr>
        <w:t xml:space="preserve">Thomas W. Smith, </w:t>
      </w:r>
      <w:r w:rsidR="006052AD" w:rsidRPr="00904263">
        <w:rPr>
          <w:rFonts w:asciiTheme="minorHAnsi" w:hAnsiTheme="minorHAnsi" w:cstheme="minorHAnsi"/>
          <w:bCs/>
          <w:smallCaps/>
          <w:sz w:val="24"/>
          <w:szCs w:val="24"/>
        </w:rPr>
        <w:t>“</w:t>
      </w:r>
      <w:r w:rsidR="006052AD" w:rsidRPr="00904263">
        <w:rPr>
          <w:rFonts w:asciiTheme="minorHAnsi" w:hAnsiTheme="minorHAnsi" w:cstheme="minorHAnsi"/>
          <w:bCs/>
          <w:sz w:val="24"/>
          <w:szCs w:val="24"/>
        </w:rPr>
        <w:t xml:space="preserve">The New Law of War: Legitimizing Hi-Tech and Infrastructural Violence,” </w:t>
      </w:r>
      <w:r w:rsidR="006052AD" w:rsidRPr="00904263">
        <w:rPr>
          <w:rFonts w:asciiTheme="minorHAnsi" w:hAnsiTheme="minorHAnsi" w:cstheme="minorHAnsi"/>
          <w:bCs/>
          <w:i/>
          <w:sz w:val="24"/>
          <w:szCs w:val="24"/>
        </w:rPr>
        <w:t>International Studies Quarterly</w:t>
      </w:r>
      <w:r w:rsidR="006052AD" w:rsidRPr="00904263">
        <w:rPr>
          <w:rFonts w:asciiTheme="minorHAnsi" w:hAnsiTheme="minorHAnsi" w:cstheme="minorHAnsi"/>
          <w:bCs/>
          <w:sz w:val="24"/>
          <w:szCs w:val="24"/>
        </w:rPr>
        <w:t>, Vol. 46</w:t>
      </w:r>
      <w:r w:rsidR="00323642" w:rsidRPr="00904263">
        <w:rPr>
          <w:rFonts w:asciiTheme="minorHAnsi" w:hAnsiTheme="minorHAnsi" w:cstheme="minorHAnsi"/>
          <w:bCs/>
          <w:sz w:val="24"/>
          <w:szCs w:val="24"/>
        </w:rPr>
        <w:t xml:space="preserve"> (</w:t>
      </w:r>
      <w:r w:rsidR="006052AD" w:rsidRPr="00904263">
        <w:rPr>
          <w:rFonts w:asciiTheme="minorHAnsi" w:hAnsiTheme="minorHAnsi" w:cstheme="minorHAnsi"/>
          <w:bCs/>
          <w:sz w:val="24"/>
          <w:szCs w:val="24"/>
        </w:rPr>
        <w:t>2002), pp. 355-374.</w:t>
      </w:r>
    </w:p>
    <w:p w:rsidR="006052AD" w:rsidRPr="00904263" w:rsidRDefault="006052AD" w:rsidP="00475F5F">
      <w:pPr>
        <w:pStyle w:val="PlainText"/>
        <w:ind w:left="720" w:right="360" w:hanging="720"/>
        <w:rPr>
          <w:rFonts w:asciiTheme="minorHAnsi" w:hAnsiTheme="minorHAnsi" w:cstheme="minorHAnsi"/>
          <w:bCs/>
          <w:sz w:val="24"/>
          <w:szCs w:val="24"/>
        </w:rPr>
      </w:pPr>
    </w:p>
    <w:p w:rsidR="006052AD" w:rsidRPr="00904263" w:rsidRDefault="00413D2E" w:rsidP="00475F5F">
      <w:pPr>
        <w:pStyle w:val="PlainText"/>
        <w:ind w:left="720" w:right="360" w:hanging="720"/>
        <w:rPr>
          <w:rFonts w:asciiTheme="minorHAnsi" w:hAnsiTheme="minorHAnsi" w:cstheme="minorHAnsi"/>
          <w:bCs/>
          <w:sz w:val="24"/>
          <w:szCs w:val="24"/>
        </w:rPr>
      </w:pPr>
      <w:r w:rsidRPr="00904263">
        <w:rPr>
          <w:rFonts w:asciiTheme="minorHAnsi" w:hAnsiTheme="minorHAnsi" w:cstheme="minorHAnsi"/>
          <w:bCs/>
          <w:sz w:val="24"/>
          <w:szCs w:val="24"/>
        </w:rPr>
        <w:t xml:space="preserve">Thomas W. Smith, </w:t>
      </w:r>
      <w:r w:rsidR="006052AD" w:rsidRPr="00904263">
        <w:rPr>
          <w:rFonts w:asciiTheme="minorHAnsi" w:hAnsiTheme="minorHAnsi" w:cstheme="minorHAnsi"/>
          <w:bCs/>
          <w:smallCaps/>
          <w:sz w:val="24"/>
          <w:szCs w:val="24"/>
        </w:rPr>
        <w:t>“</w:t>
      </w:r>
      <w:r w:rsidR="006052AD" w:rsidRPr="00904263">
        <w:rPr>
          <w:rFonts w:asciiTheme="minorHAnsi" w:hAnsiTheme="minorHAnsi" w:cstheme="minorHAnsi"/>
          <w:bCs/>
          <w:sz w:val="24"/>
          <w:szCs w:val="24"/>
        </w:rPr>
        <w:t xml:space="preserve">Moral Hazard and Humanitarian Law: The International Criminal Court and the Limits of Legalism,” </w:t>
      </w:r>
      <w:r w:rsidR="006052AD" w:rsidRPr="00904263">
        <w:rPr>
          <w:rFonts w:asciiTheme="minorHAnsi" w:hAnsiTheme="minorHAnsi" w:cstheme="minorHAnsi"/>
          <w:bCs/>
          <w:i/>
          <w:sz w:val="24"/>
          <w:szCs w:val="24"/>
        </w:rPr>
        <w:t>International Politics</w:t>
      </w:r>
      <w:r w:rsidR="006052AD" w:rsidRPr="00904263">
        <w:rPr>
          <w:rFonts w:asciiTheme="minorHAnsi" w:hAnsiTheme="minorHAnsi" w:cstheme="minorHAnsi"/>
          <w:bCs/>
          <w:sz w:val="24"/>
          <w:szCs w:val="24"/>
        </w:rPr>
        <w:t>, Vol. 39</w:t>
      </w:r>
      <w:r w:rsidR="00323642" w:rsidRPr="00904263">
        <w:rPr>
          <w:rFonts w:asciiTheme="minorHAnsi" w:hAnsiTheme="minorHAnsi" w:cstheme="minorHAnsi"/>
          <w:bCs/>
          <w:sz w:val="24"/>
          <w:szCs w:val="24"/>
        </w:rPr>
        <w:t xml:space="preserve"> </w:t>
      </w:r>
      <w:r w:rsidR="006052AD" w:rsidRPr="00904263">
        <w:rPr>
          <w:rFonts w:asciiTheme="minorHAnsi" w:hAnsiTheme="minorHAnsi" w:cstheme="minorHAnsi"/>
          <w:bCs/>
          <w:sz w:val="24"/>
          <w:szCs w:val="24"/>
        </w:rPr>
        <w:t>(2002)</w:t>
      </w:r>
      <w:r w:rsidR="00323642" w:rsidRPr="00904263">
        <w:rPr>
          <w:rFonts w:asciiTheme="minorHAnsi" w:hAnsiTheme="minorHAnsi" w:cstheme="minorHAnsi"/>
          <w:bCs/>
          <w:sz w:val="24"/>
          <w:szCs w:val="24"/>
        </w:rPr>
        <w:t xml:space="preserve">, pp. </w:t>
      </w:r>
      <w:r w:rsidR="006052AD" w:rsidRPr="00904263">
        <w:rPr>
          <w:rFonts w:asciiTheme="minorHAnsi" w:hAnsiTheme="minorHAnsi" w:cstheme="minorHAnsi"/>
          <w:bCs/>
          <w:sz w:val="24"/>
          <w:szCs w:val="24"/>
        </w:rPr>
        <w:t>175-192.</w:t>
      </w:r>
    </w:p>
    <w:p w:rsidR="006052AD" w:rsidRPr="00904263" w:rsidRDefault="006052AD" w:rsidP="00475F5F">
      <w:pPr>
        <w:pStyle w:val="PlainText"/>
        <w:ind w:left="2160" w:right="360" w:hanging="720"/>
        <w:rPr>
          <w:rFonts w:asciiTheme="minorHAnsi" w:hAnsiTheme="minorHAnsi" w:cstheme="minorHAnsi"/>
          <w:b/>
          <w:smallCaps/>
          <w:sz w:val="24"/>
          <w:szCs w:val="24"/>
        </w:rPr>
      </w:pPr>
    </w:p>
    <w:p w:rsidR="006052AD" w:rsidRPr="00904263" w:rsidRDefault="00413D2E" w:rsidP="00475F5F">
      <w:pPr>
        <w:pStyle w:val="PlainText"/>
        <w:ind w:left="720" w:right="360" w:hanging="720"/>
        <w:rPr>
          <w:rFonts w:asciiTheme="minorHAnsi" w:hAnsiTheme="minorHAnsi" w:cstheme="minorHAnsi"/>
          <w:sz w:val="24"/>
          <w:szCs w:val="24"/>
        </w:rPr>
      </w:pPr>
      <w:r w:rsidRPr="00904263">
        <w:rPr>
          <w:rFonts w:asciiTheme="minorHAnsi" w:hAnsiTheme="minorHAnsi" w:cstheme="minorHAnsi"/>
          <w:bCs/>
          <w:sz w:val="24"/>
          <w:szCs w:val="24"/>
        </w:rPr>
        <w:t xml:space="preserve">Thomas W. Smith, </w:t>
      </w:r>
      <w:r w:rsidR="006052AD" w:rsidRPr="00904263">
        <w:rPr>
          <w:rFonts w:asciiTheme="minorHAnsi" w:hAnsiTheme="minorHAnsi" w:cstheme="minorHAnsi"/>
          <w:sz w:val="24"/>
          <w:szCs w:val="24"/>
        </w:rPr>
        <w:t xml:space="preserve">“Teaching Politics Abroad: The Internationalization of a Profession,” </w:t>
      </w:r>
      <w:r w:rsidR="006052AD" w:rsidRPr="00904263">
        <w:rPr>
          <w:rFonts w:asciiTheme="minorHAnsi" w:hAnsiTheme="minorHAnsi" w:cstheme="minorHAnsi"/>
          <w:i/>
          <w:sz w:val="24"/>
          <w:szCs w:val="24"/>
        </w:rPr>
        <w:t>PS: Politics and Political Science</w:t>
      </w:r>
      <w:r w:rsidR="00323642" w:rsidRPr="00904263">
        <w:rPr>
          <w:rFonts w:asciiTheme="minorHAnsi" w:hAnsiTheme="minorHAnsi" w:cstheme="minorHAnsi"/>
          <w:sz w:val="24"/>
          <w:szCs w:val="24"/>
        </w:rPr>
        <w:t>, Vol. 33 (</w:t>
      </w:r>
      <w:r w:rsidR="006052AD" w:rsidRPr="00904263">
        <w:rPr>
          <w:rFonts w:asciiTheme="minorHAnsi" w:hAnsiTheme="minorHAnsi" w:cstheme="minorHAnsi"/>
          <w:sz w:val="24"/>
          <w:szCs w:val="24"/>
        </w:rPr>
        <w:t xml:space="preserve">2000), </w:t>
      </w:r>
      <w:r w:rsidR="00323642" w:rsidRPr="00904263">
        <w:rPr>
          <w:rFonts w:asciiTheme="minorHAnsi" w:hAnsiTheme="minorHAnsi" w:cstheme="minorHAnsi"/>
          <w:sz w:val="24"/>
          <w:szCs w:val="24"/>
        </w:rPr>
        <w:t xml:space="preserve">pp. </w:t>
      </w:r>
      <w:r w:rsidR="006052AD" w:rsidRPr="00904263">
        <w:rPr>
          <w:rFonts w:asciiTheme="minorHAnsi" w:hAnsiTheme="minorHAnsi" w:cstheme="minorHAnsi"/>
          <w:sz w:val="24"/>
          <w:szCs w:val="24"/>
        </w:rPr>
        <w:t>65-73.</w:t>
      </w:r>
    </w:p>
    <w:p w:rsidR="006052AD" w:rsidRPr="00904263" w:rsidRDefault="006052AD" w:rsidP="009C31F9">
      <w:pPr>
        <w:pStyle w:val="PlainText"/>
        <w:ind w:right="360"/>
        <w:rPr>
          <w:rFonts w:asciiTheme="minorHAnsi" w:hAnsiTheme="minorHAnsi" w:cstheme="minorHAnsi"/>
          <w:sz w:val="24"/>
          <w:szCs w:val="24"/>
        </w:rPr>
      </w:pPr>
    </w:p>
    <w:p w:rsidR="006052AD" w:rsidRPr="00904263" w:rsidRDefault="00413D2E" w:rsidP="00475F5F">
      <w:pPr>
        <w:pStyle w:val="PlainText"/>
        <w:ind w:left="720" w:right="360" w:hanging="720"/>
        <w:rPr>
          <w:rFonts w:asciiTheme="minorHAnsi" w:hAnsiTheme="minorHAnsi" w:cstheme="minorHAnsi"/>
          <w:sz w:val="24"/>
          <w:szCs w:val="24"/>
        </w:rPr>
      </w:pPr>
      <w:r w:rsidRPr="00904263">
        <w:rPr>
          <w:rFonts w:asciiTheme="minorHAnsi" w:hAnsiTheme="minorHAnsi" w:cstheme="minorHAnsi"/>
          <w:bCs/>
          <w:sz w:val="24"/>
          <w:szCs w:val="24"/>
        </w:rPr>
        <w:t xml:space="preserve">Thomas W. Smith, </w:t>
      </w:r>
      <w:r w:rsidR="006052AD" w:rsidRPr="00904263">
        <w:rPr>
          <w:rFonts w:asciiTheme="minorHAnsi" w:hAnsiTheme="minorHAnsi" w:cstheme="minorHAnsi"/>
          <w:sz w:val="24"/>
          <w:szCs w:val="24"/>
        </w:rPr>
        <w:t xml:space="preserve">“Michael Oakeshott on History, Practice and Political Theory,” </w:t>
      </w:r>
      <w:r w:rsidR="006052AD" w:rsidRPr="00904263">
        <w:rPr>
          <w:rFonts w:asciiTheme="minorHAnsi" w:hAnsiTheme="minorHAnsi" w:cstheme="minorHAnsi"/>
          <w:i/>
          <w:sz w:val="24"/>
          <w:szCs w:val="24"/>
        </w:rPr>
        <w:t>History of Political Thought</w:t>
      </w:r>
      <w:r w:rsidR="006052AD" w:rsidRPr="00904263">
        <w:rPr>
          <w:rFonts w:asciiTheme="minorHAnsi" w:hAnsiTheme="minorHAnsi" w:cstheme="minorHAnsi"/>
          <w:sz w:val="24"/>
          <w:szCs w:val="24"/>
        </w:rPr>
        <w:t>, Vol. 17 (1996),</w:t>
      </w:r>
      <w:r w:rsidR="00864795" w:rsidRPr="00904263">
        <w:rPr>
          <w:rFonts w:asciiTheme="minorHAnsi" w:hAnsiTheme="minorHAnsi" w:cstheme="minorHAnsi"/>
          <w:sz w:val="24"/>
          <w:szCs w:val="24"/>
        </w:rPr>
        <w:t xml:space="preserve"> </w:t>
      </w:r>
      <w:r w:rsidR="00323642" w:rsidRPr="00904263">
        <w:rPr>
          <w:rFonts w:asciiTheme="minorHAnsi" w:hAnsiTheme="minorHAnsi" w:cstheme="minorHAnsi"/>
          <w:sz w:val="24"/>
          <w:szCs w:val="24"/>
        </w:rPr>
        <w:t xml:space="preserve">pp. </w:t>
      </w:r>
      <w:r w:rsidR="006052AD" w:rsidRPr="00904263">
        <w:rPr>
          <w:rFonts w:asciiTheme="minorHAnsi" w:hAnsiTheme="minorHAnsi" w:cstheme="minorHAnsi"/>
          <w:sz w:val="24"/>
          <w:szCs w:val="24"/>
        </w:rPr>
        <w:t>591-614.</w:t>
      </w:r>
    </w:p>
    <w:p w:rsidR="006052AD" w:rsidRPr="00904263" w:rsidRDefault="006052AD" w:rsidP="00475F5F">
      <w:pPr>
        <w:pStyle w:val="PlainText"/>
        <w:ind w:left="720" w:right="360" w:hanging="720"/>
        <w:rPr>
          <w:rFonts w:asciiTheme="minorHAnsi" w:hAnsiTheme="minorHAnsi" w:cstheme="minorHAnsi"/>
          <w:bCs/>
          <w:sz w:val="24"/>
          <w:szCs w:val="24"/>
        </w:rPr>
      </w:pPr>
    </w:p>
    <w:p w:rsidR="006052AD" w:rsidRPr="00904263" w:rsidRDefault="00413D2E" w:rsidP="00475F5F">
      <w:pPr>
        <w:pStyle w:val="PlainText"/>
        <w:ind w:left="720" w:right="360" w:hanging="720"/>
        <w:rPr>
          <w:rFonts w:asciiTheme="minorHAnsi" w:hAnsiTheme="minorHAnsi" w:cstheme="minorHAnsi"/>
          <w:sz w:val="24"/>
          <w:szCs w:val="24"/>
        </w:rPr>
      </w:pPr>
      <w:r w:rsidRPr="00904263">
        <w:rPr>
          <w:rFonts w:asciiTheme="minorHAnsi" w:hAnsiTheme="minorHAnsi" w:cstheme="minorHAnsi"/>
          <w:bCs/>
          <w:sz w:val="24"/>
          <w:szCs w:val="24"/>
        </w:rPr>
        <w:t xml:space="preserve">Thomas W. Smith, </w:t>
      </w:r>
      <w:r w:rsidR="006052AD" w:rsidRPr="00904263">
        <w:rPr>
          <w:rFonts w:asciiTheme="minorHAnsi" w:hAnsiTheme="minorHAnsi" w:cstheme="minorHAnsi"/>
          <w:sz w:val="24"/>
          <w:szCs w:val="24"/>
        </w:rPr>
        <w:t xml:space="preserve">“Historical Learning and the Setting of Foreign Policy: The Case of George F. Kennan,” </w:t>
      </w:r>
      <w:r w:rsidR="006052AD" w:rsidRPr="00904263">
        <w:rPr>
          <w:rFonts w:asciiTheme="minorHAnsi" w:hAnsiTheme="minorHAnsi" w:cstheme="minorHAnsi"/>
          <w:i/>
          <w:sz w:val="24"/>
          <w:szCs w:val="24"/>
        </w:rPr>
        <w:t>Miller Center Journal</w:t>
      </w:r>
      <w:r w:rsidR="006052AD" w:rsidRPr="00904263">
        <w:rPr>
          <w:rFonts w:asciiTheme="minorHAnsi" w:hAnsiTheme="minorHAnsi" w:cstheme="minorHAnsi"/>
          <w:sz w:val="24"/>
          <w:szCs w:val="24"/>
        </w:rPr>
        <w:t>, Vol. 3 (1997), pp. 95-105.</w:t>
      </w:r>
    </w:p>
    <w:p w:rsidR="006052AD" w:rsidRPr="00904263" w:rsidRDefault="006052AD" w:rsidP="00475F5F">
      <w:pPr>
        <w:pStyle w:val="PlainText"/>
        <w:ind w:left="720" w:right="360" w:hanging="720"/>
        <w:rPr>
          <w:rFonts w:asciiTheme="minorHAnsi" w:hAnsiTheme="minorHAnsi" w:cstheme="minorHAnsi"/>
          <w:sz w:val="24"/>
          <w:szCs w:val="24"/>
        </w:rPr>
      </w:pPr>
    </w:p>
    <w:p w:rsidR="006052AD" w:rsidRPr="00904263" w:rsidRDefault="00413D2E" w:rsidP="00475F5F">
      <w:pPr>
        <w:pStyle w:val="PlainText"/>
        <w:ind w:left="720" w:right="360" w:hanging="720"/>
        <w:rPr>
          <w:rFonts w:asciiTheme="minorHAnsi" w:hAnsiTheme="minorHAnsi" w:cstheme="minorHAnsi"/>
          <w:sz w:val="24"/>
          <w:szCs w:val="24"/>
        </w:rPr>
      </w:pPr>
      <w:r w:rsidRPr="00904263">
        <w:rPr>
          <w:rFonts w:asciiTheme="minorHAnsi" w:hAnsiTheme="minorHAnsi" w:cstheme="minorHAnsi"/>
          <w:bCs/>
          <w:sz w:val="24"/>
          <w:szCs w:val="24"/>
        </w:rPr>
        <w:t xml:space="preserve">Thomas W. Smith, </w:t>
      </w:r>
      <w:r w:rsidR="006052AD" w:rsidRPr="00904263">
        <w:rPr>
          <w:rFonts w:asciiTheme="minorHAnsi" w:hAnsiTheme="minorHAnsi" w:cstheme="minorHAnsi"/>
          <w:sz w:val="24"/>
          <w:szCs w:val="24"/>
        </w:rPr>
        <w:t xml:space="preserve">“The Uses of Tragedy: Reinhold Niebuhr’s Theory of History and International Ethics,” </w:t>
      </w:r>
      <w:r w:rsidR="006052AD" w:rsidRPr="00904263">
        <w:rPr>
          <w:rFonts w:asciiTheme="minorHAnsi" w:hAnsiTheme="minorHAnsi" w:cstheme="minorHAnsi"/>
          <w:i/>
          <w:sz w:val="24"/>
          <w:szCs w:val="24"/>
        </w:rPr>
        <w:t>Ethics &amp; Int</w:t>
      </w:r>
      <w:r w:rsidR="002E3BAC" w:rsidRPr="00904263">
        <w:rPr>
          <w:rFonts w:asciiTheme="minorHAnsi" w:hAnsiTheme="minorHAnsi" w:cstheme="minorHAnsi"/>
          <w:i/>
          <w:sz w:val="24"/>
          <w:szCs w:val="24"/>
        </w:rPr>
        <w:t xml:space="preserve">’l. </w:t>
      </w:r>
      <w:r w:rsidR="006052AD" w:rsidRPr="00904263">
        <w:rPr>
          <w:rFonts w:asciiTheme="minorHAnsi" w:hAnsiTheme="minorHAnsi" w:cstheme="minorHAnsi"/>
          <w:i/>
          <w:sz w:val="24"/>
          <w:szCs w:val="24"/>
        </w:rPr>
        <w:t>Affairs</w:t>
      </w:r>
      <w:r w:rsidR="006052AD" w:rsidRPr="00904263">
        <w:rPr>
          <w:rFonts w:asciiTheme="minorHAnsi" w:hAnsiTheme="minorHAnsi" w:cstheme="minorHAnsi"/>
          <w:sz w:val="24"/>
          <w:szCs w:val="24"/>
        </w:rPr>
        <w:t>, Vol. 9 (1995), pp. 171-91.</w:t>
      </w:r>
    </w:p>
    <w:p w:rsidR="0043039C" w:rsidRPr="00904263" w:rsidRDefault="0043039C" w:rsidP="00475F5F">
      <w:pPr>
        <w:pStyle w:val="PlainText"/>
        <w:ind w:left="720" w:right="360" w:hanging="720"/>
        <w:rPr>
          <w:rFonts w:asciiTheme="minorHAnsi" w:hAnsiTheme="minorHAnsi" w:cstheme="minorHAnsi"/>
          <w:sz w:val="24"/>
          <w:szCs w:val="24"/>
        </w:rPr>
      </w:pPr>
    </w:p>
    <w:p w:rsidR="0091258C" w:rsidRPr="00904263" w:rsidRDefault="0091258C" w:rsidP="0091258C">
      <w:pPr>
        <w:pStyle w:val="PlainText"/>
        <w:ind w:right="360"/>
        <w:rPr>
          <w:rFonts w:asciiTheme="minorHAnsi" w:hAnsiTheme="minorHAnsi" w:cstheme="minorHAnsi"/>
          <w:b/>
          <w:bCs/>
          <w:sz w:val="24"/>
          <w:szCs w:val="24"/>
        </w:rPr>
      </w:pPr>
      <w:r w:rsidRPr="00904263">
        <w:rPr>
          <w:rFonts w:asciiTheme="minorHAnsi" w:hAnsiTheme="minorHAnsi" w:cstheme="minorHAnsi"/>
          <w:b/>
          <w:bCs/>
          <w:sz w:val="24"/>
          <w:szCs w:val="24"/>
        </w:rPr>
        <w:t>Books Reviewed</w:t>
      </w:r>
    </w:p>
    <w:p w:rsidR="0091258C" w:rsidRPr="00904263" w:rsidRDefault="0091258C" w:rsidP="0091258C">
      <w:pPr>
        <w:pStyle w:val="PlainText"/>
        <w:ind w:left="720" w:right="360" w:hanging="720"/>
        <w:rPr>
          <w:rFonts w:asciiTheme="minorHAnsi" w:hAnsiTheme="minorHAnsi" w:cstheme="minorHAnsi"/>
          <w:bCs/>
          <w:sz w:val="24"/>
          <w:szCs w:val="24"/>
        </w:rPr>
      </w:pPr>
    </w:p>
    <w:p w:rsidR="00B86C97" w:rsidRPr="00904263" w:rsidRDefault="00C10A5C" w:rsidP="0091258C">
      <w:pPr>
        <w:pStyle w:val="PlainText"/>
        <w:ind w:left="720" w:right="360" w:hanging="720"/>
        <w:rPr>
          <w:rFonts w:asciiTheme="minorHAnsi" w:hAnsiTheme="minorHAnsi" w:cstheme="minorHAnsi"/>
          <w:bCs/>
          <w:sz w:val="24"/>
          <w:szCs w:val="24"/>
        </w:rPr>
      </w:pPr>
      <w:proofErr w:type="spellStart"/>
      <w:r w:rsidRPr="00904263">
        <w:rPr>
          <w:rFonts w:asciiTheme="minorHAnsi" w:hAnsiTheme="minorHAnsi" w:cstheme="minorHAnsi"/>
          <w:bCs/>
          <w:sz w:val="24"/>
          <w:szCs w:val="24"/>
          <w:bdr w:val="none" w:sz="0" w:space="0" w:color="auto" w:frame="1"/>
          <w:shd w:val="clear" w:color="auto" w:fill="FFFFFF"/>
        </w:rPr>
        <w:t>Özgür</w:t>
      </w:r>
      <w:proofErr w:type="spellEnd"/>
      <w:r w:rsidRPr="00904263">
        <w:rPr>
          <w:rFonts w:asciiTheme="minorHAnsi" w:hAnsiTheme="minorHAnsi" w:cstheme="minorHAnsi"/>
          <w:bCs/>
          <w:sz w:val="24"/>
          <w:szCs w:val="24"/>
          <w:bdr w:val="none" w:sz="0" w:space="0" w:color="auto" w:frame="1"/>
          <w:shd w:val="clear" w:color="auto" w:fill="FFFFFF"/>
        </w:rPr>
        <w:t xml:space="preserve"> </w:t>
      </w:r>
      <w:proofErr w:type="spellStart"/>
      <w:r w:rsidRPr="00904263">
        <w:rPr>
          <w:rFonts w:asciiTheme="minorHAnsi" w:hAnsiTheme="minorHAnsi" w:cstheme="minorHAnsi"/>
          <w:bCs/>
          <w:sz w:val="24"/>
          <w:szCs w:val="24"/>
          <w:bdr w:val="none" w:sz="0" w:space="0" w:color="auto" w:frame="1"/>
          <w:shd w:val="clear" w:color="auto" w:fill="FFFFFF"/>
        </w:rPr>
        <w:t>Heval</w:t>
      </w:r>
      <w:proofErr w:type="spellEnd"/>
      <w:r w:rsidRPr="00904263">
        <w:rPr>
          <w:rFonts w:asciiTheme="minorHAnsi" w:hAnsiTheme="minorHAnsi" w:cstheme="minorHAnsi"/>
          <w:bCs/>
          <w:sz w:val="24"/>
          <w:szCs w:val="24"/>
          <w:bdr w:val="none" w:sz="0" w:space="0" w:color="auto" w:frame="1"/>
          <w:shd w:val="clear" w:color="auto" w:fill="FFFFFF"/>
        </w:rPr>
        <w:t xml:space="preserve"> </w:t>
      </w:r>
      <w:proofErr w:type="spellStart"/>
      <w:r w:rsidRPr="00904263">
        <w:rPr>
          <w:rFonts w:asciiTheme="minorHAnsi" w:hAnsiTheme="minorHAnsi" w:cstheme="minorHAnsi"/>
          <w:bCs/>
          <w:sz w:val="24"/>
          <w:szCs w:val="24"/>
          <w:bdr w:val="none" w:sz="0" w:space="0" w:color="auto" w:frame="1"/>
          <w:shd w:val="clear" w:color="auto" w:fill="FFFFFF"/>
        </w:rPr>
        <w:t>Çɪnar</w:t>
      </w:r>
      <w:proofErr w:type="spellEnd"/>
      <w:r w:rsidRPr="00904263">
        <w:rPr>
          <w:rFonts w:asciiTheme="minorHAnsi" w:hAnsiTheme="minorHAnsi" w:cstheme="minorHAnsi"/>
          <w:bCs/>
          <w:sz w:val="24"/>
          <w:szCs w:val="24"/>
        </w:rPr>
        <w:t xml:space="preserve">, </w:t>
      </w:r>
      <w:r w:rsidRPr="00904263">
        <w:rPr>
          <w:rFonts w:asciiTheme="minorHAnsi" w:hAnsiTheme="minorHAnsi" w:cstheme="minorHAnsi"/>
          <w:bCs/>
          <w:i/>
          <w:sz w:val="24"/>
          <w:szCs w:val="24"/>
        </w:rPr>
        <w:t>Freedom of Religion and Belief in Turkey: Religion, Society, and Politics</w:t>
      </w:r>
      <w:r w:rsidRPr="00904263">
        <w:rPr>
          <w:rFonts w:asciiTheme="minorHAnsi" w:hAnsiTheme="minorHAnsi" w:cstheme="minorHAnsi"/>
          <w:bCs/>
          <w:sz w:val="24"/>
          <w:szCs w:val="24"/>
        </w:rPr>
        <w:t xml:space="preserve"> in </w:t>
      </w:r>
      <w:r w:rsidRPr="00904263">
        <w:rPr>
          <w:rFonts w:asciiTheme="minorHAnsi" w:hAnsiTheme="minorHAnsi" w:cstheme="minorHAnsi"/>
          <w:bCs/>
          <w:i/>
          <w:sz w:val="24"/>
          <w:szCs w:val="24"/>
        </w:rPr>
        <w:t>Journal of Church and State</w:t>
      </w:r>
      <w:r w:rsidRPr="00904263">
        <w:rPr>
          <w:rFonts w:asciiTheme="minorHAnsi" w:hAnsiTheme="minorHAnsi" w:cstheme="minorHAnsi"/>
          <w:bCs/>
          <w:sz w:val="24"/>
          <w:szCs w:val="24"/>
        </w:rPr>
        <w:t>, forthcoming</w:t>
      </w:r>
    </w:p>
    <w:p w:rsidR="00B86C97" w:rsidRPr="00904263" w:rsidRDefault="00B86C97" w:rsidP="0091258C">
      <w:pPr>
        <w:pStyle w:val="PlainText"/>
        <w:ind w:left="720" w:right="360" w:hanging="720"/>
        <w:rPr>
          <w:rFonts w:asciiTheme="minorHAnsi" w:hAnsiTheme="minorHAnsi" w:cstheme="minorHAnsi"/>
          <w:bCs/>
          <w:sz w:val="24"/>
          <w:szCs w:val="24"/>
        </w:rPr>
      </w:pPr>
    </w:p>
    <w:p w:rsidR="0091258C" w:rsidRPr="00904263" w:rsidRDefault="0091258C" w:rsidP="0091258C">
      <w:pPr>
        <w:pStyle w:val="PlainText"/>
        <w:ind w:left="720" w:right="360" w:hanging="720"/>
        <w:rPr>
          <w:rFonts w:asciiTheme="minorHAnsi" w:hAnsiTheme="minorHAnsi" w:cstheme="minorHAnsi"/>
          <w:bCs/>
          <w:sz w:val="24"/>
          <w:szCs w:val="24"/>
        </w:rPr>
      </w:pPr>
      <w:r w:rsidRPr="00904263">
        <w:rPr>
          <w:rFonts w:asciiTheme="minorHAnsi" w:hAnsiTheme="minorHAnsi" w:cstheme="minorHAnsi"/>
          <w:bCs/>
          <w:sz w:val="24"/>
          <w:szCs w:val="24"/>
        </w:rPr>
        <w:t xml:space="preserve">Bruce Cronin, </w:t>
      </w:r>
      <w:proofErr w:type="spellStart"/>
      <w:r w:rsidRPr="00904263">
        <w:rPr>
          <w:rFonts w:asciiTheme="minorHAnsi" w:hAnsiTheme="minorHAnsi" w:cstheme="minorHAnsi"/>
          <w:bCs/>
          <w:i/>
          <w:sz w:val="24"/>
          <w:szCs w:val="24"/>
        </w:rPr>
        <w:t>Bugsplat</w:t>
      </w:r>
      <w:proofErr w:type="spellEnd"/>
      <w:r w:rsidRPr="00904263">
        <w:rPr>
          <w:rFonts w:asciiTheme="minorHAnsi" w:hAnsiTheme="minorHAnsi" w:cstheme="minorHAnsi"/>
          <w:bCs/>
          <w:i/>
          <w:sz w:val="24"/>
          <w:szCs w:val="24"/>
        </w:rPr>
        <w:t xml:space="preserve">: The Politics of Collateral Damage in Western Armed Conflicts </w:t>
      </w:r>
      <w:r w:rsidRPr="00904263">
        <w:rPr>
          <w:rFonts w:asciiTheme="minorHAnsi" w:hAnsiTheme="minorHAnsi" w:cstheme="minorHAnsi"/>
          <w:bCs/>
          <w:sz w:val="24"/>
          <w:szCs w:val="24"/>
        </w:rPr>
        <w:t xml:space="preserve">in </w:t>
      </w:r>
      <w:r w:rsidRPr="00904263">
        <w:rPr>
          <w:rFonts w:asciiTheme="minorHAnsi" w:hAnsiTheme="minorHAnsi" w:cstheme="minorHAnsi"/>
          <w:bCs/>
          <w:i/>
          <w:sz w:val="24"/>
          <w:szCs w:val="24"/>
        </w:rPr>
        <w:t>Human Rights Quarterly,</w:t>
      </w:r>
      <w:r w:rsidRPr="00904263">
        <w:rPr>
          <w:rFonts w:asciiTheme="minorHAnsi" w:hAnsiTheme="minorHAnsi" w:cstheme="minorHAnsi"/>
          <w:bCs/>
          <w:sz w:val="24"/>
          <w:szCs w:val="24"/>
        </w:rPr>
        <w:t xml:space="preserve"> </w:t>
      </w:r>
      <w:r w:rsidRPr="00904263">
        <w:rPr>
          <w:rFonts w:asciiTheme="minorHAnsi" w:hAnsiTheme="minorHAnsi" w:cstheme="minorHAnsi"/>
          <w:sz w:val="24"/>
          <w:szCs w:val="24"/>
        </w:rPr>
        <w:t>Vol. 41 (2019</w:t>
      </w:r>
      <w:r w:rsidRPr="00904263">
        <w:rPr>
          <w:rFonts w:asciiTheme="minorHAnsi" w:hAnsiTheme="minorHAnsi" w:cstheme="minorHAnsi"/>
          <w:bCs/>
          <w:sz w:val="24"/>
          <w:szCs w:val="24"/>
        </w:rPr>
        <w:t>).</w:t>
      </w:r>
    </w:p>
    <w:p w:rsidR="0091258C" w:rsidRPr="00904263" w:rsidRDefault="0091258C" w:rsidP="0091258C">
      <w:pPr>
        <w:pStyle w:val="PlainText"/>
        <w:ind w:left="720" w:right="360" w:hanging="720"/>
        <w:rPr>
          <w:rFonts w:asciiTheme="minorHAnsi" w:hAnsiTheme="minorHAnsi" w:cstheme="minorHAnsi"/>
          <w:bCs/>
          <w:sz w:val="24"/>
          <w:szCs w:val="24"/>
        </w:rPr>
      </w:pPr>
    </w:p>
    <w:p w:rsidR="0091258C" w:rsidRPr="00904263" w:rsidRDefault="0091258C" w:rsidP="0091258C">
      <w:pPr>
        <w:pStyle w:val="PlainText"/>
        <w:ind w:left="720" w:right="360" w:hanging="720"/>
        <w:rPr>
          <w:rFonts w:asciiTheme="minorHAnsi" w:hAnsiTheme="minorHAnsi" w:cstheme="minorHAnsi"/>
          <w:bCs/>
          <w:i/>
          <w:sz w:val="24"/>
          <w:szCs w:val="24"/>
        </w:rPr>
      </w:pPr>
      <w:r w:rsidRPr="00904263">
        <w:rPr>
          <w:rFonts w:asciiTheme="minorHAnsi" w:hAnsiTheme="minorHAnsi" w:cstheme="minorHAnsi"/>
          <w:bCs/>
          <w:sz w:val="24"/>
          <w:szCs w:val="24"/>
        </w:rPr>
        <w:t xml:space="preserve">Jessica A. Stanton, </w:t>
      </w:r>
      <w:r w:rsidRPr="00904263">
        <w:rPr>
          <w:rFonts w:asciiTheme="minorHAnsi" w:hAnsiTheme="minorHAnsi" w:cstheme="minorHAnsi"/>
          <w:bCs/>
          <w:i/>
          <w:sz w:val="24"/>
          <w:szCs w:val="24"/>
        </w:rPr>
        <w:t xml:space="preserve">Violence and Restraint in Civil War: Civilian Targeting in the Shadow of International Law, Human Rights Quarterly, </w:t>
      </w:r>
      <w:r w:rsidRPr="00904263">
        <w:rPr>
          <w:rFonts w:asciiTheme="minorHAnsi" w:hAnsiTheme="minorHAnsi" w:cstheme="minorHAnsi"/>
          <w:bCs/>
          <w:sz w:val="24"/>
          <w:szCs w:val="24"/>
        </w:rPr>
        <w:t>Vol.</w:t>
      </w:r>
      <w:r w:rsidRPr="00904263">
        <w:rPr>
          <w:rFonts w:asciiTheme="minorHAnsi" w:hAnsiTheme="minorHAnsi" w:cstheme="minorHAnsi"/>
          <w:bCs/>
          <w:i/>
          <w:sz w:val="24"/>
          <w:szCs w:val="24"/>
        </w:rPr>
        <w:t xml:space="preserve"> </w:t>
      </w:r>
      <w:r w:rsidRPr="00904263">
        <w:rPr>
          <w:rFonts w:asciiTheme="minorHAnsi" w:hAnsiTheme="minorHAnsi" w:cstheme="minorHAnsi"/>
          <w:bCs/>
          <w:sz w:val="24"/>
          <w:szCs w:val="24"/>
        </w:rPr>
        <w:t>40 (2018), pp. 716-18.</w:t>
      </w:r>
    </w:p>
    <w:p w:rsidR="0091258C" w:rsidRPr="00904263" w:rsidRDefault="0091258C" w:rsidP="0091258C">
      <w:pPr>
        <w:pStyle w:val="PlainText"/>
        <w:ind w:left="720" w:right="360" w:hanging="720"/>
        <w:rPr>
          <w:rFonts w:asciiTheme="minorHAnsi" w:hAnsiTheme="minorHAnsi" w:cstheme="minorHAnsi"/>
          <w:bCs/>
          <w:i/>
          <w:sz w:val="24"/>
          <w:szCs w:val="24"/>
        </w:rPr>
      </w:pPr>
    </w:p>
    <w:p w:rsidR="0091258C" w:rsidRPr="00904263" w:rsidRDefault="0091258C" w:rsidP="0091258C">
      <w:pPr>
        <w:pStyle w:val="PlainText"/>
        <w:ind w:left="720" w:right="360" w:hanging="720"/>
        <w:rPr>
          <w:rFonts w:asciiTheme="minorHAnsi" w:hAnsiTheme="minorHAnsi" w:cstheme="minorHAnsi"/>
          <w:bCs/>
          <w:sz w:val="24"/>
          <w:szCs w:val="24"/>
        </w:rPr>
      </w:pPr>
      <w:r w:rsidRPr="00904263">
        <w:rPr>
          <w:rFonts w:asciiTheme="minorHAnsi" w:hAnsiTheme="minorHAnsi" w:cstheme="minorHAnsi"/>
          <w:bCs/>
          <w:sz w:val="24"/>
          <w:szCs w:val="24"/>
        </w:rPr>
        <w:lastRenderedPageBreak/>
        <w:t xml:space="preserve">Neta C. Crawford, </w:t>
      </w:r>
      <w:r w:rsidRPr="00904263">
        <w:rPr>
          <w:rFonts w:asciiTheme="minorHAnsi" w:hAnsiTheme="minorHAnsi" w:cstheme="minorHAnsi"/>
          <w:bCs/>
          <w:i/>
          <w:sz w:val="24"/>
          <w:szCs w:val="24"/>
        </w:rPr>
        <w:t>Accountability for Killing: Moral Responsibility for Collateral Damage in America’s Post-9/11 Wars</w:t>
      </w:r>
      <w:r w:rsidRPr="00904263">
        <w:rPr>
          <w:rFonts w:asciiTheme="minorHAnsi" w:hAnsiTheme="minorHAnsi" w:cstheme="minorHAnsi"/>
          <w:bCs/>
          <w:sz w:val="24"/>
          <w:szCs w:val="24"/>
        </w:rPr>
        <w:t xml:space="preserve">, </w:t>
      </w:r>
      <w:r w:rsidRPr="00904263">
        <w:rPr>
          <w:rFonts w:asciiTheme="minorHAnsi" w:hAnsiTheme="minorHAnsi" w:cstheme="minorHAnsi"/>
          <w:bCs/>
          <w:i/>
          <w:sz w:val="24"/>
          <w:szCs w:val="24"/>
        </w:rPr>
        <w:t xml:space="preserve">Human Rights Quarterly, </w:t>
      </w:r>
      <w:r w:rsidRPr="00904263">
        <w:rPr>
          <w:rFonts w:asciiTheme="minorHAnsi" w:hAnsiTheme="minorHAnsi" w:cstheme="minorHAnsi"/>
          <w:bCs/>
          <w:sz w:val="24"/>
          <w:szCs w:val="24"/>
        </w:rPr>
        <w:t>Vol. 36 (2014), pp. 958-61.</w:t>
      </w:r>
    </w:p>
    <w:p w:rsidR="0091258C" w:rsidRPr="00904263" w:rsidRDefault="0091258C" w:rsidP="0091258C">
      <w:pPr>
        <w:pStyle w:val="PlainText"/>
        <w:ind w:left="720" w:right="360" w:hanging="720"/>
        <w:rPr>
          <w:rFonts w:asciiTheme="minorHAnsi" w:hAnsiTheme="minorHAnsi" w:cstheme="minorHAnsi"/>
          <w:bCs/>
          <w:sz w:val="24"/>
          <w:szCs w:val="24"/>
        </w:rPr>
      </w:pPr>
    </w:p>
    <w:p w:rsidR="0091258C" w:rsidRPr="00904263" w:rsidRDefault="0091258C" w:rsidP="0091258C">
      <w:pPr>
        <w:pStyle w:val="PlainText"/>
        <w:ind w:left="720" w:right="360" w:hanging="720"/>
        <w:rPr>
          <w:rFonts w:asciiTheme="minorHAnsi" w:hAnsiTheme="minorHAnsi" w:cstheme="minorHAnsi"/>
          <w:bCs/>
          <w:sz w:val="24"/>
          <w:szCs w:val="24"/>
        </w:rPr>
      </w:pPr>
      <w:r w:rsidRPr="00904263">
        <w:rPr>
          <w:rFonts w:asciiTheme="minorHAnsi" w:hAnsiTheme="minorHAnsi" w:cstheme="minorHAnsi"/>
          <w:bCs/>
          <w:sz w:val="24"/>
          <w:szCs w:val="24"/>
        </w:rPr>
        <w:t xml:space="preserve">David Forsythe, </w:t>
      </w:r>
      <w:r w:rsidRPr="00904263">
        <w:rPr>
          <w:rFonts w:asciiTheme="minorHAnsi" w:hAnsiTheme="minorHAnsi" w:cstheme="minorHAnsi"/>
          <w:bCs/>
          <w:i/>
          <w:sz w:val="24"/>
          <w:szCs w:val="24"/>
        </w:rPr>
        <w:t>The Humanitarians: The International Committee of the Red Cross</w:t>
      </w:r>
      <w:r w:rsidRPr="00904263">
        <w:rPr>
          <w:rFonts w:asciiTheme="minorHAnsi" w:hAnsiTheme="minorHAnsi" w:cstheme="minorHAnsi"/>
          <w:bCs/>
          <w:sz w:val="24"/>
          <w:szCs w:val="24"/>
        </w:rPr>
        <w:t xml:space="preserve"> in </w:t>
      </w:r>
      <w:r w:rsidRPr="00904263">
        <w:rPr>
          <w:rFonts w:asciiTheme="minorHAnsi" w:hAnsiTheme="minorHAnsi" w:cstheme="minorHAnsi"/>
          <w:bCs/>
          <w:i/>
          <w:sz w:val="24"/>
          <w:szCs w:val="24"/>
        </w:rPr>
        <w:t>Human Rights Quarterly</w:t>
      </w:r>
      <w:r w:rsidRPr="00904263">
        <w:rPr>
          <w:rFonts w:asciiTheme="minorHAnsi" w:hAnsiTheme="minorHAnsi" w:cstheme="minorHAnsi"/>
          <w:bCs/>
          <w:sz w:val="24"/>
          <w:szCs w:val="24"/>
        </w:rPr>
        <w:t>, Vol. 30 (2008), pp. 211-215.</w:t>
      </w:r>
    </w:p>
    <w:p w:rsidR="0091258C" w:rsidRPr="00904263" w:rsidRDefault="0091258C" w:rsidP="0091258C">
      <w:pPr>
        <w:pStyle w:val="PlainText"/>
        <w:ind w:left="720" w:right="360" w:hanging="720"/>
        <w:rPr>
          <w:rFonts w:asciiTheme="minorHAnsi" w:hAnsiTheme="minorHAnsi" w:cstheme="minorHAnsi"/>
          <w:bCs/>
          <w:sz w:val="24"/>
          <w:szCs w:val="24"/>
        </w:rPr>
      </w:pPr>
    </w:p>
    <w:p w:rsidR="0091258C" w:rsidRPr="00904263" w:rsidRDefault="0091258C" w:rsidP="0091258C">
      <w:pPr>
        <w:pStyle w:val="PlainText"/>
        <w:ind w:left="720" w:right="360" w:hanging="720"/>
        <w:rPr>
          <w:rFonts w:asciiTheme="minorHAnsi" w:hAnsiTheme="minorHAnsi" w:cstheme="minorHAnsi"/>
          <w:bCs/>
          <w:sz w:val="24"/>
          <w:szCs w:val="24"/>
        </w:rPr>
      </w:pPr>
      <w:r w:rsidRPr="00904263">
        <w:rPr>
          <w:rFonts w:asciiTheme="minorHAnsi" w:hAnsiTheme="minorHAnsi" w:cstheme="minorHAnsi"/>
          <w:bCs/>
          <w:sz w:val="24"/>
          <w:szCs w:val="24"/>
        </w:rPr>
        <w:t xml:space="preserve">Tony Evans, </w:t>
      </w:r>
      <w:r w:rsidRPr="00904263">
        <w:rPr>
          <w:rFonts w:asciiTheme="minorHAnsi" w:hAnsiTheme="minorHAnsi" w:cstheme="minorHAnsi"/>
          <w:bCs/>
          <w:i/>
          <w:sz w:val="24"/>
          <w:szCs w:val="24"/>
        </w:rPr>
        <w:t>The Politics of Human Rights: A Global Perspective</w:t>
      </w:r>
      <w:r w:rsidRPr="00904263">
        <w:rPr>
          <w:rFonts w:asciiTheme="minorHAnsi" w:hAnsiTheme="minorHAnsi" w:cstheme="minorHAnsi"/>
          <w:bCs/>
          <w:sz w:val="24"/>
          <w:szCs w:val="24"/>
        </w:rPr>
        <w:t xml:space="preserve"> in </w:t>
      </w:r>
      <w:r w:rsidRPr="00904263">
        <w:rPr>
          <w:rFonts w:asciiTheme="minorHAnsi" w:hAnsiTheme="minorHAnsi" w:cstheme="minorHAnsi"/>
          <w:bCs/>
          <w:i/>
          <w:sz w:val="24"/>
          <w:szCs w:val="24"/>
        </w:rPr>
        <w:t>The Global Review of Ethnopolitics</w:t>
      </w:r>
      <w:r w:rsidRPr="00904263">
        <w:rPr>
          <w:rFonts w:asciiTheme="minorHAnsi" w:hAnsiTheme="minorHAnsi" w:cstheme="minorHAnsi"/>
          <w:bCs/>
          <w:sz w:val="24"/>
          <w:szCs w:val="24"/>
        </w:rPr>
        <w:t>, Vol. 1 (2001), pp. 93 – 95.</w:t>
      </w:r>
    </w:p>
    <w:p w:rsidR="0091258C" w:rsidRPr="00904263" w:rsidRDefault="0091258C" w:rsidP="0091258C">
      <w:pPr>
        <w:pStyle w:val="PlainText"/>
        <w:ind w:left="720" w:right="360" w:hanging="720"/>
        <w:rPr>
          <w:rFonts w:asciiTheme="minorHAnsi" w:hAnsiTheme="minorHAnsi" w:cstheme="minorHAnsi"/>
          <w:bCs/>
          <w:sz w:val="24"/>
          <w:szCs w:val="24"/>
        </w:rPr>
      </w:pPr>
    </w:p>
    <w:p w:rsidR="0091258C" w:rsidRPr="00904263" w:rsidRDefault="0091258C" w:rsidP="0091258C">
      <w:pPr>
        <w:pStyle w:val="PlainText"/>
        <w:ind w:left="720" w:right="360" w:hanging="720"/>
        <w:rPr>
          <w:rFonts w:asciiTheme="minorHAnsi" w:hAnsiTheme="minorHAnsi" w:cstheme="minorHAnsi"/>
          <w:bCs/>
          <w:sz w:val="24"/>
          <w:szCs w:val="24"/>
        </w:rPr>
      </w:pPr>
      <w:r w:rsidRPr="00904263">
        <w:rPr>
          <w:rFonts w:asciiTheme="minorHAnsi" w:hAnsiTheme="minorHAnsi" w:cstheme="minorHAnsi"/>
          <w:bCs/>
          <w:sz w:val="24"/>
          <w:szCs w:val="24"/>
        </w:rPr>
        <w:t xml:space="preserve">Dietrich Jung and </w:t>
      </w:r>
      <w:proofErr w:type="spellStart"/>
      <w:r w:rsidRPr="00904263">
        <w:rPr>
          <w:rFonts w:asciiTheme="minorHAnsi" w:hAnsiTheme="minorHAnsi" w:cstheme="minorHAnsi"/>
          <w:bCs/>
          <w:sz w:val="24"/>
          <w:szCs w:val="24"/>
        </w:rPr>
        <w:t>Wolfango</w:t>
      </w:r>
      <w:proofErr w:type="spellEnd"/>
      <w:r w:rsidRPr="00904263">
        <w:rPr>
          <w:rFonts w:asciiTheme="minorHAnsi" w:hAnsiTheme="minorHAnsi" w:cstheme="minorHAnsi"/>
          <w:bCs/>
          <w:sz w:val="24"/>
          <w:szCs w:val="24"/>
        </w:rPr>
        <w:t xml:space="preserve"> </w:t>
      </w:r>
      <w:proofErr w:type="spellStart"/>
      <w:r w:rsidRPr="00904263">
        <w:rPr>
          <w:rFonts w:asciiTheme="minorHAnsi" w:hAnsiTheme="minorHAnsi" w:cstheme="minorHAnsi"/>
          <w:bCs/>
          <w:sz w:val="24"/>
          <w:szCs w:val="24"/>
        </w:rPr>
        <w:t>Piccoli</w:t>
      </w:r>
      <w:proofErr w:type="spellEnd"/>
      <w:r w:rsidRPr="00904263">
        <w:rPr>
          <w:rFonts w:asciiTheme="minorHAnsi" w:hAnsiTheme="minorHAnsi" w:cstheme="minorHAnsi"/>
          <w:bCs/>
          <w:sz w:val="24"/>
          <w:szCs w:val="24"/>
        </w:rPr>
        <w:t xml:space="preserve">, </w:t>
      </w:r>
      <w:r w:rsidRPr="00904263">
        <w:rPr>
          <w:rFonts w:asciiTheme="minorHAnsi" w:hAnsiTheme="minorHAnsi" w:cstheme="minorHAnsi"/>
          <w:bCs/>
          <w:i/>
          <w:sz w:val="24"/>
          <w:szCs w:val="24"/>
        </w:rPr>
        <w:t>Turkey at the Crossroads: Ottoman Legacies and a Greater Middle East</w:t>
      </w:r>
      <w:r w:rsidRPr="00904263">
        <w:rPr>
          <w:rFonts w:asciiTheme="minorHAnsi" w:hAnsiTheme="minorHAnsi" w:cstheme="minorHAnsi"/>
          <w:bCs/>
          <w:sz w:val="24"/>
          <w:szCs w:val="24"/>
        </w:rPr>
        <w:t xml:space="preserve"> in </w:t>
      </w:r>
      <w:r w:rsidRPr="00904263">
        <w:rPr>
          <w:rFonts w:asciiTheme="minorHAnsi" w:hAnsiTheme="minorHAnsi" w:cstheme="minorHAnsi"/>
          <w:bCs/>
          <w:i/>
          <w:sz w:val="24"/>
          <w:szCs w:val="24"/>
        </w:rPr>
        <w:t>The Global Review of Ethnopolitics</w:t>
      </w:r>
      <w:r w:rsidRPr="00904263">
        <w:rPr>
          <w:rFonts w:asciiTheme="minorHAnsi" w:hAnsiTheme="minorHAnsi" w:cstheme="minorHAnsi"/>
          <w:bCs/>
          <w:sz w:val="24"/>
          <w:szCs w:val="24"/>
        </w:rPr>
        <w:t>, Vol. 3 (2004).</w:t>
      </w:r>
    </w:p>
    <w:p w:rsidR="0091258C" w:rsidRPr="00904263" w:rsidRDefault="0091258C" w:rsidP="0091258C">
      <w:pPr>
        <w:pStyle w:val="PlainText"/>
        <w:ind w:left="720" w:right="360" w:hanging="720"/>
        <w:rPr>
          <w:rFonts w:asciiTheme="minorHAnsi" w:hAnsiTheme="minorHAnsi" w:cstheme="minorHAnsi"/>
          <w:bCs/>
          <w:sz w:val="24"/>
          <w:szCs w:val="24"/>
        </w:rPr>
      </w:pPr>
    </w:p>
    <w:p w:rsidR="0091258C" w:rsidRPr="00904263" w:rsidRDefault="0091258C" w:rsidP="0091258C">
      <w:pPr>
        <w:pStyle w:val="PlainText"/>
        <w:ind w:left="720" w:right="360" w:hanging="720"/>
        <w:rPr>
          <w:rFonts w:asciiTheme="minorHAnsi" w:hAnsiTheme="minorHAnsi" w:cstheme="minorHAnsi"/>
          <w:bCs/>
          <w:sz w:val="24"/>
          <w:szCs w:val="24"/>
        </w:rPr>
      </w:pPr>
      <w:r w:rsidRPr="00904263">
        <w:rPr>
          <w:rFonts w:asciiTheme="minorHAnsi" w:hAnsiTheme="minorHAnsi" w:cstheme="minorHAnsi"/>
          <w:bCs/>
          <w:sz w:val="24"/>
          <w:szCs w:val="24"/>
        </w:rPr>
        <w:t xml:space="preserve">Christopher Houston, </w:t>
      </w:r>
      <w:r w:rsidRPr="00904263">
        <w:rPr>
          <w:rFonts w:asciiTheme="minorHAnsi" w:hAnsiTheme="minorHAnsi" w:cstheme="minorHAnsi"/>
          <w:bCs/>
          <w:i/>
          <w:sz w:val="24"/>
          <w:szCs w:val="24"/>
        </w:rPr>
        <w:t>Islam, Kurds and the Turkish Nation State</w:t>
      </w:r>
      <w:r w:rsidRPr="00904263">
        <w:rPr>
          <w:rFonts w:asciiTheme="minorHAnsi" w:hAnsiTheme="minorHAnsi" w:cstheme="minorHAnsi"/>
          <w:bCs/>
          <w:sz w:val="24"/>
          <w:szCs w:val="24"/>
        </w:rPr>
        <w:t xml:space="preserve"> in </w:t>
      </w:r>
      <w:r w:rsidRPr="00904263">
        <w:rPr>
          <w:rFonts w:asciiTheme="minorHAnsi" w:hAnsiTheme="minorHAnsi" w:cstheme="minorHAnsi"/>
          <w:bCs/>
          <w:i/>
          <w:sz w:val="24"/>
          <w:szCs w:val="24"/>
        </w:rPr>
        <w:t>The Global Review of Ethnopolitics</w:t>
      </w:r>
      <w:r w:rsidRPr="00904263">
        <w:rPr>
          <w:rFonts w:asciiTheme="minorHAnsi" w:hAnsiTheme="minorHAnsi" w:cstheme="minorHAnsi"/>
          <w:bCs/>
          <w:sz w:val="24"/>
          <w:szCs w:val="24"/>
        </w:rPr>
        <w:t>, Vol. 2 (June 2002), pp. 130-132.</w:t>
      </w:r>
    </w:p>
    <w:p w:rsidR="0091258C" w:rsidRPr="00904263" w:rsidRDefault="0091258C" w:rsidP="0091258C">
      <w:pPr>
        <w:pStyle w:val="PlainText"/>
        <w:ind w:left="720" w:right="360" w:hanging="720"/>
        <w:rPr>
          <w:rFonts w:asciiTheme="minorHAnsi" w:hAnsiTheme="minorHAnsi" w:cstheme="minorHAnsi"/>
          <w:bCs/>
          <w:sz w:val="24"/>
          <w:szCs w:val="24"/>
        </w:rPr>
      </w:pPr>
    </w:p>
    <w:p w:rsidR="0091258C" w:rsidRPr="00904263" w:rsidRDefault="0091258C" w:rsidP="0091258C">
      <w:pPr>
        <w:pStyle w:val="PlainText"/>
        <w:ind w:left="720" w:right="360" w:hanging="720"/>
        <w:rPr>
          <w:rFonts w:asciiTheme="minorHAnsi" w:hAnsiTheme="minorHAnsi" w:cstheme="minorHAnsi"/>
          <w:sz w:val="24"/>
          <w:szCs w:val="24"/>
        </w:rPr>
      </w:pPr>
      <w:proofErr w:type="spellStart"/>
      <w:r w:rsidRPr="00904263">
        <w:rPr>
          <w:rFonts w:asciiTheme="minorHAnsi" w:hAnsiTheme="minorHAnsi" w:cstheme="minorHAnsi"/>
          <w:sz w:val="24"/>
          <w:szCs w:val="24"/>
        </w:rPr>
        <w:t>Alida</w:t>
      </w:r>
      <w:proofErr w:type="spellEnd"/>
      <w:r w:rsidRPr="00904263">
        <w:rPr>
          <w:rFonts w:asciiTheme="minorHAnsi" w:hAnsiTheme="minorHAnsi" w:cstheme="minorHAnsi"/>
          <w:sz w:val="24"/>
          <w:szCs w:val="24"/>
        </w:rPr>
        <w:t xml:space="preserve"> Brill (ed.) </w:t>
      </w:r>
      <w:r w:rsidRPr="00904263">
        <w:rPr>
          <w:rFonts w:asciiTheme="minorHAnsi" w:hAnsiTheme="minorHAnsi" w:cstheme="minorHAnsi"/>
          <w:i/>
          <w:sz w:val="24"/>
          <w:szCs w:val="24"/>
        </w:rPr>
        <w:t>A Rising Public Voice: Women in Politics Worldwide</w:t>
      </w:r>
      <w:r w:rsidRPr="00904263">
        <w:rPr>
          <w:rFonts w:asciiTheme="minorHAnsi" w:hAnsiTheme="minorHAnsi" w:cstheme="minorHAnsi"/>
          <w:sz w:val="24"/>
          <w:szCs w:val="24"/>
        </w:rPr>
        <w:t xml:space="preserve">, in </w:t>
      </w:r>
      <w:r w:rsidRPr="00904263">
        <w:rPr>
          <w:rFonts w:asciiTheme="minorHAnsi" w:hAnsiTheme="minorHAnsi" w:cstheme="minorHAnsi"/>
          <w:i/>
          <w:sz w:val="24"/>
          <w:szCs w:val="24"/>
        </w:rPr>
        <w:t>Millennium: Journal of International Studies</w:t>
      </w:r>
      <w:r w:rsidRPr="00904263">
        <w:rPr>
          <w:rFonts w:asciiTheme="minorHAnsi" w:hAnsiTheme="minorHAnsi" w:cstheme="minorHAnsi"/>
          <w:sz w:val="24"/>
          <w:szCs w:val="24"/>
        </w:rPr>
        <w:t>, Vol. 25 (Winter 1996), pp. 738-39.</w:t>
      </w:r>
    </w:p>
    <w:p w:rsidR="00193510" w:rsidRPr="00904263" w:rsidRDefault="00193510" w:rsidP="00193510">
      <w:pPr>
        <w:pStyle w:val="PlainText"/>
        <w:ind w:right="360"/>
        <w:rPr>
          <w:rFonts w:asciiTheme="minorHAnsi" w:hAnsiTheme="minorHAnsi" w:cstheme="minorHAnsi"/>
          <w:b/>
          <w:bCs/>
          <w:sz w:val="24"/>
          <w:szCs w:val="24"/>
        </w:rPr>
      </w:pPr>
    </w:p>
    <w:p w:rsidR="00193510" w:rsidRPr="00904263" w:rsidRDefault="00193510" w:rsidP="00193510">
      <w:pPr>
        <w:pStyle w:val="PlainText"/>
        <w:ind w:right="360"/>
        <w:rPr>
          <w:rFonts w:asciiTheme="minorHAnsi" w:hAnsiTheme="minorHAnsi" w:cstheme="minorHAnsi"/>
          <w:b/>
          <w:bCs/>
          <w:sz w:val="24"/>
          <w:szCs w:val="24"/>
        </w:rPr>
      </w:pPr>
      <w:r w:rsidRPr="00904263">
        <w:rPr>
          <w:rFonts w:asciiTheme="minorHAnsi" w:hAnsiTheme="minorHAnsi" w:cstheme="minorHAnsi"/>
          <w:b/>
          <w:bCs/>
          <w:sz w:val="24"/>
          <w:szCs w:val="24"/>
        </w:rPr>
        <w:t>Academic Appointments</w:t>
      </w:r>
    </w:p>
    <w:p w:rsidR="00193510" w:rsidRPr="00904263" w:rsidRDefault="00193510" w:rsidP="00193510">
      <w:pPr>
        <w:pStyle w:val="PlainText"/>
        <w:ind w:right="360"/>
        <w:rPr>
          <w:rFonts w:asciiTheme="minorHAnsi" w:hAnsiTheme="minorHAnsi" w:cstheme="minorHAnsi"/>
          <w:b/>
          <w:bCs/>
          <w:sz w:val="24"/>
          <w:szCs w:val="24"/>
        </w:rPr>
      </w:pPr>
    </w:p>
    <w:p w:rsidR="00193510" w:rsidRPr="00904263" w:rsidRDefault="00193510" w:rsidP="00193510">
      <w:pPr>
        <w:pStyle w:val="PlainText"/>
        <w:ind w:right="360"/>
        <w:rPr>
          <w:rFonts w:asciiTheme="minorHAnsi" w:hAnsiTheme="minorHAnsi" w:cstheme="minorHAnsi"/>
          <w:bCs/>
          <w:sz w:val="24"/>
          <w:szCs w:val="24"/>
        </w:rPr>
      </w:pPr>
      <w:r w:rsidRPr="00904263">
        <w:rPr>
          <w:rFonts w:asciiTheme="minorHAnsi" w:hAnsiTheme="minorHAnsi" w:cstheme="minorHAnsi"/>
          <w:bCs/>
          <w:sz w:val="24"/>
          <w:szCs w:val="24"/>
        </w:rPr>
        <w:t xml:space="preserve">University of South Florida, Professor of Political Science (2017-present); Associate Professor of Political Science (2005-2017); Assistant Professor of Political Science (2000-2005). </w:t>
      </w:r>
    </w:p>
    <w:p w:rsidR="00193510" w:rsidRPr="00904263" w:rsidRDefault="00193510" w:rsidP="00193510">
      <w:pPr>
        <w:pStyle w:val="PlainText"/>
        <w:ind w:right="360"/>
        <w:rPr>
          <w:rFonts w:asciiTheme="minorHAnsi" w:hAnsiTheme="minorHAnsi" w:cstheme="minorHAnsi"/>
          <w:sz w:val="24"/>
          <w:szCs w:val="24"/>
        </w:rPr>
      </w:pPr>
    </w:p>
    <w:p w:rsidR="00193510" w:rsidRPr="00904263" w:rsidRDefault="00193510" w:rsidP="00193510">
      <w:pPr>
        <w:pStyle w:val="PlainText"/>
        <w:ind w:right="360"/>
        <w:rPr>
          <w:rFonts w:asciiTheme="minorHAnsi" w:hAnsiTheme="minorHAnsi" w:cstheme="minorHAnsi"/>
          <w:bCs/>
          <w:smallCaps/>
          <w:sz w:val="24"/>
          <w:szCs w:val="24"/>
        </w:rPr>
      </w:pPr>
      <w:proofErr w:type="spellStart"/>
      <w:r w:rsidRPr="00904263">
        <w:rPr>
          <w:rFonts w:asciiTheme="minorHAnsi" w:hAnsiTheme="minorHAnsi" w:cstheme="minorHAnsi"/>
          <w:sz w:val="24"/>
          <w:szCs w:val="24"/>
        </w:rPr>
        <w:t>Koç</w:t>
      </w:r>
      <w:proofErr w:type="spellEnd"/>
      <w:r w:rsidRPr="00904263">
        <w:rPr>
          <w:rFonts w:asciiTheme="minorHAnsi" w:hAnsiTheme="minorHAnsi" w:cstheme="minorHAnsi"/>
          <w:sz w:val="24"/>
          <w:szCs w:val="24"/>
        </w:rPr>
        <w:t xml:space="preserve"> University, Istanbul (1997 – 2000), Assistant Professor of International Relations</w:t>
      </w:r>
    </w:p>
    <w:p w:rsidR="00193510" w:rsidRPr="00904263" w:rsidRDefault="00193510" w:rsidP="00193510">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ab/>
      </w:r>
      <w:r w:rsidRPr="00904263">
        <w:rPr>
          <w:rFonts w:asciiTheme="minorHAnsi" w:hAnsiTheme="minorHAnsi" w:cstheme="minorHAnsi"/>
          <w:sz w:val="24"/>
          <w:szCs w:val="24"/>
        </w:rPr>
        <w:tab/>
      </w:r>
    </w:p>
    <w:p w:rsidR="00193510" w:rsidRPr="00904263" w:rsidRDefault="00193510" w:rsidP="00193510">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Wake Forest University (Spring 1996), Visiting Instructor, Department of Politics</w:t>
      </w:r>
    </w:p>
    <w:p w:rsidR="00193510" w:rsidRPr="00904263" w:rsidRDefault="00193510" w:rsidP="00193510">
      <w:pPr>
        <w:pStyle w:val="PlainText"/>
        <w:ind w:right="360"/>
        <w:rPr>
          <w:rFonts w:asciiTheme="minorHAnsi" w:hAnsiTheme="minorHAnsi" w:cstheme="minorHAnsi"/>
          <w:b/>
          <w:sz w:val="24"/>
          <w:szCs w:val="24"/>
        </w:rPr>
      </w:pPr>
    </w:p>
    <w:p w:rsidR="00193510" w:rsidRPr="00904263" w:rsidRDefault="00193510" w:rsidP="00193510">
      <w:pPr>
        <w:pStyle w:val="PlainText"/>
        <w:ind w:right="360"/>
        <w:rPr>
          <w:rFonts w:asciiTheme="minorHAnsi" w:hAnsiTheme="minorHAnsi" w:cstheme="minorHAnsi"/>
          <w:b/>
          <w:sz w:val="24"/>
          <w:szCs w:val="24"/>
        </w:rPr>
      </w:pPr>
      <w:r w:rsidRPr="00904263">
        <w:rPr>
          <w:rFonts w:asciiTheme="minorHAnsi" w:hAnsiTheme="minorHAnsi" w:cstheme="minorHAnsi"/>
          <w:b/>
          <w:sz w:val="24"/>
          <w:szCs w:val="24"/>
        </w:rPr>
        <w:t>Visiting Scholar</w:t>
      </w:r>
    </w:p>
    <w:p w:rsidR="00193510" w:rsidRPr="00904263" w:rsidRDefault="00193510" w:rsidP="00193510">
      <w:pPr>
        <w:pStyle w:val="PlainText"/>
        <w:ind w:right="360"/>
        <w:rPr>
          <w:rFonts w:asciiTheme="minorHAnsi" w:hAnsiTheme="minorHAnsi" w:cstheme="minorHAnsi"/>
          <w:sz w:val="24"/>
          <w:szCs w:val="24"/>
          <w:u w:val="single"/>
        </w:rPr>
      </w:pPr>
    </w:p>
    <w:p w:rsidR="00193510" w:rsidRPr="00904263" w:rsidRDefault="00193510" w:rsidP="00193510">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Stanford University (2007-2008). Research on international humanitarian law.</w:t>
      </w:r>
    </w:p>
    <w:p w:rsidR="00193510" w:rsidRPr="00904263" w:rsidRDefault="00193510" w:rsidP="00193510">
      <w:pPr>
        <w:pStyle w:val="PlainText"/>
        <w:ind w:right="360"/>
        <w:rPr>
          <w:rFonts w:asciiTheme="minorHAnsi" w:hAnsiTheme="minorHAnsi" w:cstheme="minorHAnsi"/>
          <w:sz w:val="24"/>
          <w:szCs w:val="24"/>
        </w:rPr>
      </w:pPr>
    </w:p>
    <w:p w:rsidR="00193510" w:rsidRPr="00904263" w:rsidRDefault="00193510" w:rsidP="00193510">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 xml:space="preserve">Harvard University Center for Middle Eastern Studies (June – September 1999). </w:t>
      </w:r>
    </w:p>
    <w:p w:rsidR="0091258C" w:rsidRPr="00904263" w:rsidRDefault="0091258C" w:rsidP="0091258C">
      <w:pPr>
        <w:pStyle w:val="PlainText"/>
        <w:ind w:left="720" w:right="360" w:hanging="720"/>
        <w:rPr>
          <w:rFonts w:asciiTheme="minorHAnsi" w:hAnsiTheme="minorHAnsi" w:cstheme="minorHAnsi"/>
          <w:bCs/>
          <w:sz w:val="24"/>
          <w:szCs w:val="24"/>
        </w:rPr>
      </w:pPr>
    </w:p>
    <w:p w:rsidR="00C10A5C" w:rsidRPr="00904263" w:rsidRDefault="00C10A5C" w:rsidP="00C10A5C">
      <w:pPr>
        <w:pStyle w:val="PlainText"/>
        <w:ind w:right="360"/>
        <w:rPr>
          <w:rFonts w:asciiTheme="minorHAnsi" w:hAnsiTheme="minorHAnsi" w:cstheme="minorHAnsi"/>
          <w:b/>
          <w:sz w:val="24"/>
          <w:szCs w:val="24"/>
        </w:rPr>
      </w:pPr>
      <w:r w:rsidRPr="00904263">
        <w:rPr>
          <w:rFonts w:asciiTheme="minorHAnsi" w:hAnsiTheme="minorHAnsi" w:cstheme="minorHAnsi"/>
          <w:b/>
          <w:sz w:val="24"/>
          <w:szCs w:val="24"/>
        </w:rPr>
        <w:t>Administrative Positions</w:t>
      </w:r>
    </w:p>
    <w:p w:rsidR="00C10A5C" w:rsidRDefault="00C10A5C" w:rsidP="00C10A5C">
      <w:pPr>
        <w:pStyle w:val="PlainText"/>
        <w:ind w:right="360"/>
        <w:rPr>
          <w:rFonts w:asciiTheme="minorHAnsi" w:hAnsiTheme="minorHAnsi" w:cstheme="minorHAnsi"/>
          <w:sz w:val="24"/>
          <w:szCs w:val="24"/>
        </w:rPr>
      </w:pPr>
    </w:p>
    <w:p w:rsidR="006D5BBC" w:rsidRDefault="006D5BBC" w:rsidP="00C10A5C">
      <w:pPr>
        <w:pStyle w:val="PlainText"/>
        <w:ind w:right="360"/>
        <w:rPr>
          <w:rFonts w:asciiTheme="minorHAnsi" w:hAnsiTheme="minorHAnsi" w:cstheme="minorHAnsi"/>
          <w:sz w:val="24"/>
          <w:szCs w:val="24"/>
        </w:rPr>
      </w:pPr>
      <w:r>
        <w:rPr>
          <w:rFonts w:asciiTheme="minorHAnsi" w:hAnsiTheme="minorHAnsi" w:cstheme="minorHAnsi"/>
          <w:sz w:val="24"/>
          <w:szCs w:val="24"/>
        </w:rPr>
        <w:t xml:space="preserve">Acting Campus Dean of the College of Arts &amp; Sciences, 2022-present. In collaboration with the CAS dean, oversee the campus’s largest college, with oversight of budget and finance, research, and faculty and staff, as well as campus-specific academic programs, fundraising, community engagement, among other duties. </w:t>
      </w:r>
    </w:p>
    <w:p w:rsidR="006D5BBC" w:rsidRPr="00904263" w:rsidRDefault="006D5BBC" w:rsidP="00C10A5C">
      <w:pPr>
        <w:pStyle w:val="PlainText"/>
        <w:ind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Associate Dean of the Judy Genshaft Honors College (2020-</w:t>
      </w:r>
      <w:r w:rsidR="006D5BBC">
        <w:rPr>
          <w:rFonts w:asciiTheme="minorHAnsi" w:hAnsiTheme="minorHAnsi" w:cstheme="minorHAnsi"/>
          <w:sz w:val="24"/>
          <w:szCs w:val="24"/>
        </w:rPr>
        <w:t>2022</w:t>
      </w:r>
      <w:r w:rsidRPr="00904263">
        <w:rPr>
          <w:rFonts w:asciiTheme="minorHAnsi" w:hAnsiTheme="minorHAnsi" w:cstheme="minorHAnsi"/>
          <w:sz w:val="24"/>
          <w:szCs w:val="24"/>
        </w:rPr>
        <w:t xml:space="preserve">); formerly Director of the University of South Florida St. Petersburg Honors Program (2005-2020). Recruit and advise honors students, schedule and staff honors courses, help organize the undergraduate </w:t>
      </w:r>
      <w:r w:rsidRPr="00904263">
        <w:rPr>
          <w:rFonts w:asciiTheme="minorHAnsi" w:hAnsiTheme="minorHAnsi" w:cstheme="minorHAnsi"/>
          <w:sz w:val="24"/>
          <w:szCs w:val="24"/>
        </w:rPr>
        <w:lastRenderedPageBreak/>
        <w:t xml:space="preserve">research symposium, fundraise, mount scholarly events, </w:t>
      </w:r>
      <w:r w:rsidR="00061FFF">
        <w:rPr>
          <w:rFonts w:asciiTheme="minorHAnsi" w:hAnsiTheme="minorHAnsi" w:cstheme="minorHAnsi"/>
          <w:sz w:val="24"/>
          <w:szCs w:val="24"/>
        </w:rPr>
        <w:t xml:space="preserve">manage two lecture series, </w:t>
      </w:r>
      <w:r w:rsidRPr="00904263">
        <w:rPr>
          <w:rFonts w:asciiTheme="minorHAnsi" w:hAnsiTheme="minorHAnsi" w:cstheme="minorHAnsi"/>
          <w:sz w:val="24"/>
          <w:szCs w:val="24"/>
        </w:rPr>
        <w:t>develop and assess curriculum, oversee a state budget as well as multiple foundation accounts.</w:t>
      </w:r>
    </w:p>
    <w:p w:rsidR="00C10A5C" w:rsidRPr="00904263" w:rsidRDefault="00C10A5C" w:rsidP="00C10A5C">
      <w:pPr>
        <w:pStyle w:val="PlainText"/>
        <w:ind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 xml:space="preserve">Co-founder of the </w:t>
      </w:r>
      <w:hyperlink r:id="rId9" w:history="1">
        <w:r w:rsidRPr="00904263">
          <w:rPr>
            <w:rStyle w:val="Hyperlink"/>
            <w:rFonts w:asciiTheme="minorHAnsi" w:hAnsiTheme="minorHAnsi" w:cstheme="minorHAnsi"/>
            <w:color w:val="auto"/>
            <w:sz w:val="24"/>
            <w:szCs w:val="24"/>
          </w:rPr>
          <w:t>St. Petersburg Conference on World Affairs</w:t>
        </w:r>
      </w:hyperlink>
      <w:r w:rsidRPr="00904263">
        <w:rPr>
          <w:rFonts w:asciiTheme="minorHAnsi" w:hAnsiTheme="minorHAnsi" w:cstheme="minorHAnsi"/>
          <w:sz w:val="24"/>
          <w:szCs w:val="24"/>
        </w:rPr>
        <w:t>, 2013-present. The conference is presented each February by USFSP in cooperation with a group of civic-minded Tampa Bay citizens. The conference is a flagship event on campus. More than 2,000 people attend the conference each year.</w:t>
      </w:r>
    </w:p>
    <w:p w:rsidR="00C10A5C" w:rsidRPr="00904263" w:rsidRDefault="00C10A5C" w:rsidP="0091258C">
      <w:pPr>
        <w:pStyle w:val="PlainText"/>
        <w:ind w:left="720" w:right="360" w:hanging="720"/>
        <w:rPr>
          <w:rFonts w:asciiTheme="minorHAnsi" w:hAnsiTheme="minorHAnsi" w:cstheme="minorHAnsi"/>
          <w:bCs/>
          <w:sz w:val="24"/>
          <w:szCs w:val="24"/>
        </w:rPr>
      </w:pPr>
    </w:p>
    <w:p w:rsidR="0091258C" w:rsidRPr="00904263" w:rsidRDefault="0091258C" w:rsidP="0091258C">
      <w:pPr>
        <w:pStyle w:val="PlainText"/>
        <w:ind w:right="360"/>
        <w:rPr>
          <w:rFonts w:asciiTheme="minorHAnsi" w:hAnsiTheme="minorHAnsi" w:cstheme="minorHAnsi"/>
          <w:b/>
          <w:bCs/>
          <w:sz w:val="24"/>
          <w:szCs w:val="24"/>
        </w:rPr>
      </w:pPr>
      <w:r w:rsidRPr="00904263">
        <w:rPr>
          <w:rFonts w:asciiTheme="minorHAnsi" w:hAnsiTheme="minorHAnsi" w:cstheme="minorHAnsi"/>
          <w:b/>
          <w:bCs/>
          <w:sz w:val="24"/>
          <w:szCs w:val="24"/>
        </w:rPr>
        <w:t xml:space="preserve">Research </w:t>
      </w:r>
      <w:r w:rsidR="00904263">
        <w:rPr>
          <w:rFonts w:asciiTheme="minorHAnsi" w:hAnsiTheme="minorHAnsi" w:cstheme="minorHAnsi"/>
          <w:b/>
          <w:bCs/>
          <w:sz w:val="24"/>
          <w:szCs w:val="24"/>
        </w:rPr>
        <w:t>Expertise</w:t>
      </w:r>
    </w:p>
    <w:p w:rsidR="0091258C" w:rsidRPr="00904263" w:rsidRDefault="0091258C" w:rsidP="0091258C">
      <w:pPr>
        <w:pStyle w:val="PlainText"/>
        <w:ind w:right="360"/>
        <w:rPr>
          <w:rFonts w:asciiTheme="minorHAnsi" w:hAnsiTheme="minorHAnsi" w:cstheme="minorHAnsi"/>
          <w:sz w:val="24"/>
          <w:szCs w:val="24"/>
        </w:rPr>
      </w:pPr>
    </w:p>
    <w:p w:rsidR="0091258C" w:rsidRPr="00904263" w:rsidRDefault="0091258C" w:rsidP="0091258C">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Human Rights, International Humanitarian Law, International Relations Theory, Turkish Politics.</w:t>
      </w:r>
    </w:p>
    <w:p w:rsidR="00844286" w:rsidRPr="00904263" w:rsidRDefault="00844286" w:rsidP="00844286">
      <w:pPr>
        <w:pStyle w:val="PlainText"/>
        <w:ind w:right="360"/>
        <w:rPr>
          <w:rFonts w:asciiTheme="minorHAnsi" w:hAnsiTheme="minorHAnsi" w:cstheme="minorHAnsi"/>
          <w:sz w:val="24"/>
          <w:szCs w:val="24"/>
        </w:rPr>
      </w:pPr>
    </w:p>
    <w:p w:rsidR="00814B82" w:rsidRPr="00904263" w:rsidRDefault="00814B82" w:rsidP="00475F5F">
      <w:pPr>
        <w:pStyle w:val="PlainText"/>
        <w:ind w:right="360"/>
        <w:rPr>
          <w:rFonts w:asciiTheme="minorHAnsi" w:hAnsiTheme="minorHAnsi" w:cstheme="minorHAnsi"/>
          <w:b/>
          <w:sz w:val="24"/>
          <w:szCs w:val="24"/>
        </w:rPr>
      </w:pPr>
      <w:r w:rsidRPr="00904263">
        <w:rPr>
          <w:rFonts w:asciiTheme="minorHAnsi" w:hAnsiTheme="minorHAnsi" w:cstheme="minorHAnsi"/>
          <w:b/>
          <w:sz w:val="24"/>
          <w:szCs w:val="24"/>
        </w:rPr>
        <w:t>University Service, Last Five Years</w:t>
      </w:r>
    </w:p>
    <w:p w:rsidR="008B7AB9" w:rsidRPr="00904263" w:rsidRDefault="008B7AB9" w:rsidP="00475F5F">
      <w:pPr>
        <w:pStyle w:val="PlainText"/>
        <w:ind w:right="360"/>
        <w:rPr>
          <w:rFonts w:asciiTheme="minorHAnsi" w:hAnsiTheme="minorHAnsi" w:cstheme="minorHAnsi"/>
          <w:sz w:val="24"/>
          <w:szCs w:val="24"/>
        </w:rPr>
      </w:pPr>
    </w:p>
    <w:p w:rsidR="009C31F9" w:rsidRPr="00904263" w:rsidRDefault="009C31F9" w:rsidP="00475F5F">
      <w:pPr>
        <w:pStyle w:val="PlainText"/>
        <w:numPr>
          <w:ilvl w:val="0"/>
          <w:numId w:val="26"/>
        </w:numPr>
        <w:ind w:right="360"/>
        <w:rPr>
          <w:rFonts w:asciiTheme="minorHAnsi" w:hAnsiTheme="minorHAnsi" w:cstheme="minorHAnsi"/>
          <w:sz w:val="24"/>
          <w:szCs w:val="24"/>
        </w:rPr>
      </w:pPr>
      <w:r w:rsidRPr="00904263">
        <w:rPr>
          <w:rFonts w:asciiTheme="minorHAnsi" w:hAnsiTheme="minorHAnsi" w:cstheme="minorHAnsi"/>
          <w:sz w:val="24"/>
          <w:szCs w:val="24"/>
        </w:rPr>
        <w:t>Chair, Regional Chancellor Search Committee, 2021-2022</w:t>
      </w:r>
    </w:p>
    <w:p w:rsidR="009C31F9" w:rsidRPr="00904263" w:rsidRDefault="009C31F9" w:rsidP="00475F5F">
      <w:pPr>
        <w:pStyle w:val="PlainText"/>
        <w:numPr>
          <w:ilvl w:val="0"/>
          <w:numId w:val="26"/>
        </w:numPr>
        <w:ind w:right="360"/>
        <w:rPr>
          <w:rFonts w:asciiTheme="minorHAnsi" w:hAnsiTheme="minorHAnsi" w:cstheme="minorHAnsi"/>
          <w:sz w:val="24"/>
          <w:szCs w:val="24"/>
        </w:rPr>
      </w:pPr>
      <w:r w:rsidRPr="00904263">
        <w:rPr>
          <w:rFonts w:asciiTheme="minorHAnsi" w:hAnsiTheme="minorHAnsi" w:cstheme="minorHAnsi"/>
          <w:sz w:val="24"/>
          <w:szCs w:val="24"/>
        </w:rPr>
        <w:t>Member, SIGS T&amp;P Committee</w:t>
      </w:r>
      <w:r w:rsidR="00220458" w:rsidRPr="00904263">
        <w:rPr>
          <w:rFonts w:asciiTheme="minorHAnsi" w:hAnsiTheme="minorHAnsi" w:cstheme="minorHAnsi"/>
          <w:sz w:val="24"/>
          <w:szCs w:val="24"/>
        </w:rPr>
        <w:t>, 2020-2021</w:t>
      </w:r>
    </w:p>
    <w:p w:rsidR="00220458" w:rsidRPr="00904263" w:rsidRDefault="00220458" w:rsidP="00475F5F">
      <w:pPr>
        <w:pStyle w:val="PlainText"/>
        <w:numPr>
          <w:ilvl w:val="0"/>
          <w:numId w:val="26"/>
        </w:numPr>
        <w:ind w:right="360"/>
        <w:rPr>
          <w:rFonts w:asciiTheme="minorHAnsi" w:hAnsiTheme="minorHAnsi" w:cstheme="minorHAnsi"/>
          <w:sz w:val="24"/>
          <w:szCs w:val="24"/>
        </w:rPr>
      </w:pPr>
      <w:r w:rsidRPr="00904263">
        <w:rPr>
          <w:rFonts w:asciiTheme="minorHAnsi" w:hAnsiTheme="minorHAnsi" w:cstheme="minorHAnsi"/>
          <w:sz w:val="24"/>
          <w:szCs w:val="24"/>
        </w:rPr>
        <w:t>Member, Political Theory search committee, 2021-2022</w:t>
      </w:r>
    </w:p>
    <w:p w:rsidR="002A4E63" w:rsidRPr="00904263" w:rsidRDefault="002A4E63" w:rsidP="00475F5F">
      <w:pPr>
        <w:pStyle w:val="PlainText"/>
        <w:numPr>
          <w:ilvl w:val="0"/>
          <w:numId w:val="26"/>
        </w:numPr>
        <w:ind w:right="360"/>
        <w:rPr>
          <w:rFonts w:asciiTheme="minorHAnsi" w:hAnsiTheme="minorHAnsi" w:cstheme="minorHAnsi"/>
          <w:sz w:val="24"/>
          <w:szCs w:val="24"/>
        </w:rPr>
      </w:pPr>
      <w:r w:rsidRPr="00904263">
        <w:rPr>
          <w:rFonts w:asciiTheme="minorHAnsi" w:hAnsiTheme="minorHAnsi" w:cstheme="minorHAnsi"/>
          <w:sz w:val="24"/>
          <w:szCs w:val="24"/>
        </w:rPr>
        <w:t>Chair, College of Arts &amp; Sciences Tenure &amp; Promotion Committee, 2019-2020</w:t>
      </w:r>
    </w:p>
    <w:p w:rsidR="003B58A8" w:rsidRPr="00904263" w:rsidRDefault="003B58A8" w:rsidP="00475F5F">
      <w:pPr>
        <w:pStyle w:val="PlainText"/>
        <w:numPr>
          <w:ilvl w:val="0"/>
          <w:numId w:val="26"/>
        </w:numPr>
        <w:ind w:right="360"/>
        <w:rPr>
          <w:rFonts w:asciiTheme="minorHAnsi" w:hAnsiTheme="minorHAnsi" w:cstheme="minorHAnsi"/>
          <w:sz w:val="24"/>
          <w:szCs w:val="24"/>
        </w:rPr>
      </w:pPr>
      <w:r w:rsidRPr="00904263">
        <w:rPr>
          <w:rFonts w:asciiTheme="minorHAnsi" w:hAnsiTheme="minorHAnsi" w:cstheme="minorHAnsi"/>
          <w:sz w:val="24"/>
          <w:szCs w:val="24"/>
        </w:rPr>
        <w:t>Member, USF Consolidation Working Group</w:t>
      </w:r>
      <w:r w:rsidR="008512DA" w:rsidRPr="00904263">
        <w:rPr>
          <w:rFonts w:asciiTheme="minorHAnsi" w:hAnsiTheme="minorHAnsi" w:cstheme="minorHAnsi"/>
          <w:sz w:val="24"/>
          <w:szCs w:val="24"/>
        </w:rPr>
        <w:t xml:space="preserve"> - Research</w:t>
      </w:r>
      <w:r w:rsidRPr="00904263">
        <w:rPr>
          <w:rFonts w:asciiTheme="minorHAnsi" w:hAnsiTheme="minorHAnsi" w:cstheme="minorHAnsi"/>
          <w:sz w:val="24"/>
          <w:szCs w:val="24"/>
        </w:rPr>
        <w:t xml:space="preserve"> (2018-2019)</w:t>
      </w:r>
    </w:p>
    <w:p w:rsidR="00664B72" w:rsidRPr="00904263" w:rsidRDefault="00664B72" w:rsidP="00475F5F">
      <w:pPr>
        <w:pStyle w:val="PlainText"/>
        <w:numPr>
          <w:ilvl w:val="0"/>
          <w:numId w:val="26"/>
        </w:numPr>
        <w:ind w:right="360"/>
        <w:rPr>
          <w:rFonts w:asciiTheme="minorHAnsi" w:hAnsiTheme="minorHAnsi" w:cstheme="minorHAnsi"/>
          <w:sz w:val="24"/>
          <w:szCs w:val="24"/>
        </w:rPr>
      </w:pPr>
      <w:r w:rsidRPr="00904263">
        <w:rPr>
          <w:rFonts w:asciiTheme="minorHAnsi" w:hAnsiTheme="minorHAnsi" w:cstheme="minorHAnsi"/>
          <w:sz w:val="24"/>
          <w:szCs w:val="24"/>
        </w:rPr>
        <w:t>Member, USF Consolidation Working Group – Honors (2018-2019)</w:t>
      </w:r>
    </w:p>
    <w:p w:rsidR="00664B72" w:rsidRPr="00904263" w:rsidRDefault="00664B72" w:rsidP="00475F5F">
      <w:pPr>
        <w:pStyle w:val="PlainText"/>
        <w:numPr>
          <w:ilvl w:val="0"/>
          <w:numId w:val="26"/>
        </w:numPr>
        <w:ind w:right="360"/>
        <w:rPr>
          <w:rFonts w:asciiTheme="minorHAnsi" w:hAnsiTheme="minorHAnsi" w:cstheme="minorHAnsi"/>
          <w:sz w:val="24"/>
          <w:szCs w:val="24"/>
        </w:rPr>
      </w:pPr>
      <w:r w:rsidRPr="00904263">
        <w:rPr>
          <w:rFonts w:asciiTheme="minorHAnsi" w:hAnsiTheme="minorHAnsi" w:cstheme="minorHAnsi"/>
          <w:sz w:val="24"/>
          <w:szCs w:val="24"/>
        </w:rPr>
        <w:t>Member, USF Consolidation Curriculum Committee – Political Science (2019)</w:t>
      </w:r>
    </w:p>
    <w:p w:rsidR="00814B82" w:rsidRPr="00904263" w:rsidRDefault="00814B82" w:rsidP="00475F5F">
      <w:pPr>
        <w:pStyle w:val="PlainText"/>
        <w:numPr>
          <w:ilvl w:val="0"/>
          <w:numId w:val="26"/>
        </w:numPr>
        <w:ind w:right="360"/>
        <w:rPr>
          <w:rFonts w:asciiTheme="minorHAnsi" w:hAnsiTheme="minorHAnsi" w:cstheme="minorHAnsi"/>
          <w:sz w:val="24"/>
          <w:szCs w:val="24"/>
        </w:rPr>
      </w:pPr>
      <w:r w:rsidRPr="00904263">
        <w:rPr>
          <w:rFonts w:asciiTheme="minorHAnsi" w:hAnsiTheme="minorHAnsi" w:cstheme="minorHAnsi"/>
          <w:sz w:val="24"/>
          <w:szCs w:val="24"/>
        </w:rPr>
        <w:t>Chair, Undergraduate Curriculum Committee (201</w:t>
      </w:r>
      <w:r w:rsidR="009A11E6" w:rsidRPr="00904263">
        <w:rPr>
          <w:rFonts w:asciiTheme="minorHAnsi" w:hAnsiTheme="minorHAnsi" w:cstheme="minorHAnsi"/>
          <w:sz w:val="24"/>
          <w:szCs w:val="24"/>
        </w:rPr>
        <w:t>6</w:t>
      </w:r>
      <w:r w:rsidRPr="00904263">
        <w:rPr>
          <w:rFonts w:asciiTheme="minorHAnsi" w:hAnsiTheme="minorHAnsi" w:cstheme="minorHAnsi"/>
          <w:sz w:val="24"/>
          <w:szCs w:val="24"/>
        </w:rPr>
        <w:t>-</w:t>
      </w:r>
      <w:r w:rsidR="003B58A8" w:rsidRPr="00904263">
        <w:rPr>
          <w:rFonts w:asciiTheme="minorHAnsi" w:hAnsiTheme="minorHAnsi" w:cstheme="minorHAnsi"/>
          <w:sz w:val="24"/>
          <w:szCs w:val="24"/>
        </w:rPr>
        <w:t>2018</w:t>
      </w:r>
      <w:r w:rsidRPr="00904263">
        <w:rPr>
          <w:rFonts w:asciiTheme="minorHAnsi" w:hAnsiTheme="minorHAnsi" w:cstheme="minorHAnsi"/>
          <w:sz w:val="24"/>
          <w:szCs w:val="24"/>
        </w:rPr>
        <w:t>)</w:t>
      </w:r>
    </w:p>
    <w:p w:rsidR="00814B82" w:rsidRPr="00904263" w:rsidRDefault="00814B82" w:rsidP="00475F5F">
      <w:pPr>
        <w:pStyle w:val="PlainText"/>
        <w:numPr>
          <w:ilvl w:val="0"/>
          <w:numId w:val="26"/>
        </w:numPr>
        <w:ind w:right="360"/>
        <w:rPr>
          <w:rFonts w:asciiTheme="minorHAnsi" w:hAnsiTheme="minorHAnsi" w:cstheme="minorHAnsi"/>
          <w:sz w:val="24"/>
          <w:szCs w:val="24"/>
        </w:rPr>
      </w:pPr>
      <w:r w:rsidRPr="00904263">
        <w:rPr>
          <w:rFonts w:asciiTheme="minorHAnsi" w:hAnsiTheme="minorHAnsi" w:cstheme="minorHAnsi"/>
          <w:sz w:val="24"/>
          <w:szCs w:val="24"/>
        </w:rPr>
        <w:t>Associate Chair, Department of History &amp; Politics (2016-</w:t>
      </w:r>
      <w:r w:rsidR="002E3BAC" w:rsidRPr="00904263">
        <w:rPr>
          <w:rFonts w:asciiTheme="minorHAnsi" w:hAnsiTheme="minorHAnsi" w:cstheme="minorHAnsi"/>
          <w:sz w:val="24"/>
          <w:szCs w:val="24"/>
        </w:rPr>
        <w:t>2020</w:t>
      </w:r>
      <w:r w:rsidRPr="00904263">
        <w:rPr>
          <w:rFonts w:asciiTheme="minorHAnsi" w:hAnsiTheme="minorHAnsi" w:cstheme="minorHAnsi"/>
          <w:sz w:val="24"/>
          <w:szCs w:val="24"/>
        </w:rPr>
        <w:t>)</w:t>
      </w:r>
    </w:p>
    <w:p w:rsidR="00F907E8" w:rsidRPr="00904263" w:rsidRDefault="00F907E8" w:rsidP="00475F5F">
      <w:pPr>
        <w:pStyle w:val="PlainText"/>
        <w:numPr>
          <w:ilvl w:val="0"/>
          <w:numId w:val="26"/>
        </w:numPr>
        <w:ind w:right="360"/>
        <w:rPr>
          <w:rFonts w:asciiTheme="minorHAnsi" w:hAnsiTheme="minorHAnsi" w:cstheme="minorHAnsi"/>
          <w:sz w:val="24"/>
          <w:szCs w:val="24"/>
        </w:rPr>
      </w:pPr>
      <w:r w:rsidRPr="00904263">
        <w:rPr>
          <w:rFonts w:asciiTheme="minorHAnsi" w:hAnsiTheme="minorHAnsi" w:cstheme="minorHAnsi"/>
          <w:sz w:val="24"/>
          <w:szCs w:val="24"/>
        </w:rPr>
        <w:t>Chair, American Politics Search Committee (201</w:t>
      </w:r>
      <w:r w:rsidR="003B58A8" w:rsidRPr="00904263">
        <w:rPr>
          <w:rFonts w:asciiTheme="minorHAnsi" w:hAnsiTheme="minorHAnsi" w:cstheme="minorHAnsi"/>
          <w:sz w:val="24"/>
          <w:szCs w:val="24"/>
        </w:rPr>
        <w:t>8</w:t>
      </w:r>
      <w:r w:rsidRPr="00904263">
        <w:rPr>
          <w:rFonts w:asciiTheme="minorHAnsi" w:hAnsiTheme="minorHAnsi" w:cstheme="minorHAnsi"/>
          <w:sz w:val="24"/>
          <w:szCs w:val="24"/>
        </w:rPr>
        <w:t>)</w:t>
      </w:r>
    </w:p>
    <w:p w:rsidR="003B58A8" w:rsidRPr="00904263" w:rsidRDefault="003B58A8" w:rsidP="00475F5F">
      <w:pPr>
        <w:pStyle w:val="PlainText"/>
        <w:numPr>
          <w:ilvl w:val="0"/>
          <w:numId w:val="26"/>
        </w:numPr>
        <w:ind w:right="360"/>
        <w:rPr>
          <w:rFonts w:asciiTheme="minorHAnsi" w:hAnsiTheme="minorHAnsi" w:cstheme="minorHAnsi"/>
          <w:sz w:val="24"/>
          <w:szCs w:val="24"/>
        </w:rPr>
      </w:pPr>
      <w:r w:rsidRPr="00904263">
        <w:rPr>
          <w:rFonts w:asciiTheme="minorHAnsi" w:hAnsiTheme="minorHAnsi" w:cstheme="minorHAnsi"/>
          <w:sz w:val="24"/>
          <w:szCs w:val="24"/>
        </w:rPr>
        <w:t>Chair, American Politics Search Committee (2017)</w:t>
      </w:r>
    </w:p>
    <w:p w:rsidR="00814B82" w:rsidRPr="00904263" w:rsidRDefault="00814B82" w:rsidP="00475F5F">
      <w:pPr>
        <w:pStyle w:val="PlainText"/>
        <w:numPr>
          <w:ilvl w:val="0"/>
          <w:numId w:val="26"/>
        </w:numPr>
        <w:ind w:right="360"/>
        <w:rPr>
          <w:rFonts w:asciiTheme="minorHAnsi" w:hAnsiTheme="minorHAnsi" w:cstheme="minorHAnsi"/>
          <w:sz w:val="24"/>
          <w:szCs w:val="24"/>
        </w:rPr>
      </w:pPr>
      <w:r w:rsidRPr="00904263">
        <w:rPr>
          <w:rFonts w:asciiTheme="minorHAnsi" w:hAnsiTheme="minorHAnsi" w:cstheme="minorHAnsi"/>
          <w:sz w:val="24"/>
          <w:szCs w:val="24"/>
        </w:rPr>
        <w:t>CAS representative to the Faculty &amp; Staff Campaign (2015-2016)</w:t>
      </w:r>
    </w:p>
    <w:p w:rsidR="00814B82" w:rsidRPr="00904263" w:rsidRDefault="00814B82" w:rsidP="00475F5F">
      <w:pPr>
        <w:pStyle w:val="PlainText"/>
        <w:numPr>
          <w:ilvl w:val="0"/>
          <w:numId w:val="26"/>
        </w:numPr>
        <w:ind w:right="360"/>
        <w:rPr>
          <w:rFonts w:asciiTheme="minorHAnsi" w:hAnsiTheme="minorHAnsi" w:cstheme="minorHAnsi"/>
          <w:sz w:val="24"/>
          <w:szCs w:val="24"/>
        </w:rPr>
      </w:pPr>
      <w:r w:rsidRPr="00904263">
        <w:rPr>
          <w:rFonts w:asciiTheme="minorHAnsi" w:hAnsiTheme="minorHAnsi" w:cstheme="minorHAnsi"/>
          <w:sz w:val="24"/>
          <w:szCs w:val="24"/>
        </w:rPr>
        <w:t>Member, USFSP Tenure &amp; Promotion Revision Committee (2015)</w:t>
      </w:r>
    </w:p>
    <w:p w:rsidR="00814B82" w:rsidRPr="00904263" w:rsidRDefault="00814B82" w:rsidP="00475F5F">
      <w:pPr>
        <w:pStyle w:val="PlainText"/>
        <w:numPr>
          <w:ilvl w:val="0"/>
          <w:numId w:val="26"/>
        </w:numPr>
        <w:ind w:right="360"/>
        <w:rPr>
          <w:rFonts w:asciiTheme="minorHAnsi" w:hAnsiTheme="minorHAnsi" w:cstheme="minorHAnsi"/>
          <w:sz w:val="24"/>
          <w:szCs w:val="24"/>
        </w:rPr>
      </w:pPr>
      <w:r w:rsidRPr="00904263">
        <w:rPr>
          <w:rFonts w:asciiTheme="minorHAnsi" w:hAnsiTheme="minorHAnsi" w:cstheme="minorHAnsi"/>
          <w:sz w:val="24"/>
          <w:szCs w:val="24"/>
        </w:rPr>
        <w:t xml:space="preserve">Chair, </w:t>
      </w:r>
      <w:r w:rsidR="009A11E6" w:rsidRPr="00904263">
        <w:rPr>
          <w:rFonts w:asciiTheme="minorHAnsi" w:hAnsiTheme="minorHAnsi" w:cstheme="minorHAnsi"/>
          <w:sz w:val="24"/>
          <w:szCs w:val="24"/>
        </w:rPr>
        <w:t xml:space="preserve">International Relations Search </w:t>
      </w:r>
      <w:r w:rsidRPr="00904263">
        <w:rPr>
          <w:rFonts w:asciiTheme="minorHAnsi" w:hAnsiTheme="minorHAnsi" w:cstheme="minorHAnsi"/>
          <w:sz w:val="24"/>
          <w:szCs w:val="24"/>
        </w:rPr>
        <w:t>Committee</w:t>
      </w:r>
      <w:r w:rsidR="009A11E6" w:rsidRPr="00904263">
        <w:rPr>
          <w:rFonts w:asciiTheme="minorHAnsi" w:hAnsiTheme="minorHAnsi" w:cstheme="minorHAnsi"/>
          <w:sz w:val="24"/>
          <w:szCs w:val="24"/>
        </w:rPr>
        <w:t xml:space="preserve"> </w:t>
      </w:r>
      <w:r w:rsidRPr="00904263">
        <w:rPr>
          <w:rFonts w:asciiTheme="minorHAnsi" w:hAnsiTheme="minorHAnsi" w:cstheme="minorHAnsi"/>
          <w:sz w:val="24"/>
          <w:szCs w:val="24"/>
        </w:rPr>
        <w:t>(2015-2016)</w:t>
      </w:r>
    </w:p>
    <w:p w:rsidR="00814B82" w:rsidRPr="00904263" w:rsidRDefault="00814B82" w:rsidP="00475F5F">
      <w:pPr>
        <w:pStyle w:val="PlainText"/>
        <w:numPr>
          <w:ilvl w:val="0"/>
          <w:numId w:val="26"/>
        </w:numPr>
        <w:ind w:right="360"/>
        <w:rPr>
          <w:rFonts w:asciiTheme="minorHAnsi" w:hAnsiTheme="minorHAnsi" w:cstheme="minorHAnsi"/>
          <w:sz w:val="24"/>
          <w:szCs w:val="24"/>
        </w:rPr>
      </w:pPr>
      <w:r w:rsidRPr="00904263">
        <w:rPr>
          <w:rFonts w:asciiTheme="minorHAnsi" w:hAnsiTheme="minorHAnsi" w:cstheme="minorHAnsi"/>
          <w:sz w:val="24"/>
          <w:szCs w:val="24"/>
        </w:rPr>
        <w:t>Member, Department of History &amp; Politic</w:t>
      </w:r>
      <w:r w:rsidR="003360DA" w:rsidRPr="00904263">
        <w:rPr>
          <w:rFonts w:asciiTheme="minorHAnsi" w:hAnsiTheme="minorHAnsi" w:cstheme="minorHAnsi"/>
          <w:sz w:val="24"/>
          <w:szCs w:val="24"/>
        </w:rPr>
        <w:t>s Executive Committee (2011-2017</w:t>
      </w:r>
      <w:r w:rsidRPr="00904263">
        <w:rPr>
          <w:rFonts w:asciiTheme="minorHAnsi" w:hAnsiTheme="minorHAnsi" w:cstheme="minorHAnsi"/>
          <w:sz w:val="24"/>
          <w:szCs w:val="24"/>
        </w:rPr>
        <w:t>)</w:t>
      </w:r>
    </w:p>
    <w:p w:rsidR="00814B82" w:rsidRPr="00904263" w:rsidRDefault="00814B82" w:rsidP="00475F5F">
      <w:pPr>
        <w:pStyle w:val="PlainText"/>
        <w:numPr>
          <w:ilvl w:val="0"/>
          <w:numId w:val="26"/>
        </w:numPr>
        <w:ind w:right="360"/>
        <w:rPr>
          <w:rFonts w:asciiTheme="minorHAnsi" w:hAnsiTheme="minorHAnsi" w:cstheme="minorHAnsi"/>
          <w:sz w:val="24"/>
          <w:szCs w:val="24"/>
        </w:rPr>
      </w:pPr>
      <w:r w:rsidRPr="00904263">
        <w:rPr>
          <w:rFonts w:asciiTheme="minorHAnsi" w:hAnsiTheme="minorHAnsi" w:cstheme="minorHAnsi"/>
          <w:sz w:val="24"/>
          <w:szCs w:val="24"/>
        </w:rPr>
        <w:t>Coordinator, Pi Sigma Alpha, Political Science Honors Society (2014-</w:t>
      </w:r>
      <w:r w:rsidR="00220458" w:rsidRPr="00904263">
        <w:rPr>
          <w:rFonts w:asciiTheme="minorHAnsi" w:hAnsiTheme="minorHAnsi" w:cstheme="minorHAnsi"/>
          <w:sz w:val="24"/>
          <w:szCs w:val="24"/>
        </w:rPr>
        <w:t>2019</w:t>
      </w:r>
      <w:r w:rsidRPr="00904263">
        <w:rPr>
          <w:rFonts w:asciiTheme="minorHAnsi" w:hAnsiTheme="minorHAnsi" w:cstheme="minorHAnsi"/>
          <w:sz w:val="24"/>
          <w:szCs w:val="24"/>
        </w:rPr>
        <w:t>)</w:t>
      </w:r>
    </w:p>
    <w:p w:rsidR="00814B82" w:rsidRPr="00904263" w:rsidRDefault="00814B82" w:rsidP="00475F5F">
      <w:pPr>
        <w:pStyle w:val="PlainText"/>
        <w:numPr>
          <w:ilvl w:val="0"/>
          <w:numId w:val="26"/>
        </w:numPr>
        <w:ind w:right="360"/>
        <w:rPr>
          <w:rFonts w:asciiTheme="minorHAnsi" w:hAnsiTheme="minorHAnsi" w:cstheme="minorHAnsi"/>
          <w:sz w:val="24"/>
          <w:szCs w:val="24"/>
        </w:rPr>
      </w:pPr>
      <w:r w:rsidRPr="00904263">
        <w:rPr>
          <w:rFonts w:asciiTheme="minorHAnsi" w:hAnsiTheme="minorHAnsi" w:cstheme="minorHAnsi"/>
          <w:sz w:val="24"/>
          <w:szCs w:val="24"/>
        </w:rPr>
        <w:t>Faculty Advisor, “The Political Question” student club (2014-</w:t>
      </w:r>
      <w:r w:rsidR="003360DA" w:rsidRPr="00904263">
        <w:rPr>
          <w:rFonts w:asciiTheme="minorHAnsi" w:hAnsiTheme="minorHAnsi" w:cstheme="minorHAnsi"/>
          <w:sz w:val="24"/>
          <w:szCs w:val="24"/>
        </w:rPr>
        <w:t>2016</w:t>
      </w:r>
      <w:r w:rsidRPr="00904263">
        <w:rPr>
          <w:rFonts w:asciiTheme="minorHAnsi" w:hAnsiTheme="minorHAnsi" w:cstheme="minorHAnsi"/>
          <w:sz w:val="24"/>
          <w:szCs w:val="24"/>
        </w:rPr>
        <w:t>)</w:t>
      </w:r>
    </w:p>
    <w:p w:rsidR="00814B82" w:rsidRPr="00904263" w:rsidRDefault="00814B82" w:rsidP="00475F5F">
      <w:pPr>
        <w:pStyle w:val="PlainText"/>
        <w:ind w:right="360"/>
        <w:rPr>
          <w:rFonts w:asciiTheme="minorHAnsi" w:hAnsiTheme="minorHAnsi" w:cstheme="minorHAnsi"/>
          <w:b/>
          <w:bCs/>
          <w:sz w:val="24"/>
          <w:szCs w:val="24"/>
        </w:rPr>
      </w:pPr>
    </w:p>
    <w:p w:rsidR="006052AD" w:rsidRPr="00904263" w:rsidRDefault="009C31F9" w:rsidP="00475F5F">
      <w:pPr>
        <w:pStyle w:val="PlainText"/>
        <w:ind w:right="360"/>
        <w:rPr>
          <w:rFonts w:asciiTheme="minorHAnsi" w:hAnsiTheme="minorHAnsi" w:cstheme="minorHAnsi"/>
          <w:b/>
          <w:bCs/>
          <w:sz w:val="24"/>
          <w:szCs w:val="24"/>
        </w:rPr>
      </w:pPr>
      <w:r w:rsidRPr="00904263">
        <w:rPr>
          <w:rFonts w:asciiTheme="minorHAnsi" w:hAnsiTheme="minorHAnsi" w:cstheme="minorHAnsi"/>
          <w:b/>
          <w:bCs/>
          <w:sz w:val="24"/>
          <w:szCs w:val="24"/>
        </w:rPr>
        <w:t xml:space="preserve">Recent </w:t>
      </w:r>
      <w:r w:rsidR="006052AD" w:rsidRPr="00904263">
        <w:rPr>
          <w:rFonts w:asciiTheme="minorHAnsi" w:hAnsiTheme="minorHAnsi" w:cstheme="minorHAnsi"/>
          <w:b/>
          <w:bCs/>
          <w:sz w:val="24"/>
          <w:szCs w:val="24"/>
        </w:rPr>
        <w:t>Academic Honors</w:t>
      </w:r>
    </w:p>
    <w:p w:rsidR="006052AD" w:rsidRPr="00904263" w:rsidRDefault="006052AD" w:rsidP="00475F5F">
      <w:pPr>
        <w:pStyle w:val="PlainText"/>
        <w:ind w:right="360"/>
        <w:rPr>
          <w:rFonts w:asciiTheme="minorHAnsi" w:hAnsiTheme="minorHAnsi" w:cstheme="minorHAnsi"/>
          <w:b/>
          <w:smallCaps/>
          <w:sz w:val="24"/>
          <w:szCs w:val="24"/>
        </w:rPr>
      </w:pPr>
    </w:p>
    <w:p w:rsidR="002A4E63" w:rsidRPr="00904263" w:rsidRDefault="002A4E63" w:rsidP="00475F5F">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2019 USF World Global Faculty Award for Outstanding Global Community Engagement.</w:t>
      </w:r>
    </w:p>
    <w:p w:rsidR="002A4E63" w:rsidRPr="00904263" w:rsidRDefault="002A4E63" w:rsidP="00475F5F">
      <w:pPr>
        <w:pStyle w:val="PlainText"/>
        <w:ind w:right="360"/>
        <w:rPr>
          <w:rFonts w:asciiTheme="minorHAnsi" w:hAnsiTheme="minorHAnsi" w:cstheme="minorHAnsi"/>
          <w:sz w:val="24"/>
          <w:szCs w:val="24"/>
        </w:rPr>
      </w:pPr>
    </w:p>
    <w:p w:rsidR="00B046FD" w:rsidRPr="00904263" w:rsidRDefault="00B046FD" w:rsidP="00475F5F">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 xml:space="preserve">2019 University of South Florida </w:t>
      </w:r>
      <w:r w:rsidR="00CB0F35" w:rsidRPr="00904263">
        <w:rPr>
          <w:rFonts w:asciiTheme="minorHAnsi" w:hAnsiTheme="minorHAnsi" w:cstheme="minorHAnsi"/>
          <w:sz w:val="24"/>
          <w:szCs w:val="24"/>
        </w:rPr>
        <w:t xml:space="preserve">St. Petersburg </w:t>
      </w:r>
      <w:r w:rsidRPr="00904263">
        <w:rPr>
          <w:rFonts w:asciiTheme="minorHAnsi" w:hAnsiTheme="minorHAnsi" w:cstheme="minorHAnsi"/>
          <w:sz w:val="24"/>
          <w:szCs w:val="24"/>
        </w:rPr>
        <w:t>Chancellor’s Award for Excellence in Global Engagement.</w:t>
      </w:r>
    </w:p>
    <w:p w:rsidR="00B046FD" w:rsidRPr="00904263" w:rsidRDefault="00B046FD" w:rsidP="00475F5F">
      <w:pPr>
        <w:pStyle w:val="PlainText"/>
        <w:ind w:right="360"/>
        <w:rPr>
          <w:rFonts w:asciiTheme="minorHAnsi" w:hAnsiTheme="minorHAnsi" w:cstheme="minorHAnsi"/>
          <w:sz w:val="24"/>
          <w:szCs w:val="24"/>
        </w:rPr>
      </w:pPr>
    </w:p>
    <w:p w:rsidR="008D5F15" w:rsidRPr="00904263" w:rsidRDefault="008D5F15" w:rsidP="00475F5F">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2017 U</w:t>
      </w:r>
      <w:r w:rsidR="0063074F" w:rsidRPr="00904263">
        <w:rPr>
          <w:rFonts w:asciiTheme="minorHAnsi" w:hAnsiTheme="minorHAnsi" w:cstheme="minorHAnsi"/>
          <w:sz w:val="24"/>
          <w:szCs w:val="24"/>
        </w:rPr>
        <w:t xml:space="preserve">niversity of South Florida St. Petersburg </w:t>
      </w:r>
      <w:r w:rsidRPr="00904263">
        <w:rPr>
          <w:rFonts w:asciiTheme="minorHAnsi" w:hAnsiTheme="minorHAnsi" w:cstheme="minorHAnsi"/>
          <w:sz w:val="24"/>
          <w:szCs w:val="24"/>
        </w:rPr>
        <w:t>Chancellor’s Award for</w:t>
      </w:r>
      <w:r w:rsidR="00B046FD" w:rsidRPr="00904263">
        <w:rPr>
          <w:rFonts w:asciiTheme="minorHAnsi" w:hAnsiTheme="minorHAnsi" w:cstheme="minorHAnsi"/>
          <w:sz w:val="24"/>
          <w:szCs w:val="24"/>
        </w:rPr>
        <w:t xml:space="preserve"> Excellence in </w:t>
      </w:r>
      <w:r w:rsidRPr="00904263">
        <w:rPr>
          <w:rFonts w:asciiTheme="minorHAnsi" w:hAnsiTheme="minorHAnsi" w:cstheme="minorHAnsi"/>
          <w:sz w:val="24"/>
          <w:szCs w:val="24"/>
        </w:rPr>
        <w:t>Service.</w:t>
      </w:r>
    </w:p>
    <w:p w:rsidR="008D5F15" w:rsidRPr="00904263" w:rsidRDefault="008D5F15" w:rsidP="00475F5F">
      <w:pPr>
        <w:pStyle w:val="PlainText"/>
        <w:ind w:right="360"/>
        <w:rPr>
          <w:rFonts w:asciiTheme="minorHAnsi" w:hAnsiTheme="minorHAnsi" w:cstheme="minorHAnsi"/>
          <w:sz w:val="24"/>
          <w:szCs w:val="24"/>
        </w:rPr>
      </w:pPr>
    </w:p>
    <w:p w:rsidR="00576E8E" w:rsidRPr="00904263" w:rsidRDefault="00D9333F" w:rsidP="00475F5F">
      <w:pPr>
        <w:pStyle w:val="PlainText"/>
        <w:ind w:right="360"/>
        <w:rPr>
          <w:rFonts w:asciiTheme="minorHAnsi" w:hAnsiTheme="minorHAnsi" w:cstheme="minorHAnsi"/>
          <w:sz w:val="24"/>
          <w:szCs w:val="24"/>
        </w:rPr>
      </w:pPr>
      <w:r w:rsidRPr="00904263">
        <w:rPr>
          <w:rFonts w:asciiTheme="minorHAnsi" w:hAnsiTheme="minorHAnsi" w:cstheme="minorHAnsi"/>
          <w:sz w:val="24"/>
          <w:szCs w:val="24"/>
        </w:rPr>
        <w:lastRenderedPageBreak/>
        <w:t xml:space="preserve">2015 </w:t>
      </w:r>
      <w:r w:rsidR="00576E8E" w:rsidRPr="00904263">
        <w:rPr>
          <w:rFonts w:asciiTheme="minorHAnsi" w:hAnsiTheme="minorHAnsi" w:cstheme="minorHAnsi"/>
          <w:sz w:val="24"/>
          <w:szCs w:val="24"/>
        </w:rPr>
        <w:t xml:space="preserve">Nikolai N. </w:t>
      </w:r>
      <w:proofErr w:type="spellStart"/>
      <w:r w:rsidR="00576E8E" w:rsidRPr="00904263">
        <w:rPr>
          <w:rFonts w:asciiTheme="minorHAnsi" w:hAnsiTheme="minorHAnsi" w:cstheme="minorHAnsi"/>
          <w:sz w:val="24"/>
          <w:szCs w:val="24"/>
        </w:rPr>
        <w:t>Khaladjan</w:t>
      </w:r>
      <w:proofErr w:type="spellEnd"/>
      <w:r w:rsidR="00576E8E" w:rsidRPr="00904263">
        <w:rPr>
          <w:rFonts w:asciiTheme="minorHAnsi" w:hAnsiTheme="minorHAnsi" w:cstheme="minorHAnsi"/>
          <w:sz w:val="24"/>
          <w:szCs w:val="24"/>
        </w:rPr>
        <w:t xml:space="preserve"> Internatio</w:t>
      </w:r>
      <w:r w:rsidR="0020440F" w:rsidRPr="00904263">
        <w:rPr>
          <w:rFonts w:asciiTheme="minorHAnsi" w:hAnsiTheme="minorHAnsi" w:cstheme="minorHAnsi"/>
          <w:sz w:val="24"/>
          <w:szCs w:val="24"/>
        </w:rPr>
        <w:t>nal</w:t>
      </w:r>
      <w:r w:rsidR="00576E8E" w:rsidRPr="00904263">
        <w:rPr>
          <w:rFonts w:asciiTheme="minorHAnsi" w:hAnsiTheme="minorHAnsi" w:cstheme="minorHAnsi"/>
          <w:sz w:val="24"/>
          <w:szCs w:val="24"/>
        </w:rPr>
        <w:t xml:space="preserve"> Award for Innovation in Higher Education from the American Association of University Administrators </w:t>
      </w:r>
      <w:r w:rsidRPr="00904263">
        <w:rPr>
          <w:rFonts w:asciiTheme="minorHAnsi" w:hAnsiTheme="minorHAnsi" w:cstheme="minorHAnsi"/>
          <w:sz w:val="24"/>
          <w:szCs w:val="24"/>
        </w:rPr>
        <w:t>for mounting the St. Petersburg Conference on World Affairs</w:t>
      </w:r>
      <w:r w:rsidR="00576E8E" w:rsidRPr="00904263">
        <w:rPr>
          <w:rFonts w:asciiTheme="minorHAnsi" w:hAnsiTheme="minorHAnsi" w:cstheme="minorHAnsi"/>
          <w:sz w:val="24"/>
          <w:szCs w:val="24"/>
        </w:rPr>
        <w:t>.</w:t>
      </w:r>
    </w:p>
    <w:p w:rsidR="00C10A5C" w:rsidRPr="00904263" w:rsidRDefault="00C10A5C" w:rsidP="00475F5F">
      <w:pPr>
        <w:pStyle w:val="PlainText"/>
        <w:ind w:right="360"/>
        <w:rPr>
          <w:rFonts w:asciiTheme="minorHAnsi" w:hAnsiTheme="minorHAnsi" w:cstheme="minorHAnsi"/>
          <w:sz w:val="24"/>
          <w:szCs w:val="24"/>
        </w:rPr>
      </w:pPr>
    </w:p>
    <w:p w:rsidR="006052AD" w:rsidRPr="00904263" w:rsidRDefault="006052AD" w:rsidP="00475F5F">
      <w:pPr>
        <w:pStyle w:val="PlainText"/>
        <w:ind w:right="360"/>
        <w:rPr>
          <w:rFonts w:asciiTheme="minorHAnsi" w:hAnsiTheme="minorHAnsi" w:cstheme="minorHAnsi"/>
          <w:sz w:val="24"/>
          <w:szCs w:val="24"/>
        </w:rPr>
      </w:pPr>
      <w:r w:rsidRPr="00904263">
        <w:rPr>
          <w:rFonts w:asciiTheme="minorHAnsi" w:hAnsiTheme="minorHAnsi" w:cstheme="minorHAnsi"/>
          <w:b/>
          <w:bCs/>
          <w:sz w:val="24"/>
          <w:szCs w:val="24"/>
        </w:rPr>
        <w:t>Professional &amp; Community</w:t>
      </w:r>
    </w:p>
    <w:p w:rsidR="006052AD" w:rsidRPr="00904263" w:rsidRDefault="006052AD" w:rsidP="00475F5F">
      <w:pPr>
        <w:pStyle w:val="PlainText"/>
        <w:ind w:right="360"/>
        <w:rPr>
          <w:rFonts w:asciiTheme="minorHAnsi" w:hAnsiTheme="minorHAnsi" w:cstheme="minorHAnsi"/>
          <w:sz w:val="24"/>
          <w:szCs w:val="24"/>
        </w:rPr>
      </w:pPr>
    </w:p>
    <w:p w:rsidR="00711933" w:rsidRPr="00904263" w:rsidRDefault="00711933" w:rsidP="00475F5F">
      <w:pPr>
        <w:pStyle w:val="PlainText"/>
        <w:ind w:right="360"/>
        <w:rPr>
          <w:rFonts w:asciiTheme="minorHAnsi" w:hAnsiTheme="minorHAnsi" w:cstheme="minorHAnsi"/>
          <w:bCs/>
          <w:sz w:val="24"/>
          <w:szCs w:val="24"/>
        </w:rPr>
      </w:pPr>
      <w:r w:rsidRPr="00904263">
        <w:rPr>
          <w:rFonts w:asciiTheme="minorHAnsi" w:hAnsiTheme="minorHAnsi" w:cstheme="minorHAnsi"/>
          <w:bCs/>
          <w:sz w:val="24"/>
          <w:szCs w:val="24"/>
        </w:rPr>
        <w:t xml:space="preserve">Book Prize Reviewer, </w:t>
      </w:r>
      <w:proofErr w:type="spellStart"/>
      <w:r w:rsidR="005C3CB5" w:rsidRPr="00904263">
        <w:rPr>
          <w:rFonts w:asciiTheme="minorHAnsi" w:hAnsiTheme="minorHAnsi" w:cstheme="minorHAnsi"/>
          <w:sz w:val="24"/>
          <w:szCs w:val="24"/>
        </w:rPr>
        <w:t>Grawemeyer</w:t>
      </w:r>
      <w:proofErr w:type="spellEnd"/>
      <w:r w:rsidR="005C3CB5" w:rsidRPr="00904263">
        <w:rPr>
          <w:rFonts w:asciiTheme="minorHAnsi" w:hAnsiTheme="minorHAnsi" w:cstheme="minorHAnsi"/>
          <w:sz w:val="24"/>
          <w:szCs w:val="24"/>
        </w:rPr>
        <w:t xml:space="preserve"> Award for Ideas Improving World Order.  </w:t>
      </w:r>
    </w:p>
    <w:p w:rsidR="00012F41" w:rsidRPr="00904263" w:rsidRDefault="006C0040" w:rsidP="00475F5F">
      <w:pPr>
        <w:pStyle w:val="PlainText"/>
        <w:ind w:right="360"/>
        <w:rPr>
          <w:rFonts w:asciiTheme="minorHAnsi" w:hAnsiTheme="minorHAnsi" w:cstheme="minorHAnsi"/>
          <w:bCs/>
          <w:sz w:val="24"/>
          <w:szCs w:val="24"/>
        </w:rPr>
      </w:pPr>
      <w:r w:rsidRPr="00904263">
        <w:rPr>
          <w:rFonts w:asciiTheme="minorHAnsi" w:hAnsiTheme="minorHAnsi" w:cstheme="minorHAnsi"/>
          <w:bCs/>
          <w:sz w:val="24"/>
          <w:szCs w:val="24"/>
        </w:rPr>
        <w:t>Grant Reviewer</w:t>
      </w:r>
      <w:r w:rsidR="00DB68D2" w:rsidRPr="00904263">
        <w:rPr>
          <w:rFonts w:asciiTheme="minorHAnsi" w:hAnsiTheme="minorHAnsi" w:cstheme="minorHAnsi"/>
          <w:bCs/>
          <w:sz w:val="24"/>
          <w:szCs w:val="24"/>
        </w:rPr>
        <w:t>:</w:t>
      </w:r>
      <w:r w:rsidRPr="00904263">
        <w:rPr>
          <w:rFonts w:asciiTheme="minorHAnsi" w:hAnsiTheme="minorHAnsi" w:cstheme="minorHAnsi"/>
          <w:bCs/>
          <w:sz w:val="24"/>
          <w:szCs w:val="24"/>
        </w:rPr>
        <w:t xml:space="preserve"> </w:t>
      </w:r>
      <w:r w:rsidR="00DB68D2" w:rsidRPr="00904263">
        <w:rPr>
          <w:rFonts w:asciiTheme="minorHAnsi" w:hAnsiTheme="minorHAnsi" w:cstheme="minorHAnsi"/>
          <w:bCs/>
          <w:sz w:val="24"/>
          <w:szCs w:val="24"/>
        </w:rPr>
        <w:t xml:space="preserve">Guggenheim Foundation, Institute for Advanced Studies, </w:t>
      </w:r>
      <w:r w:rsidRPr="00904263">
        <w:rPr>
          <w:rFonts w:asciiTheme="minorHAnsi" w:hAnsiTheme="minorHAnsi" w:cstheme="minorHAnsi"/>
          <w:bCs/>
          <w:sz w:val="24"/>
          <w:szCs w:val="24"/>
        </w:rPr>
        <w:t>Israel Science Foundation</w:t>
      </w:r>
      <w:r w:rsidR="00DB68D2" w:rsidRPr="00904263">
        <w:rPr>
          <w:rFonts w:asciiTheme="minorHAnsi" w:hAnsiTheme="minorHAnsi" w:cstheme="minorHAnsi"/>
          <w:bCs/>
          <w:sz w:val="24"/>
          <w:szCs w:val="24"/>
        </w:rPr>
        <w:t xml:space="preserve">, </w:t>
      </w:r>
      <w:r w:rsidR="00012F41" w:rsidRPr="00904263">
        <w:rPr>
          <w:rFonts w:asciiTheme="minorHAnsi" w:hAnsiTheme="minorHAnsi" w:cstheme="minorHAnsi"/>
          <w:bCs/>
          <w:sz w:val="24"/>
          <w:szCs w:val="24"/>
        </w:rPr>
        <w:t>Florida Humanities Council</w:t>
      </w:r>
      <w:r w:rsidR="00904263">
        <w:rPr>
          <w:rFonts w:asciiTheme="minorHAnsi" w:hAnsiTheme="minorHAnsi" w:cstheme="minorHAnsi"/>
          <w:bCs/>
          <w:sz w:val="24"/>
          <w:szCs w:val="24"/>
        </w:rPr>
        <w:t>, NEH</w:t>
      </w:r>
      <w:r w:rsidR="009E0F71" w:rsidRPr="00904263">
        <w:rPr>
          <w:rFonts w:asciiTheme="minorHAnsi" w:hAnsiTheme="minorHAnsi" w:cstheme="minorHAnsi"/>
          <w:bCs/>
          <w:sz w:val="24"/>
          <w:szCs w:val="24"/>
        </w:rPr>
        <w:t>.</w:t>
      </w:r>
    </w:p>
    <w:p w:rsidR="00BF57DE" w:rsidRPr="00904263" w:rsidRDefault="00BF57DE" w:rsidP="00475F5F">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Book Manuscript Reviewer:</w:t>
      </w:r>
      <w:r w:rsidR="00A12B33" w:rsidRPr="00904263">
        <w:rPr>
          <w:rFonts w:asciiTheme="minorHAnsi" w:hAnsiTheme="minorHAnsi" w:cstheme="minorHAnsi"/>
          <w:sz w:val="24"/>
          <w:szCs w:val="24"/>
        </w:rPr>
        <w:t xml:space="preserve"> </w:t>
      </w:r>
      <w:r w:rsidR="00B644C7" w:rsidRPr="00904263">
        <w:rPr>
          <w:rFonts w:asciiTheme="minorHAnsi" w:hAnsiTheme="minorHAnsi" w:cstheme="minorHAnsi"/>
          <w:sz w:val="24"/>
          <w:szCs w:val="24"/>
        </w:rPr>
        <w:t xml:space="preserve">Oxford University Press, </w:t>
      </w:r>
      <w:r w:rsidRPr="00904263">
        <w:rPr>
          <w:rFonts w:asciiTheme="minorHAnsi" w:hAnsiTheme="minorHAnsi" w:cstheme="minorHAnsi"/>
          <w:sz w:val="24"/>
          <w:szCs w:val="24"/>
        </w:rPr>
        <w:t>Cornell University Press</w:t>
      </w:r>
      <w:r w:rsidR="00A12B33" w:rsidRPr="00904263">
        <w:rPr>
          <w:rFonts w:asciiTheme="minorHAnsi" w:hAnsiTheme="minorHAnsi" w:cstheme="minorHAnsi"/>
          <w:sz w:val="24"/>
          <w:szCs w:val="24"/>
        </w:rPr>
        <w:t xml:space="preserve">, </w:t>
      </w:r>
      <w:r w:rsidRPr="00904263">
        <w:rPr>
          <w:rFonts w:asciiTheme="minorHAnsi" w:hAnsiTheme="minorHAnsi" w:cstheme="minorHAnsi"/>
          <w:sz w:val="24"/>
          <w:szCs w:val="24"/>
        </w:rPr>
        <w:t>Routledge</w:t>
      </w:r>
      <w:r w:rsidR="00A12B33" w:rsidRPr="00904263">
        <w:rPr>
          <w:rFonts w:asciiTheme="minorHAnsi" w:hAnsiTheme="minorHAnsi" w:cstheme="minorHAnsi"/>
          <w:sz w:val="24"/>
          <w:szCs w:val="24"/>
        </w:rPr>
        <w:t xml:space="preserve">, </w:t>
      </w:r>
      <w:r w:rsidRPr="00904263">
        <w:rPr>
          <w:rFonts w:asciiTheme="minorHAnsi" w:hAnsiTheme="minorHAnsi" w:cstheme="minorHAnsi"/>
          <w:sz w:val="24"/>
          <w:szCs w:val="24"/>
        </w:rPr>
        <w:t>Prentice-Hall</w:t>
      </w:r>
      <w:r w:rsidR="00A12B33" w:rsidRPr="00904263">
        <w:rPr>
          <w:rFonts w:asciiTheme="minorHAnsi" w:hAnsiTheme="minorHAnsi" w:cstheme="minorHAnsi"/>
          <w:sz w:val="24"/>
          <w:szCs w:val="24"/>
        </w:rPr>
        <w:t xml:space="preserve">, </w:t>
      </w:r>
      <w:r w:rsidRPr="00904263">
        <w:rPr>
          <w:rFonts w:asciiTheme="minorHAnsi" w:hAnsiTheme="minorHAnsi" w:cstheme="minorHAnsi"/>
          <w:sz w:val="24"/>
          <w:szCs w:val="24"/>
        </w:rPr>
        <w:t>Rowman &amp; Littlefield</w:t>
      </w:r>
      <w:r w:rsidR="00A12B33" w:rsidRPr="00904263">
        <w:rPr>
          <w:rFonts w:asciiTheme="minorHAnsi" w:hAnsiTheme="minorHAnsi" w:cstheme="minorHAnsi"/>
          <w:sz w:val="24"/>
          <w:szCs w:val="24"/>
        </w:rPr>
        <w:t xml:space="preserve">, </w:t>
      </w:r>
      <w:r w:rsidRPr="00904263">
        <w:rPr>
          <w:rFonts w:asciiTheme="minorHAnsi" w:hAnsiTheme="minorHAnsi" w:cstheme="minorHAnsi"/>
          <w:sz w:val="24"/>
          <w:szCs w:val="24"/>
        </w:rPr>
        <w:t>Blackwell/Wiley</w:t>
      </w:r>
      <w:r w:rsidR="00A12B33" w:rsidRPr="00904263">
        <w:rPr>
          <w:rFonts w:asciiTheme="minorHAnsi" w:hAnsiTheme="minorHAnsi" w:cstheme="minorHAnsi"/>
          <w:sz w:val="24"/>
          <w:szCs w:val="24"/>
        </w:rPr>
        <w:t xml:space="preserve">, </w:t>
      </w:r>
      <w:r w:rsidR="006A522A" w:rsidRPr="00904263">
        <w:rPr>
          <w:rFonts w:asciiTheme="minorHAnsi" w:hAnsiTheme="minorHAnsi" w:cstheme="minorHAnsi"/>
          <w:sz w:val="24"/>
          <w:szCs w:val="24"/>
        </w:rPr>
        <w:t xml:space="preserve">Springer, </w:t>
      </w:r>
      <w:r w:rsidR="00827034" w:rsidRPr="00904263">
        <w:rPr>
          <w:rFonts w:asciiTheme="minorHAnsi" w:hAnsiTheme="minorHAnsi" w:cstheme="minorHAnsi"/>
          <w:sz w:val="24"/>
          <w:szCs w:val="24"/>
        </w:rPr>
        <w:t xml:space="preserve">Lexington Books, </w:t>
      </w:r>
      <w:r w:rsidRPr="00904263">
        <w:rPr>
          <w:rFonts w:asciiTheme="minorHAnsi" w:hAnsiTheme="minorHAnsi" w:cstheme="minorHAnsi"/>
          <w:sz w:val="24"/>
          <w:szCs w:val="24"/>
        </w:rPr>
        <w:t>ISA Compendium Project</w:t>
      </w:r>
      <w:r w:rsidR="003C1D5A" w:rsidRPr="00904263">
        <w:rPr>
          <w:rFonts w:asciiTheme="minorHAnsi" w:hAnsiTheme="minorHAnsi" w:cstheme="minorHAnsi"/>
          <w:sz w:val="24"/>
          <w:szCs w:val="24"/>
        </w:rPr>
        <w:t>.</w:t>
      </w:r>
    </w:p>
    <w:p w:rsidR="000522D0" w:rsidRPr="00904263" w:rsidRDefault="000522D0" w:rsidP="00475F5F">
      <w:pPr>
        <w:pStyle w:val="PlainText"/>
        <w:ind w:right="360"/>
        <w:rPr>
          <w:rFonts w:asciiTheme="minorHAnsi" w:hAnsiTheme="minorHAnsi" w:cstheme="minorHAnsi"/>
          <w:bCs/>
          <w:i/>
          <w:iCs/>
          <w:sz w:val="24"/>
          <w:szCs w:val="24"/>
        </w:rPr>
      </w:pPr>
      <w:r w:rsidRPr="00904263">
        <w:rPr>
          <w:rFonts w:asciiTheme="minorHAnsi" w:hAnsiTheme="minorHAnsi" w:cstheme="minorHAnsi"/>
          <w:bCs/>
          <w:sz w:val="24"/>
          <w:szCs w:val="24"/>
        </w:rPr>
        <w:t xml:space="preserve">Journal </w:t>
      </w:r>
      <w:r w:rsidR="004C1619" w:rsidRPr="00904263">
        <w:rPr>
          <w:rFonts w:asciiTheme="minorHAnsi" w:hAnsiTheme="minorHAnsi" w:cstheme="minorHAnsi"/>
          <w:bCs/>
          <w:sz w:val="24"/>
          <w:szCs w:val="24"/>
        </w:rPr>
        <w:t xml:space="preserve">Manuscript </w:t>
      </w:r>
      <w:r w:rsidR="006052AD" w:rsidRPr="00904263">
        <w:rPr>
          <w:rFonts w:asciiTheme="minorHAnsi" w:hAnsiTheme="minorHAnsi" w:cstheme="minorHAnsi"/>
          <w:bCs/>
          <w:sz w:val="24"/>
          <w:szCs w:val="24"/>
        </w:rPr>
        <w:t>Reviewer</w:t>
      </w:r>
      <w:r w:rsidRPr="00904263">
        <w:rPr>
          <w:rFonts w:asciiTheme="minorHAnsi" w:hAnsiTheme="minorHAnsi" w:cstheme="minorHAnsi"/>
          <w:bCs/>
          <w:sz w:val="24"/>
          <w:szCs w:val="24"/>
        </w:rPr>
        <w:t>:</w:t>
      </w:r>
      <w:r w:rsidR="00A12B33" w:rsidRPr="00904263">
        <w:rPr>
          <w:rFonts w:asciiTheme="minorHAnsi" w:hAnsiTheme="minorHAnsi" w:cstheme="minorHAnsi"/>
          <w:bCs/>
          <w:sz w:val="24"/>
          <w:szCs w:val="24"/>
        </w:rPr>
        <w:t xml:space="preserve"> </w:t>
      </w:r>
      <w:r w:rsidR="00842052" w:rsidRPr="00904263">
        <w:rPr>
          <w:rFonts w:asciiTheme="minorHAnsi" w:hAnsiTheme="minorHAnsi" w:cstheme="minorHAnsi"/>
          <w:bCs/>
          <w:i/>
          <w:sz w:val="24"/>
          <w:szCs w:val="24"/>
        </w:rPr>
        <w:t>Ethics &amp; International Affairs</w:t>
      </w:r>
      <w:r w:rsidR="00A12B33" w:rsidRPr="00904263">
        <w:rPr>
          <w:rFonts w:asciiTheme="minorHAnsi" w:hAnsiTheme="minorHAnsi" w:cstheme="minorHAnsi"/>
          <w:bCs/>
          <w:i/>
          <w:sz w:val="24"/>
          <w:szCs w:val="24"/>
        </w:rPr>
        <w:t xml:space="preserve">, </w:t>
      </w:r>
      <w:r w:rsidR="006052AD" w:rsidRPr="00904263">
        <w:rPr>
          <w:rFonts w:asciiTheme="minorHAnsi" w:hAnsiTheme="minorHAnsi" w:cstheme="minorHAnsi"/>
          <w:bCs/>
          <w:i/>
          <w:sz w:val="24"/>
          <w:szCs w:val="24"/>
        </w:rPr>
        <w:t>International Politics</w:t>
      </w:r>
      <w:r w:rsidR="00A12B33" w:rsidRPr="00904263">
        <w:rPr>
          <w:rFonts w:asciiTheme="minorHAnsi" w:hAnsiTheme="minorHAnsi" w:cstheme="minorHAnsi"/>
          <w:bCs/>
          <w:i/>
          <w:sz w:val="24"/>
          <w:szCs w:val="24"/>
        </w:rPr>
        <w:t xml:space="preserve">, </w:t>
      </w:r>
      <w:r w:rsidR="008D68D7" w:rsidRPr="00904263">
        <w:rPr>
          <w:rFonts w:asciiTheme="minorHAnsi" w:hAnsiTheme="minorHAnsi" w:cstheme="minorHAnsi"/>
          <w:bCs/>
          <w:i/>
          <w:sz w:val="24"/>
          <w:szCs w:val="24"/>
        </w:rPr>
        <w:t>International Studies Perspectives</w:t>
      </w:r>
      <w:r w:rsidR="00A12B33" w:rsidRPr="00904263">
        <w:rPr>
          <w:rFonts w:asciiTheme="minorHAnsi" w:hAnsiTheme="minorHAnsi" w:cstheme="minorHAnsi"/>
          <w:bCs/>
          <w:i/>
          <w:sz w:val="24"/>
          <w:szCs w:val="24"/>
        </w:rPr>
        <w:t xml:space="preserve">, </w:t>
      </w:r>
      <w:r w:rsidR="00012F41" w:rsidRPr="00904263">
        <w:rPr>
          <w:rFonts w:asciiTheme="minorHAnsi" w:hAnsiTheme="minorHAnsi" w:cstheme="minorHAnsi"/>
          <w:bCs/>
          <w:i/>
          <w:sz w:val="24"/>
          <w:szCs w:val="24"/>
        </w:rPr>
        <w:t>Human Rights Quarterly</w:t>
      </w:r>
      <w:r w:rsidR="00A12B33" w:rsidRPr="00904263">
        <w:rPr>
          <w:rFonts w:asciiTheme="minorHAnsi" w:hAnsiTheme="minorHAnsi" w:cstheme="minorHAnsi"/>
          <w:bCs/>
          <w:i/>
          <w:sz w:val="24"/>
          <w:szCs w:val="24"/>
        </w:rPr>
        <w:t xml:space="preserve">, </w:t>
      </w:r>
      <w:r w:rsidR="007A576E" w:rsidRPr="00904263">
        <w:rPr>
          <w:rFonts w:asciiTheme="minorHAnsi" w:hAnsiTheme="minorHAnsi" w:cstheme="minorHAnsi"/>
          <w:bCs/>
          <w:i/>
          <w:sz w:val="24"/>
          <w:szCs w:val="24"/>
        </w:rPr>
        <w:t>International Studies Quarterly</w:t>
      </w:r>
      <w:r w:rsidR="00A12B33" w:rsidRPr="00904263">
        <w:rPr>
          <w:rFonts w:asciiTheme="minorHAnsi" w:hAnsiTheme="minorHAnsi" w:cstheme="minorHAnsi"/>
          <w:bCs/>
          <w:i/>
          <w:sz w:val="24"/>
          <w:szCs w:val="24"/>
        </w:rPr>
        <w:t xml:space="preserve">, </w:t>
      </w:r>
      <w:r w:rsidR="00CE502C" w:rsidRPr="00904263">
        <w:rPr>
          <w:rFonts w:asciiTheme="minorHAnsi" w:hAnsiTheme="minorHAnsi" w:cstheme="minorHAnsi"/>
          <w:bCs/>
          <w:i/>
          <w:sz w:val="24"/>
          <w:szCs w:val="24"/>
        </w:rPr>
        <w:t>Review of International Studies</w:t>
      </w:r>
      <w:r w:rsidR="00A12B33" w:rsidRPr="00904263">
        <w:rPr>
          <w:rFonts w:asciiTheme="minorHAnsi" w:hAnsiTheme="minorHAnsi" w:cstheme="minorHAnsi"/>
          <w:bCs/>
          <w:i/>
          <w:sz w:val="24"/>
          <w:szCs w:val="24"/>
        </w:rPr>
        <w:t xml:space="preserve">, </w:t>
      </w:r>
      <w:r w:rsidR="00F017B0" w:rsidRPr="00904263">
        <w:rPr>
          <w:rFonts w:asciiTheme="minorHAnsi" w:hAnsiTheme="minorHAnsi" w:cstheme="minorHAnsi"/>
          <w:bCs/>
          <w:i/>
          <w:sz w:val="24"/>
          <w:szCs w:val="24"/>
        </w:rPr>
        <w:t>Millennium: Journal of International Affairs</w:t>
      </w:r>
      <w:r w:rsidR="00A12B33" w:rsidRPr="00904263">
        <w:rPr>
          <w:rFonts w:asciiTheme="minorHAnsi" w:hAnsiTheme="minorHAnsi" w:cstheme="minorHAnsi"/>
          <w:bCs/>
          <w:i/>
          <w:sz w:val="24"/>
          <w:szCs w:val="24"/>
        </w:rPr>
        <w:t xml:space="preserve">, </w:t>
      </w:r>
      <w:r w:rsidR="00D06389" w:rsidRPr="00904263">
        <w:rPr>
          <w:rFonts w:asciiTheme="minorHAnsi" w:hAnsiTheme="minorHAnsi" w:cstheme="minorHAnsi"/>
          <w:bCs/>
          <w:i/>
          <w:sz w:val="24"/>
          <w:szCs w:val="24"/>
        </w:rPr>
        <w:t>Ethnicity and Nationalism,</w:t>
      </w:r>
      <w:r w:rsidR="00D06389" w:rsidRPr="00904263">
        <w:rPr>
          <w:rFonts w:asciiTheme="minorHAnsi" w:hAnsiTheme="minorHAnsi" w:cstheme="minorHAnsi"/>
          <w:bCs/>
          <w:sz w:val="24"/>
          <w:szCs w:val="24"/>
        </w:rPr>
        <w:t xml:space="preserve"> </w:t>
      </w:r>
      <w:r w:rsidR="00130ED3" w:rsidRPr="00904263">
        <w:rPr>
          <w:rFonts w:asciiTheme="minorHAnsi" w:hAnsiTheme="minorHAnsi" w:cstheme="minorHAnsi"/>
          <w:bCs/>
          <w:i/>
          <w:sz w:val="24"/>
          <w:szCs w:val="24"/>
        </w:rPr>
        <w:t>Cambridge Review of International Affairs</w:t>
      </w:r>
      <w:r w:rsidR="00A12B33" w:rsidRPr="00904263">
        <w:rPr>
          <w:rFonts w:asciiTheme="minorHAnsi" w:hAnsiTheme="minorHAnsi" w:cstheme="minorHAnsi"/>
          <w:bCs/>
          <w:i/>
          <w:sz w:val="24"/>
          <w:szCs w:val="24"/>
        </w:rPr>
        <w:t xml:space="preserve">, </w:t>
      </w:r>
      <w:r w:rsidR="006C0040" w:rsidRPr="00904263">
        <w:rPr>
          <w:rFonts w:asciiTheme="minorHAnsi" w:hAnsiTheme="minorHAnsi" w:cstheme="minorHAnsi"/>
          <w:bCs/>
          <w:i/>
          <w:sz w:val="24"/>
          <w:szCs w:val="24"/>
        </w:rPr>
        <w:t>European Journal of International Relations</w:t>
      </w:r>
      <w:r w:rsidR="00A12B33" w:rsidRPr="00904263">
        <w:rPr>
          <w:rFonts w:asciiTheme="minorHAnsi" w:hAnsiTheme="minorHAnsi" w:cstheme="minorHAnsi"/>
          <w:bCs/>
          <w:i/>
          <w:sz w:val="24"/>
          <w:szCs w:val="24"/>
        </w:rPr>
        <w:t xml:space="preserve">, </w:t>
      </w:r>
      <w:r w:rsidRPr="00904263">
        <w:rPr>
          <w:rFonts w:asciiTheme="minorHAnsi" w:hAnsiTheme="minorHAnsi" w:cstheme="minorHAnsi"/>
          <w:bCs/>
          <w:i/>
          <w:sz w:val="24"/>
          <w:szCs w:val="24"/>
        </w:rPr>
        <w:t>Security Studies</w:t>
      </w:r>
      <w:r w:rsidR="006A522A" w:rsidRPr="00904263">
        <w:rPr>
          <w:rFonts w:asciiTheme="minorHAnsi" w:hAnsiTheme="minorHAnsi" w:cstheme="minorHAnsi"/>
          <w:bCs/>
          <w:i/>
          <w:sz w:val="24"/>
          <w:szCs w:val="24"/>
        </w:rPr>
        <w:t>, International Security, Journal of Peace Research</w:t>
      </w:r>
      <w:r w:rsidR="00404321" w:rsidRPr="00904263">
        <w:rPr>
          <w:rFonts w:asciiTheme="minorHAnsi" w:hAnsiTheme="minorHAnsi" w:cstheme="minorHAnsi"/>
          <w:bCs/>
          <w:i/>
          <w:sz w:val="24"/>
          <w:szCs w:val="24"/>
        </w:rPr>
        <w:t>, Stability: International Journal of Security and Development</w:t>
      </w:r>
      <w:r w:rsidR="00726406" w:rsidRPr="00904263">
        <w:rPr>
          <w:rFonts w:asciiTheme="minorHAnsi" w:hAnsiTheme="minorHAnsi" w:cstheme="minorHAnsi"/>
          <w:bCs/>
          <w:i/>
          <w:sz w:val="24"/>
          <w:szCs w:val="24"/>
        </w:rPr>
        <w:t>, The Mediterranean Quarterly,</w:t>
      </w:r>
      <w:r w:rsidR="00904263" w:rsidRPr="00904263">
        <w:rPr>
          <w:rFonts w:asciiTheme="minorHAnsi" w:hAnsiTheme="minorHAnsi" w:cstheme="minorHAnsi"/>
          <w:bCs/>
          <w:i/>
          <w:sz w:val="24"/>
          <w:szCs w:val="24"/>
        </w:rPr>
        <w:t xml:space="preserve"> Politics &amp; Religion</w:t>
      </w:r>
      <w:r w:rsidR="00904263">
        <w:rPr>
          <w:rFonts w:asciiTheme="minorHAnsi" w:hAnsiTheme="minorHAnsi" w:cstheme="minorHAnsi"/>
          <w:bCs/>
          <w:i/>
          <w:sz w:val="24"/>
          <w:szCs w:val="24"/>
        </w:rPr>
        <w:t xml:space="preserve">, International Political </w:t>
      </w:r>
      <w:r w:rsidR="00726406" w:rsidRPr="00904263">
        <w:rPr>
          <w:rFonts w:asciiTheme="minorHAnsi" w:hAnsiTheme="minorHAnsi" w:cstheme="minorHAnsi"/>
          <w:bCs/>
          <w:i/>
          <w:sz w:val="24"/>
          <w:szCs w:val="24"/>
        </w:rPr>
        <w:t>Sociology.</w:t>
      </w:r>
    </w:p>
    <w:p w:rsidR="00246E48" w:rsidRPr="00904263" w:rsidRDefault="006052AD" w:rsidP="00475F5F">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Secretary, International Studies Association, South, 2000-</w:t>
      </w:r>
      <w:r w:rsidR="006A522A" w:rsidRPr="00904263">
        <w:rPr>
          <w:rFonts w:asciiTheme="minorHAnsi" w:hAnsiTheme="minorHAnsi" w:cstheme="minorHAnsi"/>
          <w:sz w:val="24"/>
          <w:szCs w:val="24"/>
        </w:rPr>
        <w:t>2012</w:t>
      </w:r>
    </w:p>
    <w:p w:rsidR="00737007" w:rsidRPr="00904263" w:rsidRDefault="00737007" w:rsidP="00475F5F">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Advisor, Pi Sigma Alpha, Political Science Honor Society</w:t>
      </w:r>
      <w:r w:rsidR="00560F80" w:rsidRPr="00904263">
        <w:rPr>
          <w:rFonts w:asciiTheme="minorHAnsi" w:hAnsiTheme="minorHAnsi" w:cstheme="minorHAnsi"/>
          <w:sz w:val="24"/>
          <w:szCs w:val="24"/>
        </w:rPr>
        <w:t>, 2015-</w:t>
      </w:r>
      <w:r w:rsidR="00800F8C" w:rsidRPr="00904263">
        <w:rPr>
          <w:rFonts w:asciiTheme="minorHAnsi" w:hAnsiTheme="minorHAnsi" w:cstheme="minorHAnsi"/>
          <w:sz w:val="24"/>
          <w:szCs w:val="24"/>
        </w:rPr>
        <w:t>2019</w:t>
      </w:r>
    </w:p>
    <w:p w:rsidR="00664EDF" w:rsidRPr="00904263" w:rsidRDefault="006052AD" w:rsidP="00475F5F">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 xml:space="preserve">Advisor, </w:t>
      </w:r>
      <w:r w:rsidR="00664EDF" w:rsidRPr="00904263">
        <w:rPr>
          <w:rFonts w:asciiTheme="minorHAnsi" w:hAnsiTheme="minorHAnsi" w:cstheme="minorHAnsi"/>
          <w:sz w:val="24"/>
          <w:szCs w:val="24"/>
        </w:rPr>
        <w:t>USFSP Debate Team</w:t>
      </w:r>
      <w:r w:rsidR="00560F80" w:rsidRPr="00904263">
        <w:rPr>
          <w:rFonts w:asciiTheme="minorHAnsi" w:hAnsiTheme="minorHAnsi" w:cstheme="minorHAnsi"/>
          <w:sz w:val="24"/>
          <w:szCs w:val="24"/>
        </w:rPr>
        <w:t>, 2007-2010</w:t>
      </w:r>
    </w:p>
    <w:p w:rsidR="00043BB6" w:rsidRPr="00904263" w:rsidRDefault="00043BB6" w:rsidP="00475F5F">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Advisor, The Political Question, USFSP</w:t>
      </w:r>
      <w:r w:rsidR="00560F80" w:rsidRPr="00904263">
        <w:rPr>
          <w:rFonts w:asciiTheme="minorHAnsi" w:hAnsiTheme="minorHAnsi" w:cstheme="minorHAnsi"/>
          <w:sz w:val="24"/>
          <w:szCs w:val="24"/>
        </w:rPr>
        <w:t>, 2014-</w:t>
      </w:r>
      <w:r w:rsidR="00D13F20" w:rsidRPr="00904263">
        <w:rPr>
          <w:rFonts w:asciiTheme="minorHAnsi" w:hAnsiTheme="minorHAnsi" w:cstheme="minorHAnsi"/>
          <w:sz w:val="24"/>
          <w:szCs w:val="24"/>
        </w:rPr>
        <w:t>2016</w:t>
      </w:r>
    </w:p>
    <w:p w:rsidR="002C717F" w:rsidRPr="00904263" w:rsidRDefault="00C24E82" w:rsidP="00475F5F">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 xml:space="preserve">Co-founder, </w:t>
      </w:r>
      <w:r w:rsidR="00DB68D2" w:rsidRPr="00904263">
        <w:rPr>
          <w:rFonts w:asciiTheme="minorHAnsi" w:hAnsiTheme="minorHAnsi" w:cstheme="minorHAnsi"/>
          <w:sz w:val="24"/>
          <w:szCs w:val="24"/>
        </w:rPr>
        <w:t>Officer</w:t>
      </w:r>
      <w:r w:rsidR="00800F8C" w:rsidRPr="00904263">
        <w:rPr>
          <w:rFonts w:asciiTheme="minorHAnsi" w:hAnsiTheme="minorHAnsi" w:cstheme="minorHAnsi"/>
          <w:sz w:val="24"/>
          <w:szCs w:val="24"/>
        </w:rPr>
        <w:t xml:space="preserve"> and Board </w:t>
      </w:r>
      <w:r w:rsidR="006D68C6" w:rsidRPr="00904263">
        <w:rPr>
          <w:rFonts w:asciiTheme="minorHAnsi" w:hAnsiTheme="minorHAnsi" w:cstheme="minorHAnsi"/>
          <w:sz w:val="24"/>
          <w:szCs w:val="24"/>
        </w:rPr>
        <w:t>Member</w:t>
      </w:r>
      <w:r w:rsidR="00D003AC" w:rsidRPr="00904263">
        <w:rPr>
          <w:rFonts w:asciiTheme="minorHAnsi" w:hAnsiTheme="minorHAnsi" w:cstheme="minorHAnsi"/>
          <w:sz w:val="24"/>
          <w:szCs w:val="24"/>
        </w:rPr>
        <w:t xml:space="preserve">, St. Petersburg </w:t>
      </w:r>
      <w:r w:rsidRPr="00904263">
        <w:rPr>
          <w:rFonts w:asciiTheme="minorHAnsi" w:hAnsiTheme="minorHAnsi" w:cstheme="minorHAnsi"/>
          <w:sz w:val="24"/>
          <w:szCs w:val="24"/>
        </w:rPr>
        <w:t>Conference on World Affairs</w:t>
      </w:r>
      <w:r w:rsidR="006D68C6" w:rsidRPr="00904263">
        <w:rPr>
          <w:rFonts w:asciiTheme="minorHAnsi" w:hAnsiTheme="minorHAnsi" w:cstheme="minorHAnsi"/>
          <w:sz w:val="24"/>
          <w:szCs w:val="24"/>
        </w:rPr>
        <w:t>,</w:t>
      </w:r>
      <w:r w:rsidR="00800F8C" w:rsidRPr="00904263">
        <w:rPr>
          <w:rFonts w:asciiTheme="minorHAnsi" w:hAnsiTheme="minorHAnsi" w:cstheme="minorHAnsi"/>
          <w:sz w:val="24"/>
          <w:szCs w:val="24"/>
        </w:rPr>
        <w:t xml:space="preserve"> 2013-present</w:t>
      </w:r>
    </w:p>
    <w:p w:rsidR="006052AD" w:rsidRPr="00904263" w:rsidRDefault="005A2845" w:rsidP="002E3BAC">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Member of the Board of Directors, Florida Holocaust Museum, 2020-present</w:t>
      </w:r>
    </w:p>
    <w:p w:rsidR="00C10A5C" w:rsidRPr="00904263" w:rsidRDefault="00C10A5C" w:rsidP="002E3BAC">
      <w:pPr>
        <w:pStyle w:val="PlainText"/>
        <w:ind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sz w:val="24"/>
          <w:szCs w:val="24"/>
        </w:rPr>
      </w:pPr>
      <w:r w:rsidRPr="00904263">
        <w:rPr>
          <w:rFonts w:asciiTheme="minorHAnsi" w:hAnsiTheme="minorHAnsi" w:cstheme="minorHAnsi"/>
          <w:b/>
          <w:bCs/>
          <w:sz w:val="24"/>
          <w:szCs w:val="24"/>
        </w:rPr>
        <w:t>Grants Received</w:t>
      </w:r>
    </w:p>
    <w:p w:rsidR="00C10A5C" w:rsidRPr="00904263" w:rsidRDefault="00C10A5C" w:rsidP="00C10A5C">
      <w:pPr>
        <w:pStyle w:val="PlainText"/>
        <w:ind w:right="360"/>
        <w:rPr>
          <w:rFonts w:asciiTheme="minorHAnsi" w:hAnsiTheme="minorHAnsi" w:cstheme="minorHAnsi"/>
          <w:sz w:val="24"/>
          <w:szCs w:val="24"/>
        </w:rPr>
      </w:pPr>
    </w:p>
    <w:p w:rsidR="00C10A5C" w:rsidRPr="00904263" w:rsidRDefault="00C10A5C" w:rsidP="00C10A5C">
      <w:pPr>
        <w:pStyle w:val="NoSpacing"/>
        <w:rPr>
          <w:rFonts w:asciiTheme="minorHAnsi" w:hAnsiTheme="minorHAnsi" w:cstheme="minorHAnsi"/>
        </w:rPr>
      </w:pPr>
      <w:r w:rsidRPr="00904263">
        <w:rPr>
          <w:rFonts w:asciiTheme="minorHAnsi" w:hAnsiTheme="minorHAnsi" w:cstheme="minorHAnsi"/>
        </w:rPr>
        <w:t>$3,000 – Jack Chester Foundation. (202</w:t>
      </w:r>
      <w:r w:rsidR="00904263">
        <w:rPr>
          <w:rFonts w:asciiTheme="minorHAnsi" w:hAnsiTheme="minorHAnsi" w:cstheme="minorHAnsi"/>
        </w:rPr>
        <w:t>2</w:t>
      </w:r>
      <w:r w:rsidRPr="00904263">
        <w:rPr>
          <w:rFonts w:asciiTheme="minorHAnsi" w:hAnsiTheme="minorHAnsi" w:cstheme="minorHAnsi"/>
        </w:rPr>
        <w:t>). The USFSP Honors Program in collaboration with the Florida Holocaust Museum will mount a lecture and a film devoted to the history and memory of the Holocaust.</w:t>
      </w:r>
    </w:p>
    <w:p w:rsidR="00C10A5C" w:rsidRPr="00904263" w:rsidRDefault="00C10A5C" w:rsidP="00C10A5C">
      <w:pPr>
        <w:pStyle w:val="NoSpacing"/>
        <w:rPr>
          <w:rFonts w:asciiTheme="minorHAnsi" w:hAnsiTheme="minorHAnsi" w:cstheme="minorHAnsi"/>
        </w:rPr>
      </w:pPr>
    </w:p>
    <w:p w:rsidR="00C10A5C" w:rsidRPr="00904263" w:rsidRDefault="00C10A5C" w:rsidP="00C10A5C">
      <w:pPr>
        <w:pStyle w:val="NoSpacing"/>
        <w:rPr>
          <w:rFonts w:asciiTheme="minorHAnsi" w:hAnsiTheme="minorHAnsi" w:cstheme="minorHAnsi"/>
        </w:rPr>
      </w:pPr>
      <w:r w:rsidRPr="00904263">
        <w:rPr>
          <w:rFonts w:asciiTheme="minorHAnsi" w:hAnsiTheme="minorHAnsi" w:cstheme="minorHAnsi"/>
        </w:rPr>
        <w:t>$3,000 – Jack Chester Foundation. (202</w:t>
      </w:r>
      <w:r w:rsidR="00904263">
        <w:rPr>
          <w:rFonts w:asciiTheme="minorHAnsi" w:hAnsiTheme="minorHAnsi" w:cstheme="minorHAnsi"/>
        </w:rPr>
        <w:t>1</w:t>
      </w:r>
      <w:r w:rsidRPr="00904263">
        <w:rPr>
          <w:rFonts w:asciiTheme="minorHAnsi" w:hAnsiTheme="minorHAnsi" w:cstheme="minorHAnsi"/>
        </w:rPr>
        <w:t>). The USFSP Honors Program in collaboration with the Florida Holocaust Museum will mount a lecture and a film devoted to the history and memory of the Holocaust.</w:t>
      </w:r>
    </w:p>
    <w:p w:rsidR="00C10A5C" w:rsidRPr="00904263" w:rsidRDefault="00C10A5C" w:rsidP="00C10A5C">
      <w:pPr>
        <w:pStyle w:val="NoSpacing"/>
        <w:rPr>
          <w:rFonts w:asciiTheme="minorHAnsi" w:hAnsiTheme="minorHAnsi" w:cstheme="minorHAnsi"/>
        </w:rPr>
      </w:pPr>
    </w:p>
    <w:p w:rsidR="00C10A5C" w:rsidRPr="00904263" w:rsidRDefault="00C10A5C" w:rsidP="00C10A5C">
      <w:pPr>
        <w:pStyle w:val="NoSpacing"/>
        <w:rPr>
          <w:rFonts w:asciiTheme="minorHAnsi" w:hAnsiTheme="minorHAnsi" w:cstheme="minorHAnsi"/>
        </w:rPr>
      </w:pPr>
      <w:r w:rsidRPr="00904263">
        <w:rPr>
          <w:rFonts w:asciiTheme="minorHAnsi" w:hAnsiTheme="minorHAnsi" w:cstheme="minorHAnsi"/>
        </w:rPr>
        <w:t>$3,000 – Jack Chester Foundation. (20</w:t>
      </w:r>
      <w:r w:rsidR="00904263">
        <w:rPr>
          <w:rFonts w:asciiTheme="minorHAnsi" w:hAnsiTheme="minorHAnsi" w:cstheme="minorHAnsi"/>
        </w:rPr>
        <w:t>20</w:t>
      </w:r>
      <w:r w:rsidRPr="00904263">
        <w:rPr>
          <w:rFonts w:asciiTheme="minorHAnsi" w:hAnsiTheme="minorHAnsi" w:cstheme="minorHAnsi"/>
        </w:rPr>
        <w:t>). The USFSP Honors Program in collaboration with the Florida Holocaust Museum will mount a lecture and a film devoted to the history and memory of the Holocaust.</w:t>
      </w:r>
    </w:p>
    <w:p w:rsidR="00C10A5C" w:rsidRPr="00904263" w:rsidRDefault="00C10A5C" w:rsidP="00C10A5C">
      <w:pPr>
        <w:pStyle w:val="PlainText"/>
        <w:ind w:right="360"/>
        <w:rPr>
          <w:rFonts w:asciiTheme="minorHAnsi" w:hAnsiTheme="minorHAnsi" w:cstheme="minorHAnsi"/>
          <w:sz w:val="24"/>
          <w:szCs w:val="24"/>
        </w:rPr>
      </w:pPr>
    </w:p>
    <w:p w:rsidR="00C10A5C" w:rsidRPr="00904263" w:rsidRDefault="00C10A5C" w:rsidP="00C10A5C">
      <w:pPr>
        <w:pStyle w:val="NoSpacing"/>
        <w:rPr>
          <w:rFonts w:asciiTheme="minorHAnsi" w:hAnsiTheme="minorHAnsi" w:cstheme="minorHAnsi"/>
        </w:rPr>
      </w:pPr>
      <w:r w:rsidRPr="00904263">
        <w:rPr>
          <w:rFonts w:asciiTheme="minorHAnsi" w:hAnsiTheme="minorHAnsi" w:cstheme="minorHAnsi"/>
        </w:rPr>
        <w:t>$3,000 – Jack Chester Foundation. (2018). The USFSP Honors Program in collaboration with the Florida Holocaust Museum will mount two public lectures devoted to the history and memory of the Holocaust.</w:t>
      </w:r>
    </w:p>
    <w:p w:rsidR="00C10A5C" w:rsidRPr="00904263" w:rsidRDefault="00C10A5C" w:rsidP="00C10A5C">
      <w:pPr>
        <w:pStyle w:val="NoSpacing"/>
        <w:rPr>
          <w:rFonts w:asciiTheme="minorHAnsi" w:hAnsiTheme="minorHAnsi" w:cstheme="minorHAnsi"/>
        </w:rPr>
      </w:pPr>
    </w:p>
    <w:p w:rsidR="00C10A5C" w:rsidRPr="00904263" w:rsidRDefault="00C10A5C" w:rsidP="00C10A5C">
      <w:pPr>
        <w:pStyle w:val="NoSpacing"/>
        <w:rPr>
          <w:rFonts w:asciiTheme="minorHAnsi" w:hAnsiTheme="minorHAnsi" w:cstheme="minorHAnsi"/>
        </w:rPr>
      </w:pPr>
      <w:r w:rsidRPr="00904263">
        <w:rPr>
          <w:rFonts w:asciiTheme="minorHAnsi" w:hAnsiTheme="minorHAnsi" w:cstheme="minorHAnsi"/>
        </w:rPr>
        <w:t xml:space="preserve">$12,500 </w:t>
      </w:r>
      <w:proofErr w:type="gramStart"/>
      <w:r w:rsidRPr="00904263">
        <w:rPr>
          <w:rFonts w:asciiTheme="minorHAnsi" w:hAnsiTheme="minorHAnsi" w:cstheme="minorHAnsi"/>
        </w:rPr>
        <w:t>–  Institute</w:t>
      </w:r>
      <w:proofErr w:type="gramEnd"/>
      <w:r w:rsidRPr="00904263">
        <w:rPr>
          <w:rFonts w:asciiTheme="minorHAnsi" w:hAnsiTheme="minorHAnsi" w:cstheme="minorHAnsi"/>
        </w:rPr>
        <w:t xml:space="preserve"> of International Education (January – May 2016). Wrote and coordinated a successful grant to bring a Fulbright scholar from sub-Saharan Africa to teach genocide/human rights at USFSP and community partners Stetson Law School and the Florida Holocaust Museum. Dr. Phillip </w:t>
      </w:r>
      <w:proofErr w:type="spellStart"/>
      <w:r w:rsidRPr="00904263">
        <w:rPr>
          <w:rFonts w:asciiTheme="minorHAnsi" w:hAnsiTheme="minorHAnsi" w:cstheme="minorHAnsi"/>
        </w:rPr>
        <w:t>Kasaija</w:t>
      </w:r>
      <w:proofErr w:type="spellEnd"/>
      <w:r w:rsidRPr="00904263">
        <w:rPr>
          <w:rFonts w:asciiTheme="minorHAnsi" w:hAnsiTheme="minorHAnsi" w:cstheme="minorHAnsi"/>
        </w:rPr>
        <w:t xml:space="preserve"> from Makerere University in Uganda taught two classes for USFSP in Spring 2016.</w:t>
      </w:r>
    </w:p>
    <w:p w:rsidR="00C10A5C" w:rsidRPr="00904263" w:rsidRDefault="00C10A5C" w:rsidP="00C10A5C">
      <w:pPr>
        <w:pStyle w:val="NoSpacing"/>
        <w:rPr>
          <w:rFonts w:asciiTheme="minorHAnsi" w:hAnsiTheme="minorHAnsi" w:cstheme="minorHAnsi"/>
        </w:rPr>
      </w:pPr>
    </w:p>
    <w:p w:rsidR="00C10A5C" w:rsidRPr="00904263" w:rsidRDefault="00C10A5C" w:rsidP="00C10A5C">
      <w:pPr>
        <w:pStyle w:val="NoSpacing"/>
        <w:rPr>
          <w:rFonts w:asciiTheme="minorHAnsi" w:hAnsiTheme="minorHAnsi" w:cstheme="minorHAnsi"/>
        </w:rPr>
      </w:pPr>
      <w:r w:rsidRPr="00904263">
        <w:rPr>
          <w:rFonts w:asciiTheme="minorHAnsi" w:hAnsiTheme="minorHAnsi" w:cstheme="minorHAnsi"/>
        </w:rPr>
        <w:t>$3,000 – Jack Chester Foundation. (2016). The USFSP Honors Program in collaboration with the Florida Holocaust Museum will mount two public lectures devoted to the history and memory of the Holocaust.</w:t>
      </w:r>
    </w:p>
    <w:p w:rsidR="00C10A5C" w:rsidRPr="00904263" w:rsidRDefault="00C10A5C" w:rsidP="00C10A5C">
      <w:pPr>
        <w:pStyle w:val="NoSpacing"/>
        <w:rPr>
          <w:rFonts w:asciiTheme="minorHAnsi" w:hAnsiTheme="minorHAnsi" w:cstheme="minorHAnsi"/>
        </w:rPr>
      </w:pPr>
    </w:p>
    <w:p w:rsidR="00C10A5C" w:rsidRPr="00904263" w:rsidRDefault="00C10A5C" w:rsidP="00C10A5C">
      <w:pPr>
        <w:pStyle w:val="NoSpacing"/>
        <w:rPr>
          <w:rFonts w:asciiTheme="minorHAnsi" w:hAnsiTheme="minorHAnsi" w:cstheme="minorHAnsi"/>
        </w:rPr>
      </w:pPr>
      <w:r w:rsidRPr="00904263">
        <w:rPr>
          <w:rFonts w:asciiTheme="minorHAnsi" w:hAnsiTheme="minorHAnsi" w:cstheme="minorHAnsi"/>
        </w:rPr>
        <w:t xml:space="preserve">$3,000 </w:t>
      </w:r>
      <w:proofErr w:type="gramStart"/>
      <w:r w:rsidRPr="00904263">
        <w:rPr>
          <w:rFonts w:asciiTheme="minorHAnsi" w:hAnsiTheme="minorHAnsi" w:cstheme="minorHAnsi"/>
        </w:rPr>
        <w:t>–  USF</w:t>
      </w:r>
      <w:proofErr w:type="gramEnd"/>
      <w:r w:rsidRPr="00904263">
        <w:rPr>
          <w:rFonts w:asciiTheme="minorHAnsi" w:hAnsiTheme="minorHAnsi" w:cstheme="minorHAnsi"/>
        </w:rPr>
        <w:t xml:space="preserve"> World (2013, 2014, 2015). Awarded to the USFSP Honors Program to support the St. Petersburg in the World Conference on International Affairs.</w:t>
      </w:r>
    </w:p>
    <w:p w:rsidR="00C10A5C" w:rsidRPr="00904263" w:rsidRDefault="00C10A5C" w:rsidP="00C10A5C">
      <w:pPr>
        <w:pStyle w:val="NoSpacing"/>
        <w:rPr>
          <w:rFonts w:asciiTheme="minorHAnsi" w:hAnsiTheme="minorHAnsi" w:cstheme="minorHAnsi"/>
        </w:rPr>
      </w:pPr>
    </w:p>
    <w:p w:rsidR="00C10A5C" w:rsidRPr="00904263" w:rsidRDefault="00C10A5C" w:rsidP="00C10A5C">
      <w:pPr>
        <w:pStyle w:val="NoSpacing"/>
        <w:rPr>
          <w:rFonts w:asciiTheme="minorHAnsi" w:hAnsiTheme="minorHAnsi" w:cstheme="minorHAnsi"/>
        </w:rPr>
      </w:pPr>
      <w:r w:rsidRPr="00904263">
        <w:rPr>
          <w:rFonts w:asciiTheme="minorHAnsi" w:hAnsiTheme="minorHAnsi" w:cstheme="minorHAnsi"/>
        </w:rPr>
        <w:t>$500 – USFSP 50</w:t>
      </w:r>
      <w:r w:rsidRPr="00904263">
        <w:rPr>
          <w:rFonts w:asciiTheme="minorHAnsi" w:hAnsiTheme="minorHAnsi" w:cstheme="minorHAnsi"/>
          <w:vertAlign w:val="superscript"/>
        </w:rPr>
        <w:t>th</w:t>
      </w:r>
      <w:r w:rsidRPr="00904263">
        <w:rPr>
          <w:rFonts w:asciiTheme="minorHAnsi" w:hAnsiTheme="minorHAnsi" w:cstheme="minorHAnsi"/>
        </w:rPr>
        <w:t xml:space="preserve"> Anniversary Grant (2015). Awarded to the USFSP Honors Program to underwrite a panel on innovation. The September 10, 2015 panel </w:t>
      </w:r>
      <w:r w:rsidRPr="00904263">
        <w:rPr>
          <w:rFonts w:asciiTheme="minorHAnsi" w:hAnsiTheme="minorHAnsi" w:cstheme="minorHAnsi"/>
          <w:shd w:val="clear" w:color="auto" w:fill="FFFFFF"/>
        </w:rPr>
        <w:t xml:space="preserve">included young innovators in technology and healthcare, among them Sean </w:t>
      </w:r>
      <w:proofErr w:type="spellStart"/>
      <w:r w:rsidRPr="00904263">
        <w:rPr>
          <w:rFonts w:asciiTheme="minorHAnsi" w:hAnsiTheme="minorHAnsi" w:cstheme="minorHAnsi"/>
          <w:shd w:val="clear" w:color="auto" w:fill="FFFFFF"/>
        </w:rPr>
        <w:t>Bercuson</w:t>
      </w:r>
      <w:proofErr w:type="spellEnd"/>
      <w:r w:rsidRPr="00904263">
        <w:rPr>
          <w:rFonts w:asciiTheme="minorHAnsi" w:hAnsiTheme="minorHAnsi" w:cstheme="minorHAnsi"/>
          <w:shd w:val="clear" w:color="auto" w:fill="FFFFFF"/>
        </w:rPr>
        <w:t xml:space="preserve">, one of the founders of Groupon; and Julia </w:t>
      </w:r>
      <w:proofErr w:type="spellStart"/>
      <w:r w:rsidRPr="00904263">
        <w:rPr>
          <w:rFonts w:asciiTheme="minorHAnsi" w:hAnsiTheme="minorHAnsi" w:cstheme="minorHAnsi"/>
          <w:shd w:val="clear" w:color="auto" w:fill="FFFFFF"/>
        </w:rPr>
        <w:t>Taxin</w:t>
      </w:r>
      <w:proofErr w:type="spellEnd"/>
      <w:r w:rsidRPr="00904263">
        <w:rPr>
          <w:rFonts w:asciiTheme="minorHAnsi" w:hAnsiTheme="minorHAnsi" w:cstheme="minorHAnsi"/>
          <w:shd w:val="clear" w:color="auto" w:fill="FFFFFF"/>
        </w:rPr>
        <w:t>, a venture capitalist who specializes in new technologies.</w:t>
      </w:r>
    </w:p>
    <w:p w:rsidR="00C10A5C" w:rsidRPr="00904263" w:rsidRDefault="00C10A5C" w:rsidP="00C10A5C">
      <w:pPr>
        <w:pStyle w:val="NoSpacing"/>
        <w:rPr>
          <w:rFonts w:asciiTheme="minorHAnsi" w:hAnsiTheme="minorHAnsi" w:cstheme="minorHAnsi"/>
        </w:rPr>
      </w:pPr>
    </w:p>
    <w:p w:rsidR="00C10A5C" w:rsidRPr="00904263" w:rsidRDefault="00C10A5C" w:rsidP="00C10A5C">
      <w:pPr>
        <w:pStyle w:val="NoSpacing"/>
        <w:rPr>
          <w:rFonts w:asciiTheme="minorHAnsi" w:hAnsiTheme="minorHAnsi" w:cstheme="minorHAnsi"/>
        </w:rPr>
      </w:pPr>
      <w:r w:rsidRPr="00904263">
        <w:rPr>
          <w:rFonts w:asciiTheme="minorHAnsi" w:hAnsiTheme="minorHAnsi" w:cstheme="minorHAnsi"/>
        </w:rPr>
        <w:t xml:space="preserve">$10,000 – USFSP Internal Research Grant (May 2014). International travel to Israel and the West Bank to conduct interviews for </w:t>
      </w:r>
      <w:r w:rsidRPr="00904263">
        <w:rPr>
          <w:rFonts w:asciiTheme="minorHAnsi" w:hAnsiTheme="minorHAnsi" w:cstheme="minorHAnsi"/>
          <w:i/>
        </w:rPr>
        <w:t>Human Rights &amp; War: Through Civilian Eyes</w:t>
      </w:r>
      <w:r w:rsidRPr="00904263">
        <w:rPr>
          <w:rFonts w:asciiTheme="minorHAnsi" w:hAnsiTheme="minorHAnsi" w:cstheme="minorHAnsi"/>
        </w:rPr>
        <w:t xml:space="preserve"> (a book).</w:t>
      </w:r>
    </w:p>
    <w:p w:rsidR="00C10A5C" w:rsidRPr="00904263" w:rsidRDefault="00C10A5C" w:rsidP="00C10A5C">
      <w:pPr>
        <w:pStyle w:val="PlainText"/>
        <w:ind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 xml:space="preserve">$3,000 – South Korean Ministry of Foreign Affairs (May 2013). Travel grant as the only US academic invited to participate in the North Korean Database Center / South Korean Ministry of Foreign Affairs workshop on human rights in North Korea. </w:t>
      </w:r>
    </w:p>
    <w:p w:rsidR="00C10A5C" w:rsidRPr="00904263" w:rsidRDefault="00C10A5C" w:rsidP="00C10A5C">
      <w:pPr>
        <w:pStyle w:val="PlainText"/>
        <w:ind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$12,000 – St. Petersburg Times/ USFSP Grant (2013) to underwrite Honors Program lectures in the field of science and human rights.</w:t>
      </w:r>
    </w:p>
    <w:p w:rsidR="00C10A5C" w:rsidRPr="00904263" w:rsidRDefault="00C10A5C" w:rsidP="00C10A5C">
      <w:pPr>
        <w:pStyle w:val="PlainText"/>
        <w:ind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$5,000 – Travel Grant to Israel (June 2009). Foundation for the Defense of Democracies. Meetings and lectures with Israeli legal, diplomatic, and security officials; academics and NGOs.</w:t>
      </w:r>
    </w:p>
    <w:p w:rsidR="00C10A5C" w:rsidRPr="00904263" w:rsidRDefault="00C10A5C" w:rsidP="00C10A5C">
      <w:pPr>
        <w:pStyle w:val="PlainText"/>
        <w:ind w:left="360"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$125,000 – Energy &amp; Environment Speakers Series (2007-2008). Progress Energy 21</w:t>
      </w:r>
      <w:r w:rsidRPr="00904263">
        <w:rPr>
          <w:rFonts w:asciiTheme="minorHAnsi" w:hAnsiTheme="minorHAnsi" w:cstheme="minorHAnsi"/>
          <w:sz w:val="24"/>
          <w:szCs w:val="24"/>
          <w:vertAlign w:val="superscript"/>
        </w:rPr>
        <w:t>st</w:t>
      </w:r>
      <w:r w:rsidRPr="00904263">
        <w:rPr>
          <w:rFonts w:asciiTheme="minorHAnsi" w:hAnsiTheme="minorHAnsi" w:cstheme="minorHAnsi"/>
          <w:sz w:val="24"/>
          <w:szCs w:val="24"/>
        </w:rPr>
        <w:t xml:space="preserve"> Century Environmental and Energy Awareness Program. Speakers series woven into the Honors Program and other campus programs. (Co-PI with Chris </w:t>
      </w:r>
      <w:proofErr w:type="spellStart"/>
      <w:r w:rsidRPr="00904263">
        <w:rPr>
          <w:rFonts w:asciiTheme="minorHAnsi" w:hAnsiTheme="minorHAnsi" w:cstheme="minorHAnsi"/>
          <w:sz w:val="24"/>
          <w:szCs w:val="24"/>
        </w:rPr>
        <w:t>D’Elia</w:t>
      </w:r>
      <w:proofErr w:type="spellEnd"/>
      <w:r w:rsidRPr="00904263">
        <w:rPr>
          <w:rFonts w:asciiTheme="minorHAnsi" w:hAnsiTheme="minorHAnsi" w:cstheme="minorHAnsi"/>
          <w:sz w:val="24"/>
          <w:szCs w:val="24"/>
        </w:rPr>
        <w:t>, et al).</w:t>
      </w:r>
    </w:p>
    <w:p w:rsidR="00C10A5C" w:rsidRPr="00904263" w:rsidRDefault="00C10A5C" w:rsidP="00C10A5C">
      <w:pPr>
        <w:pStyle w:val="PlainText"/>
        <w:ind w:left="360" w:right="360"/>
        <w:rPr>
          <w:rFonts w:asciiTheme="minorHAnsi" w:hAnsiTheme="minorHAnsi" w:cstheme="minorHAnsi"/>
          <w:sz w:val="24"/>
          <w:szCs w:val="24"/>
        </w:rPr>
      </w:pPr>
      <w:r w:rsidRPr="00904263">
        <w:rPr>
          <w:rFonts w:asciiTheme="minorHAnsi" w:hAnsiTheme="minorHAnsi" w:cstheme="minorHAnsi"/>
          <w:sz w:val="24"/>
          <w:szCs w:val="24"/>
        </w:rPr>
        <w:t xml:space="preserve"> </w:t>
      </w:r>
    </w:p>
    <w:p w:rsidR="00C10A5C" w:rsidRPr="00904263" w:rsidRDefault="00C10A5C" w:rsidP="00C10A5C">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$5,300 – New Investigator Research Grant (2003). University of South Florida Office of Sponsored Research. “The Ghosts of Guernica: Humanitarian Law and Civilian Protections in Wartime.” January 1-June 30, 2003.</w:t>
      </w:r>
    </w:p>
    <w:p w:rsidR="00C10A5C" w:rsidRPr="00904263" w:rsidRDefault="00C10A5C" w:rsidP="00C10A5C">
      <w:pPr>
        <w:pStyle w:val="PlainText"/>
        <w:ind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 xml:space="preserve">$1,500 – International Travel Grant (2002). University of South Florida Office of Sponsored Research. Central and East European International Studies Association together with the </w:t>
      </w:r>
      <w:r w:rsidRPr="00904263">
        <w:rPr>
          <w:rFonts w:asciiTheme="minorHAnsi" w:hAnsiTheme="minorHAnsi" w:cstheme="minorHAnsi"/>
          <w:sz w:val="24"/>
          <w:szCs w:val="24"/>
        </w:rPr>
        <w:lastRenderedPageBreak/>
        <w:t>Nordic International Studies Association and the Russian International Studies Association, Moscow, June 20-22, 2002.</w:t>
      </w:r>
    </w:p>
    <w:p w:rsidR="00C10A5C" w:rsidRPr="00904263" w:rsidRDefault="00C10A5C" w:rsidP="00C10A5C">
      <w:pPr>
        <w:pStyle w:val="PlainText"/>
        <w:ind w:right="360"/>
        <w:rPr>
          <w:rFonts w:asciiTheme="minorHAnsi" w:hAnsiTheme="minorHAnsi" w:cstheme="minorHAnsi"/>
          <w:sz w:val="24"/>
          <w:szCs w:val="24"/>
        </w:rPr>
      </w:pPr>
    </w:p>
    <w:p w:rsidR="00C10A5C" w:rsidRPr="00904263" w:rsidRDefault="00C10A5C" w:rsidP="00C10A5C">
      <w:pPr>
        <w:pStyle w:val="BodyText2"/>
        <w:rPr>
          <w:rFonts w:asciiTheme="minorHAnsi" w:hAnsiTheme="minorHAnsi" w:cstheme="minorHAnsi"/>
          <w:sz w:val="24"/>
        </w:rPr>
      </w:pPr>
      <w:r w:rsidRPr="00904263">
        <w:rPr>
          <w:rFonts w:asciiTheme="minorHAnsi" w:hAnsiTheme="minorHAnsi" w:cstheme="minorHAnsi"/>
          <w:sz w:val="24"/>
        </w:rPr>
        <w:t xml:space="preserve">$500 – </w:t>
      </w:r>
      <w:proofErr w:type="spellStart"/>
      <w:r w:rsidRPr="00904263">
        <w:rPr>
          <w:rFonts w:asciiTheme="minorHAnsi" w:hAnsiTheme="minorHAnsi" w:cstheme="minorHAnsi"/>
          <w:sz w:val="24"/>
        </w:rPr>
        <w:t>Carr</w:t>
      </w:r>
      <w:proofErr w:type="spellEnd"/>
      <w:r w:rsidRPr="00904263">
        <w:rPr>
          <w:rFonts w:asciiTheme="minorHAnsi" w:hAnsiTheme="minorHAnsi" w:cstheme="minorHAnsi"/>
          <w:sz w:val="24"/>
        </w:rPr>
        <w:t xml:space="preserve"> Center for Human Rights Policy (Harvard University) /Carnegie Endowment for International Peace Travel Grant. “Operation Iraqi Freedom: Refining Humanitarian Analysis of War,” Washington, D.C., September 4, 2003.</w:t>
      </w:r>
    </w:p>
    <w:p w:rsidR="00C10A5C" w:rsidRPr="00904263" w:rsidRDefault="00C10A5C" w:rsidP="00C10A5C">
      <w:pPr>
        <w:pStyle w:val="PlainText"/>
        <w:ind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bCs/>
          <w:sz w:val="24"/>
          <w:szCs w:val="24"/>
        </w:rPr>
      </w:pPr>
      <w:r w:rsidRPr="00904263">
        <w:rPr>
          <w:rFonts w:asciiTheme="minorHAnsi" w:hAnsiTheme="minorHAnsi" w:cstheme="minorHAnsi"/>
          <w:sz w:val="24"/>
          <w:szCs w:val="24"/>
        </w:rPr>
        <w:t xml:space="preserve">$7,500 – Harvard University Center for Middle Eastern Studies (1999). </w:t>
      </w:r>
      <w:proofErr w:type="spellStart"/>
      <w:r w:rsidRPr="00904263">
        <w:rPr>
          <w:rFonts w:asciiTheme="minorHAnsi" w:hAnsiTheme="minorHAnsi" w:cstheme="minorHAnsi"/>
          <w:sz w:val="24"/>
          <w:szCs w:val="24"/>
        </w:rPr>
        <w:t>Vebhi</w:t>
      </w:r>
      <w:proofErr w:type="spellEnd"/>
      <w:r w:rsidRPr="00904263">
        <w:rPr>
          <w:rFonts w:asciiTheme="minorHAnsi" w:hAnsiTheme="minorHAnsi" w:cstheme="minorHAnsi"/>
          <w:sz w:val="24"/>
          <w:szCs w:val="24"/>
        </w:rPr>
        <w:t xml:space="preserve"> </w:t>
      </w:r>
      <w:proofErr w:type="spellStart"/>
      <w:r w:rsidRPr="00904263">
        <w:rPr>
          <w:rFonts w:asciiTheme="minorHAnsi" w:hAnsiTheme="minorHAnsi" w:cstheme="minorHAnsi"/>
          <w:sz w:val="24"/>
          <w:szCs w:val="24"/>
        </w:rPr>
        <w:t>Koç</w:t>
      </w:r>
      <w:proofErr w:type="spellEnd"/>
      <w:r w:rsidRPr="00904263">
        <w:rPr>
          <w:rFonts w:asciiTheme="minorHAnsi" w:hAnsiTheme="minorHAnsi" w:cstheme="minorHAnsi"/>
          <w:sz w:val="24"/>
          <w:szCs w:val="24"/>
        </w:rPr>
        <w:t xml:space="preserve"> In-Residence Fellowship.</w:t>
      </w:r>
      <w:r w:rsidRPr="00904263">
        <w:rPr>
          <w:rFonts w:asciiTheme="minorHAnsi" w:hAnsiTheme="minorHAnsi" w:cstheme="minorHAnsi"/>
          <w:bCs/>
          <w:sz w:val="24"/>
          <w:szCs w:val="24"/>
        </w:rPr>
        <w:t xml:space="preserve"> “The International Criminal Court and the Limits of Legalism.” June-September 1999.</w:t>
      </w:r>
    </w:p>
    <w:p w:rsidR="00C10A5C" w:rsidRPr="00904263" w:rsidRDefault="00C10A5C" w:rsidP="00C10A5C">
      <w:pPr>
        <w:pStyle w:val="PlainText"/>
        <w:ind w:right="360"/>
        <w:rPr>
          <w:rFonts w:asciiTheme="minorHAnsi" w:hAnsiTheme="minorHAnsi" w:cstheme="minorHAnsi"/>
          <w:bCs/>
          <w:sz w:val="24"/>
          <w:szCs w:val="24"/>
        </w:rPr>
      </w:pPr>
    </w:p>
    <w:p w:rsidR="00C10A5C" w:rsidRPr="00904263" w:rsidRDefault="00C10A5C" w:rsidP="00C10A5C">
      <w:pPr>
        <w:pStyle w:val="PlainText"/>
        <w:ind w:right="360"/>
        <w:rPr>
          <w:rFonts w:asciiTheme="minorHAnsi" w:hAnsiTheme="minorHAnsi" w:cstheme="minorHAnsi"/>
          <w:bCs/>
          <w:sz w:val="24"/>
          <w:szCs w:val="24"/>
        </w:rPr>
      </w:pPr>
      <w:r w:rsidRPr="00904263">
        <w:rPr>
          <w:rFonts w:asciiTheme="minorHAnsi" w:hAnsiTheme="minorHAnsi" w:cstheme="minorHAnsi"/>
          <w:bCs/>
          <w:sz w:val="24"/>
          <w:szCs w:val="24"/>
        </w:rPr>
        <w:t>$500 – Travel Grant (2000). Carnegie Council on Ethics and International Affairs, Ethics &amp; International Affairs Workshop, University of Wisconsin, Madison, June 2000.</w:t>
      </w:r>
    </w:p>
    <w:p w:rsidR="00C10A5C" w:rsidRPr="00904263" w:rsidRDefault="00C10A5C" w:rsidP="00C10A5C">
      <w:pPr>
        <w:pStyle w:val="PlainText"/>
        <w:ind w:right="360"/>
        <w:rPr>
          <w:rFonts w:asciiTheme="minorHAnsi" w:hAnsiTheme="minorHAnsi" w:cstheme="minorHAnsi"/>
          <w:bCs/>
          <w:sz w:val="24"/>
          <w:szCs w:val="24"/>
        </w:rPr>
      </w:pPr>
    </w:p>
    <w:p w:rsidR="00C10A5C" w:rsidRPr="00904263" w:rsidRDefault="00C10A5C" w:rsidP="00C10A5C">
      <w:pPr>
        <w:pStyle w:val="PlainText"/>
        <w:ind w:right="360"/>
        <w:rPr>
          <w:rFonts w:asciiTheme="minorHAnsi" w:hAnsiTheme="minorHAnsi" w:cstheme="minorHAnsi"/>
          <w:bCs/>
          <w:sz w:val="24"/>
          <w:szCs w:val="24"/>
        </w:rPr>
      </w:pPr>
      <w:r w:rsidRPr="00904263">
        <w:rPr>
          <w:rFonts w:asciiTheme="minorHAnsi" w:hAnsiTheme="minorHAnsi" w:cstheme="minorHAnsi"/>
          <w:bCs/>
          <w:sz w:val="24"/>
          <w:szCs w:val="24"/>
        </w:rPr>
        <w:t>$16,000 – Earhart Foundation (1995-1996). “The Use and Abuse of History in International Relations.” Dissertation support.</w:t>
      </w:r>
    </w:p>
    <w:p w:rsidR="00C10A5C" w:rsidRPr="00904263" w:rsidRDefault="00C10A5C" w:rsidP="00C10A5C">
      <w:pPr>
        <w:pStyle w:val="PlainText"/>
        <w:ind w:right="360"/>
        <w:rPr>
          <w:rFonts w:asciiTheme="minorHAnsi" w:hAnsiTheme="minorHAnsi" w:cstheme="minorHAnsi"/>
          <w:bCs/>
          <w:sz w:val="24"/>
          <w:szCs w:val="24"/>
        </w:rPr>
      </w:pPr>
    </w:p>
    <w:p w:rsidR="00C10A5C" w:rsidRPr="00904263" w:rsidRDefault="00C10A5C" w:rsidP="00C10A5C">
      <w:pPr>
        <w:pStyle w:val="PlainText"/>
        <w:ind w:right="360"/>
        <w:rPr>
          <w:rFonts w:asciiTheme="minorHAnsi" w:hAnsiTheme="minorHAnsi" w:cstheme="minorHAnsi"/>
          <w:bCs/>
          <w:sz w:val="24"/>
          <w:szCs w:val="24"/>
        </w:rPr>
      </w:pPr>
      <w:r w:rsidRPr="00904263">
        <w:rPr>
          <w:rFonts w:asciiTheme="minorHAnsi" w:hAnsiTheme="minorHAnsi" w:cstheme="minorHAnsi"/>
          <w:bCs/>
          <w:sz w:val="24"/>
          <w:szCs w:val="24"/>
        </w:rPr>
        <w:t xml:space="preserve">$8,000 </w:t>
      </w:r>
      <w:proofErr w:type="gramStart"/>
      <w:r w:rsidRPr="00904263">
        <w:rPr>
          <w:rFonts w:asciiTheme="minorHAnsi" w:hAnsiTheme="minorHAnsi" w:cstheme="minorHAnsi"/>
          <w:bCs/>
          <w:sz w:val="24"/>
          <w:szCs w:val="24"/>
        </w:rPr>
        <w:t>–  Institute</w:t>
      </w:r>
      <w:proofErr w:type="gramEnd"/>
      <w:r w:rsidRPr="00904263">
        <w:rPr>
          <w:rFonts w:asciiTheme="minorHAnsi" w:hAnsiTheme="minorHAnsi" w:cstheme="minorHAnsi"/>
          <w:bCs/>
          <w:sz w:val="24"/>
          <w:szCs w:val="24"/>
        </w:rPr>
        <w:t xml:space="preserve"> for the Study of World Politics (1995). Dissertation support.</w:t>
      </w:r>
    </w:p>
    <w:p w:rsidR="00C10A5C" w:rsidRPr="00904263" w:rsidRDefault="00C10A5C" w:rsidP="00C10A5C">
      <w:pPr>
        <w:pStyle w:val="PlainText"/>
        <w:ind w:right="360"/>
        <w:rPr>
          <w:rFonts w:asciiTheme="minorHAnsi" w:hAnsiTheme="minorHAnsi" w:cstheme="minorHAnsi"/>
          <w:bCs/>
          <w:sz w:val="24"/>
          <w:szCs w:val="24"/>
        </w:rPr>
      </w:pPr>
    </w:p>
    <w:p w:rsidR="00C10A5C" w:rsidRPr="00904263" w:rsidRDefault="00C10A5C" w:rsidP="00C10A5C">
      <w:pPr>
        <w:pStyle w:val="PlainText"/>
        <w:ind w:right="360"/>
        <w:rPr>
          <w:rFonts w:asciiTheme="minorHAnsi" w:hAnsiTheme="minorHAnsi" w:cstheme="minorHAnsi"/>
          <w:bCs/>
          <w:sz w:val="24"/>
          <w:szCs w:val="24"/>
        </w:rPr>
      </w:pPr>
      <w:r w:rsidRPr="00904263">
        <w:rPr>
          <w:rFonts w:asciiTheme="minorHAnsi" w:hAnsiTheme="minorHAnsi" w:cstheme="minorHAnsi"/>
          <w:bCs/>
          <w:sz w:val="24"/>
          <w:szCs w:val="24"/>
        </w:rPr>
        <w:t>$5,000 – Dupont Award (1995). Dissertation support.</w:t>
      </w:r>
    </w:p>
    <w:p w:rsidR="00C10A5C" w:rsidRPr="00904263" w:rsidRDefault="00C10A5C" w:rsidP="002E3BAC">
      <w:pPr>
        <w:pStyle w:val="PlainText"/>
        <w:ind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b/>
          <w:bCs/>
          <w:sz w:val="24"/>
          <w:szCs w:val="24"/>
        </w:rPr>
      </w:pPr>
    </w:p>
    <w:p w:rsidR="00C10A5C" w:rsidRPr="00904263" w:rsidRDefault="00C10A5C" w:rsidP="00C10A5C">
      <w:pPr>
        <w:pStyle w:val="PlainText"/>
        <w:ind w:right="360"/>
        <w:rPr>
          <w:rFonts w:asciiTheme="minorHAnsi" w:hAnsiTheme="minorHAnsi" w:cstheme="minorHAnsi"/>
          <w:b/>
          <w:bCs/>
          <w:sz w:val="24"/>
          <w:szCs w:val="24"/>
        </w:rPr>
      </w:pPr>
      <w:r w:rsidRPr="00904263">
        <w:rPr>
          <w:rFonts w:asciiTheme="minorHAnsi" w:hAnsiTheme="minorHAnsi" w:cstheme="minorHAnsi"/>
          <w:b/>
          <w:bCs/>
          <w:sz w:val="24"/>
          <w:szCs w:val="24"/>
        </w:rPr>
        <w:t>Conference Papers</w:t>
      </w:r>
    </w:p>
    <w:p w:rsidR="00C10A5C" w:rsidRPr="00904263" w:rsidRDefault="00C10A5C" w:rsidP="00C10A5C">
      <w:pPr>
        <w:pStyle w:val="PlainText"/>
        <w:ind w:right="360"/>
        <w:rPr>
          <w:rFonts w:asciiTheme="minorHAnsi" w:hAnsiTheme="minorHAnsi" w:cstheme="minorHAnsi"/>
          <w:bCs/>
          <w:sz w:val="24"/>
          <w:szCs w:val="24"/>
        </w:rPr>
      </w:pPr>
    </w:p>
    <w:p w:rsidR="00C10A5C" w:rsidRPr="00904263" w:rsidRDefault="00C10A5C" w:rsidP="00C10A5C">
      <w:pPr>
        <w:pStyle w:val="NoSpacing"/>
        <w:spacing w:line="288" w:lineRule="auto"/>
        <w:rPr>
          <w:rFonts w:asciiTheme="minorHAnsi" w:hAnsiTheme="minorHAnsi" w:cstheme="minorHAnsi"/>
        </w:rPr>
      </w:pPr>
      <w:r w:rsidRPr="00904263">
        <w:rPr>
          <w:rFonts w:asciiTheme="minorHAnsi" w:hAnsiTheme="minorHAnsi" w:cstheme="minorHAnsi"/>
        </w:rPr>
        <w:t xml:space="preserve">“Leviathan’s Architect: Neoliberal </w:t>
      </w:r>
      <w:proofErr w:type="spellStart"/>
      <w:r w:rsidRPr="00904263">
        <w:rPr>
          <w:rFonts w:asciiTheme="minorHAnsi" w:hAnsiTheme="minorHAnsi" w:cstheme="minorHAnsi"/>
        </w:rPr>
        <w:t>Urbicide</w:t>
      </w:r>
      <w:proofErr w:type="spellEnd"/>
      <w:r w:rsidRPr="00904263">
        <w:rPr>
          <w:rFonts w:asciiTheme="minorHAnsi" w:hAnsiTheme="minorHAnsi" w:cstheme="minorHAnsi"/>
        </w:rPr>
        <w:t xml:space="preserve"> and the Shaping of Citizens in Turkish Kurdistan.” International Studies Association South Conference, Memphis, Oct. 4, 2019.</w:t>
      </w:r>
    </w:p>
    <w:p w:rsidR="00C10A5C" w:rsidRPr="00904263" w:rsidRDefault="00C10A5C" w:rsidP="00C10A5C">
      <w:pPr>
        <w:pStyle w:val="NoSpacing"/>
        <w:spacing w:line="288" w:lineRule="auto"/>
        <w:rPr>
          <w:rFonts w:asciiTheme="minorHAnsi" w:hAnsiTheme="minorHAnsi" w:cstheme="minorHAnsi"/>
        </w:rPr>
      </w:pPr>
    </w:p>
    <w:p w:rsidR="00C10A5C" w:rsidRPr="00904263" w:rsidRDefault="00C10A5C" w:rsidP="00C10A5C">
      <w:pPr>
        <w:pStyle w:val="NoSpacing"/>
        <w:spacing w:line="288" w:lineRule="auto"/>
        <w:rPr>
          <w:rFonts w:asciiTheme="minorHAnsi" w:hAnsiTheme="minorHAnsi" w:cstheme="minorHAnsi"/>
        </w:rPr>
      </w:pPr>
      <w:r w:rsidRPr="00904263">
        <w:rPr>
          <w:rFonts w:asciiTheme="minorHAnsi" w:hAnsiTheme="minorHAnsi" w:cstheme="minorHAnsi"/>
        </w:rPr>
        <w:t>“</w:t>
      </w:r>
      <w:proofErr w:type="spellStart"/>
      <w:r w:rsidRPr="00904263">
        <w:rPr>
          <w:rFonts w:asciiTheme="minorHAnsi" w:hAnsiTheme="minorHAnsi" w:cstheme="minorHAnsi"/>
        </w:rPr>
        <w:t>Urbicide</w:t>
      </w:r>
      <w:proofErr w:type="spellEnd"/>
      <w:r w:rsidRPr="00904263">
        <w:rPr>
          <w:rFonts w:asciiTheme="minorHAnsi" w:hAnsiTheme="minorHAnsi" w:cstheme="minorHAnsi"/>
        </w:rPr>
        <w:t xml:space="preserve"> or Urban Renewal? Refashioning Kurdish Political Space in Turkey,” International Studies Association 60</w:t>
      </w:r>
      <w:r w:rsidRPr="00904263">
        <w:rPr>
          <w:rFonts w:asciiTheme="minorHAnsi" w:hAnsiTheme="minorHAnsi" w:cstheme="minorHAnsi"/>
          <w:vertAlign w:val="superscript"/>
        </w:rPr>
        <w:t>th</w:t>
      </w:r>
      <w:r w:rsidRPr="00904263">
        <w:rPr>
          <w:rFonts w:asciiTheme="minorHAnsi" w:hAnsiTheme="minorHAnsi" w:cstheme="minorHAnsi"/>
        </w:rPr>
        <w:t xml:space="preserve"> Annual Convention, Toronto, March 27-29, 2019. </w:t>
      </w:r>
    </w:p>
    <w:p w:rsidR="00C10A5C" w:rsidRPr="00904263" w:rsidRDefault="00C10A5C" w:rsidP="00C10A5C">
      <w:pPr>
        <w:pStyle w:val="NoSpacing"/>
        <w:rPr>
          <w:rStyle w:val="apple-converted-space"/>
          <w:rFonts w:asciiTheme="minorHAnsi" w:hAnsiTheme="minorHAnsi" w:cstheme="minorHAnsi"/>
        </w:rPr>
      </w:pPr>
      <w:r w:rsidRPr="00904263">
        <w:rPr>
          <w:rStyle w:val="apple-converted-space"/>
          <w:rFonts w:asciiTheme="minorHAnsi" w:hAnsiTheme="minorHAnsi" w:cstheme="minorHAnsi"/>
        </w:rPr>
        <w:t xml:space="preserve"> </w:t>
      </w:r>
    </w:p>
    <w:p w:rsidR="00C10A5C" w:rsidRPr="00904263" w:rsidRDefault="00C10A5C" w:rsidP="00C10A5C">
      <w:pPr>
        <w:pStyle w:val="NoSpacing"/>
        <w:rPr>
          <w:rStyle w:val="apple-converted-space"/>
          <w:rFonts w:asciiTheme="minorHAnsi" w:hAnsiTheme="minorHAnsi" w:cstheme="minorHAnsi"/>
        </w:rPr>
      </w:pPr>
      <w:r w:rsidRPr="00904263">
        <w:rPr>
          <w:rStyle w:val="apple-converted-space"/>
          <w:rFonts w:asciiTheme="minorHAnsi" w:hAnsiTheme="minorHAnsi" w:cstheme="minorHAnsi"/>
        </w:rPr>
        <w:t xml:space="preserve">“Framing Human Rights in an Age of Decline: Turkey in the </w:t>
      </w:r>
      <w:proofErr w:type="spellStart"/>
      <w:r w:rsidRPr="00904263">
        <w:rPr>
          <w:rStyle w:val="apple-converted-space"/>
          <w:rFonts w:asciiTheme="minorHAnsi" w:hAnsiTheme="minorHAnsi" w:cstheme="minorHAnsi"/>
        </w:rPr>
        <w:t>Erdoğan</w:t>
      </w:r>
      <w:proofErr w:type="spellEnd"/>
      <w:r w:rsidRPr="00904263">
        <w:rPr>
          <w:rStyle w:val="apple-converted-space"/>
          <w:rFonts w:asciiTheme="minorHAnsi" w:hAnsiTheme="minorHAnsi" w:cstheme="minorHAnsi"/>
        </w:rPr>
        <w:t xml:space="preserve"> Era,” C</w:t>
      </w:r>
      <w:r w:rsidRPr="00904263">
        <w:rPr>
          <w:rFonts w:asciiTheme="minorHAnsi" w:hAnsiTheme="minorHAnsi" w:cstheme="minorHAnsi"/>
        </w:rPr>
        <w:t>onference of the International Studies Association/</w:t>
      </w:r>
      <w:proofErr w:type="spellStart"/>
      <w:r w:rsidRPr="00904263">
        <w:rPr>
          <w:rFonts w:asciiTheme="minorHAnsi" w:hAnsiTheme="minorHAnsi" w:cstheme="minorHAnsi"/>
        </w:rPr>
        <w:t>Facultad</w:t>
      </w:r>
      <w:proofErr w:type="spellEnd"/>
      <w:r w:rsidRPr="00904263">
        <w:rPr>
          <w:rFonts w:asciiTheme="minorHAnsi" w:hAnsiTheme="minorHAnsi" w:cstheme="minorHAnsi"/>
        </w:rPr>
        <w:t xml:space="preserve"> </w:t>
      </w:r>
      <w:proofErr w:type="spellStart"/>
      <w:r w:rsidRPr="00904263">
        <w:rPr>
          <w:rFonts w:asciiTheme="minorHAnsi" w:hAnsiTheme="minorHAnsi" w:cstheme="minorHAnsi"/>
        </w:rPr>
        <w:t>Latinoamericana</w:t>
      </w:r>
      <w:proofErr w:type="spellEnd"/>
      <w:r w:rsidRPr="00904263">
        <w:rPr>
          <w:rFonts w:asciiTheme="minorHAnsi" w:hAnsiTheme="minorHAnsi" w:cstheme="minorHAnsi"/>
        </w:rPr>
        <w:t xml:space="preserve"> de </w:t>
      </w:r>
      <w:proofErr w:type="spellStart"/>
      <w:r w:rsidRPr="00904263">
        <w:rPr>
          <w:rFonts w:asciiTheme="minorHAnsi" w:hAnsiTheme="minorHAnsi" w:cstheme="minorHAnsi"/>
        </w:rPr>
        <w:t>Ciencias</w:t>
      </w:r>
      <w:proofErr w:type="spellEnd"/>
      <w:r w:rsidRPr="00904263">
        <w:rPr>
          <w:rFonts w:asciiTheme="minorHAnsi" w:hAnsiTheme="minorHAnsi" w:cstheme="minorHAnsi"/>
        </w:rPr>
        <w:t xml:space="preserve"> </w:t>
      </w:r>
      <w:proofErr w:type="spellStart"/>
      <w:r w:rsidRPr="00904263">
        <w:rPr>
          <w:rFonts w:asciiTheme="minorHAnsi" w:hAnsiTheme="minorHAnsi" w:cstheme="minorHAnsi"/>
        </w:rPr>
        <w:t>Sociales</w:t>
      </w:r>
      <w:proofErr w:type="spellEnd"/>
      <w:r w:rsidRPr="00904263">
        <w:rPr>
          <w:rFonts w:asciiTheme="minorHAnsi" w:hAnsiTheme="minorHAnsi" w:cstheme="minorHAnsi"/>
        </w:rPr>
        <w:t xml:space="preserve"> (FLACSO), Quito, Ecuador, July 25-27, 2018.</w:t>
      </w:r>
    </w:p>
    <w:p w:rsidR="00C10A5C" w:rsidRPr="00904263" w:rsidRDefault="00C10A5C" w:rsidP="00C10A5C">
      <w:pPr>
        <w:rPr>
          <w:rStyle w:val="apple-converted-space"/>
          <w:rFonts w:asciiTheme="minorHAnsi" w:hAnsiTheme="minorHAnsi" w:cstheme="minorHAnsi"/>
        </w:rPr>
      </w:pPr>
    </w:p>
    <w:p w:rsidR="00C10A5C" w:rsidRPr="00904263" w:rsidRDefault="00C10A5C" w:rsidP="009E0F71">
      <w:pPr>
        <w:rPr>
          <w:rStyle w:val="apple-converted-space"/>
          <w:rFonts w:asciiTheme="minorHAnsi" w:hAnsiTheme="minorHAnsi" w:cstheme="minorHAnsi"/>
        </w:rPr>
      </w:pPr>
      <w:r w:rsidRPr="00904263">
        <w:rPr>
          <w:rStyle w:val="apple-converted-space"/>
          <w:rFonts w:asciiTheme="minorHAnsi" w:hAnsiTheme="minorHAnsi" w:cstheme="minorHAnsi"/>
        </w:rPr>
        <w:t>“Just War and Martyrdom in Syria,” International Studies Association 58</w:t>
      </w:r>
      <w:r w:rsidRPr="00904263">
        <w:rPr>
          <w:rStyle w:val="apple-converted-space"/>
          <w:rFonts w:asciiTheme="minorHAnsi" w:hAnsiTheme="minorHAnsi" w:cstheme="minorHAnsi"/>
          <w:vertAlign w:val="superscript"/>
        </w:rPr>
        <w:t>th</w:t>
      </w:r>
      <w:r w:rsidRPr="00904263">
        <w:rPr>
          <w:rStyle w:val="apple-converted-space"/>
          <w:rFonts w:asciiTheme="minorHAnsi" w:hAnsiTheme="minorHAnsi" w:cstheme="minorHAnsi"/>
        </w:rPr>
        <w:t xml:space="preserve"> Annual Convention, Baltimore, Maryland, February 21-24, 2017.</w:t>
      </w:r>
    </w:p>
    <w:p w:rsidR="00C10A5C" w:rsidRPr="00904263" w:rsidRDefault="00C10A5C" w:rsidP="00C10A5C">
      <w:pPr>
        <w:rPr>
          <w:rStyle w:val="apple-converted-space"/>
          <w:rFonts w:asciiTheme="minorHAnsi" w:hAnsiTheme="minorHAnsi" w:cstheme="minorHAnsi"/>
        </w:rPr>
      </w:pPr>
    </w:p>
    <w:p w:rsidR="00C10A5C" w:rsidRPr="00904263" w:rsidRDefault="00C10A5C" w:rsidP="00C10A5C">
      <w:pPr>
        <w:rPr>
          <w:rStyle w:val="apple-converted-space"/>
          <w:rFonts w:asciiTheme="minorHAnsi" w:hAnsiTheme="minorHAnsi" w:cstheme="minorHAnsi"/>
        </w:rPr>
      </w:pPr>
      <w:r w:rsidRPr="00904263">
        <w:rPr>
          <w:rStyle w:val="apple-converted-space"/>
          <w:rFonts w:asciiTheme="minorHAnsi" w:hAnsiTheme="minorHAnsi" w:cstheme="minorHAnsi"/>
        </w:rPr>
        <w:t>“Counting the Costs of the War in Syria.” International Studies Association 57</w:t>
      </w:r>
      <w:r w:rsidRPr="00904263">
        <w:rPr>
          <w:rStyle w:val="apple-converted-space"/>
          <w:rFonts w:asciiTheme="minorHAnsi" w:hAnsiTheme="minorHAnsi" w:cstheme="minorHAnsi"/>
          <w:vertAlign w:val="superscript"/>
        </w:rPr>
        <w:t>th</w:t>
      </w:r>
      <w:r w:rsidRPr="00904263">
        <w:rPr>
          <w:rStyle w:val="apple-converted-space"/>
          <w:rFonts w:asciiTheme="minorHAnsi" w:hAnsiTheme="minorHAnsi" w:cstheme="minorHAnsi"/>
        </w:rPr>
        <w:t xml:space="preserve"> Annual Convention, Atlanta, Georgia, March 15-19, 2016.</w:t>
      </w:r>
    </w:p>
    <w:p w:rsidR="00C10A5C" w:rsidRPr="00904263" w:rsidRDefault="00C10A5C" w:rsidP="00C10A5C">
      <w:pPr>
        <w:rPr>
          <w:rStyle w:val="apple-converted-space"/>
          <w:rFonts w:asciiTheme="minorHAnsi" w:hAnsiTheme="minorHAnsi" w:cstheme="minorHAnsi"/>
        </w:rPr>
      </w:pPr>
    </w:p>
    <w:p w:rsidR="00C10A5C" w:rsidRPr="00904263" w:rsidRDefault="00C10A5C" w:rsidP="00C10A5C">
      <w:pPr>
        <w:rPr>
          <w:rFonts w:asciiTheme="minorHAnsi" w:hAnsiTheme="minorHAnsi" w:cstheme="minorHAnsi"/>
          <w:bCs/>
        </w:rPr>
      </w:pPr>
      <w:r w:rsidRPr="00904263">
        <w:rPr>
          <w:rStyle w:val="apple-converted-space"/>
          <w:rFonts w:asciiTheme="minorHAnsi" w:hAnsiTheme="minorHAnsi" w:cstheme="minorHAnsi"/>
        </w:rPr>
        <w:t xml:space="preserve">“Human Rights in Turkey in the </w:t>
      </w:r>
      <w:proofErr w:type="spellStart"/>
      <w:r w:rsidRPr="00904263">
        <w:rPr>
          <w:rStyle w:val="apple-converted-space"/>
          <w:rFonts w:asciiTheme="minorHAnsi" w:hAnsiTheme="minorHAnsi" w:cstheme="minorHAnsi"/>
        </w:rPr>
        <w:t>Erdoğan</w:t>
      </w:r>
      <w:proofErr w:type="spellEnd"/>
      <w:r w:rsidRPr="00904263">
        <w:rPr>
          <w:rStyle w:val="apple-converted-space"/>
          <w:rFonts w:asciiTheme="minorHAnsi" w:hAnsiTheme="minorHAnsi" w:cstheme="minorHAnsi"/>
        </w:rPr>
        <w:t xml:space="preserve"> Era.” International Studies Association – South, Tampa, Florida, October 23-25, 2015</w:t>
      </w:r>
      <w:r w:rsidRPr="00904263">
        <w:rPr>
          <w:rFonts w:asciiTheme="minorHAnsi" w:hAnsiTheme="minorHAnsi" w:cstheme="minorHAnsi"/>
          <w:bCs/>
        </w:rPr>
        <w:t xml:space="preserve"> </w:t>
      </w:r>
    </w:p>
    <w:p w:rsidR="00C10A5C" w:rsidRPr="00904263" w:rsidRDefault="00C10A5C" w:rsidP="00C10A5C">
      <w:pPr>
        <w:pStyle w:val="PlainText"/>
        <w:ind w:right="360"/>
        <w:rPr>
          <w:rFonts w:asciiTheme="minorHAnsi" w:hAnsiTheme="minorHAnsi" w:cstheme="minorHAnsi"/>
          <w:bCs/>
          <w:sz w:val="24"/>
          <w:szCs w:val="24"/>
        </w:rPr>
      </w:pPr>
    </w:p>
    <w:p w:rsidR="00C10A5C" w:rsidRPr="00904263" w:rsidRDefault="00C10A5C" w:rsidP="00C10A5C">
      <w:pPr>
        <w:pStyle w:val="PlainText"/>
        <w:ind w:right="360"/>
        <w:rPr>
          <w:rFonts w:asciiTheme="minorHAnsi" w:hAnsiTheme="minorHAnsi" w:cstheme="minorHAnsi"/>
          <w:bCs/>
          <w:sz w:val="24"/>
          <w:szCs w:val="24"/>
        </w:rPr>
      </w:pPr>
      <w:r w:rsidRPr="00904263">
        <w:rPr>
          <w:rFonts w:asciiTheme="minorHAnsi" w:hAnsiTheme="minorHAnsi" w:cstheme="minorHAnsi"/>
          <w:bCs/>
          <w:sz w:val="24"/>
          <w:szCs w:val="24"/>
        </w:rPr>
        <w:lastRenderedPageBreak/>
        <w:t>“</w:t>
      </w:r>
      <w:r w:rsidRPr="00904263">
        <w:rPr>
          <w:rFonts w:asciiTheme="minorHAnsi" w:hAnsiTheme="minorHAnsi" w:cstheme="minorHAnsi"/>
          <w:sz w:val="24"/>
          <w:szCs w:val="24"/>
          <w:shd w:val="clear" w:color="auto" w:fill="FFFFFF"/>
        </w:rPr>
        <w:t>Human Rights and the jus in bello in Asymmetric Warfare: Lessons from the 2009 Gaza War,” International Studies Association 55</w:t>
      </w:r>
      <w:r w:rsidRPr="00904263">
        <w:rPr>
          <w:rFonts w:asciiTheme="minorHAnsi" w:hAnsiTheme="minorHAnsi" w:cstheme="minorHAnsi"/>
          <w:sz w:val="24"/>
          <w:szCs w:val="24"/>
          <w:shd w:val="clear" w:color="auto" w:fill="FFFFFF"/>
          <w:vertAlign w:val="superscript"/>
        </w:rPr>
        <w:t>th</w:t>
      </w:r>
      <w:r w:rsidRPr="00904263">
        <w:rPr>
          <w:rFonts w:asciiTheme="minorHAnsi" w:hAnsiTheme="minorHAnsi" w:cstheme="minorHAnsi"/>
          <w:sz w:val="24"/>
          <w:szCs w:val="24"/>
          <w:shd w:val="clear" w:color="auto" w:fill="FFFFFF"/>
        </w:rPr>
        <w:t xml:space="preserve"> Annual Convention, Toronto, March 26-29, 2014.</w:t>
      </w:r>
    </w:p>
    <w:p w:rsidR="00C10A5C" w:rsidRPr="00904263" w:rsidRDefault="00C10A5C" w:rsidP="00C10A5C">
      <w:pPr>
        <w:pStyle w:val="PlainText"/>
        <w:ind w:right="360"/>
        <w:rPr>
          <w:rFonts w:asciiTheme="minorHAnsi" w:hAnsiTheme="minorHAnsi" w:cstheme="minorHAnsi"/>
          <w:bCs/>
          <w:sz w:val="24"/>
          <w:szCs w:val="24"/>
        </w:rPr>
      </w:pPr>
    </w:p>
    <w:p w:rsidR="00C10A5C" w:rsidRPr="00904263" w:rsidRDefault="00C10A5C" w:rsidP="00C10A5C">
      <w:pPr>
        <w:pStyle w:val="FootnoteText"/>
        <w:rPr>
          <w:rFonts w:asciiTheme="minorHAnsi" w:hAnsiTheme="minorHAnsi" w:cstheme="minorHAnsi"/>
          <w:sz w:val="24"/>
          <w:szCs w:val="24"/>
        </w:rPr>
      </w:pPr>
      <w:r w:rsidRPr="00904263">
        <w:rPr>
          <w:rFonts w:asciiTheme="minorHAnsi" w:hAnsiTheme="minorHAnsi" w:cstheme="minorHAnsi"/>
          <w:sz w:val="24"/>
          <w:szCs w:val="24"/>
        </w:rPr>
        <w:t>“Humanity’s Law: Human Rights and the Laws of War,” International Studies Association 54</w:t>
      </w:r>
      <w:r w:rsidRPr="00904263">
        <w:rPr>
          <w:rFonts w:asciiTheme="minorHAnsi" w:hAnsiTheme="minorHAnsi" w:cstheme="minorHAnsi"/>
          <w:sz w:val="24"/>
          <w:szCs w:val="24"/>
          <w:vertAlign w:val="superscript"/>
        </w:rPr>
        <w:t>th</w:t>
      </w:r>
      <w:r w:rsidRPr="00904263">
        <w:rPr>
          <w:rFonts w:asciiTheme="minorHAnsi" w:hAnsiTheme="minorHAnsi" w:cstheme="minorHAnsi"/>
          <w:sz w:val="24"/>
          <w:szCs w:val="24"/>
        </w:rPr>
        <w:t xml:space="preserve"> Annual Convention, San Francisco, April 2-5, 2013.</w:t>
      </w:r>
    </w:p>
    <w:p w:rsidR="00C10A5C" w:rsidRPr="00904263" w:rsidRDefault="00C10A5C" w:rsidP="00C10A5C">
      <w:pPr>
        <w:pStyle w:val="PlainText"/>
        <w:ind w:right="360"/>
        <w:rPr>
          <w:rFonts w:asciiTheme="minorHAnsi" w:hAnsiTheme="minorHAnsi" w:cstheme="minorHAnsi"/>
          <w:bCs/>
          <w:sz w:val="24"/>
          <w:szCs w:val="24"/>
        </w:rPr>
      </w:pPr>
    </w:p>
    <w:p w:rsidR="00C10A5C" w:rsidRPr="00904263" w:rsidRDefault="00C10A5C" w:rsidP="00C10A5C">
      <w:pPr>
        <w:pStyle w:val="PlainText"/>
        <w:ind w:right="360"/>
        <w:rPr>
          <w:rFonts w:asciiTheme="minorHAnsi" w:hAnsiTheme="minorHAnsi" w:cstheme="minorHAnsi"/>
          <w:bCs/>
          <w:sz w:val="24"/>
          <w:szCs w:val="24"/>
        </w:rPr>
      </w:pPr>
      <w:r w:rsidRPr="00904263">
        <w:rPr>
          <w:rFonts w:asciiTheme="minorHAnsi" w:hAnsiTheme="minorHAnsi" w:cstheme="minorHAnsi"/>
          <w:bCs/>
          <w:sz w:val="24"/>
          <w:szCs w:val="24"/>
        </w:rPr>
        <w:t>“Collateral Damage: The View from Human Rights,” International Studies Association, San Diego, April 4, 2012.</w:t>
      </w:r>
    </w:p>
    <w:p w:rsidR="00C10A5C" w:rsidRPr="00904263" w:rsidRDefault="00C10A5C" w:rsidP="00C10A5C">
      <w:pPr>
        <w:pStyle w:val="PlainText"/>
        <w:ind w:right="360"/>
        <w:rPr>
          <w:rFonts w:asciiTheme="minorHAnsi" w:hAnsiTheme="minorHAnsi" w:cstheme="minorHAnsi"/>
          <w:bCs/>
          <w:sz w:val="24"/>
          <w:szCs w:val="24"/>
        </w:rPr>
      </w:pPr>
    </w:p>
    <w:p w:rsidR="00C10A5C" w:rsidRPr="00904263" w:rsidRDefault="00C10A5C" w:rsidP="00C10A5C">
      <w:pPr>
        <w:pStyle w:val="PlainText"/>
        <w:ind w:right="360"/>
        <w:rPr>
          <w:rFonts w:asciiTheme="minorHAnsi" w:hAnsiTheme="minorHAnsi" w:cstheme="minorHAnsi"/>
          <w:sz w:val="24"/>
          <w:szCs w:val="24"/>
        </w:rPr>
      </w:pPr>
      <w:r w:rsidRPr="00904263">
        <w:rPr>
          <w:rFonts w:asciiTheme="minorHAnsi" w:hAnsiTheme="minorHAnsi" w:cstheme="minorHAnsi"/>
          <w:bCs/>
          <w:sz w:val="24"/>
          <w:szCs w:val="24"/>
        </w:rPr>
        <w:t>“</w:t>
      </w:r>
      <w:proofErr w:type="spellStart"/>
      <w:r w:rsidRPr="00904263">
        <w:rPr>
          <w:rFonts w:asciiTheme="minorHAnsi" w:hAnsiTheme="minorHAnsi" w:cstheme="minorHAnsi"/>
          <w:bCs/>
          <w:sz w:val="24"/>
          <w:szCs w:val="24"/>
        </w:rPr>
        <w:t>Humanitas</w:t>
      </w:r>
      <w:proofErr w:type="spellEnd"/>
      <w:r w:rsidRPr="00904263">
        <w:rPr>
          <w:rFonts w:asciiTheme="minorHAnsi" w:hAnsiTheme="minorHAnsi" w:cstheme="minorHAnsi"/>
          <w:bCs/>
          <w:sz w:val="24"/>
          <w:szCs w:val="24"/>
        </w:rPr>
        <w:t xml:space="preserve"> in bello: Human Rights and the Norms of Modern War,” International Studies Association, </w:t>
      </w:r>
      <w:r w:rsidRPr="00904263">
        <w:rPr>
          <w:rStyle w:val="apple-style-span"/>
          <w:rFonts w:asciiTheme="minorHAnsi" w:hAnsiTheme="minorHAnsi" w:cstheme="minorHAnsi"/>
          <w:sz w:val="24"/>
          <w:szCs w:val="24"/>
        </w:rPr>
        <w:t xml:space="preserve">Montréal, Québec, Canada, </w:t>
      </w:r>
      <w:r w:rsidRPr="00904263">
        <w:rPr>
          <w:rFonts w:asciiTheme="minorHAnsi" w:hAnsiTheme="minorHAnsi" w:cstheme="minorHAnsi"/>
          <w:sz w:val="24"/>
          <w:szCs w:val="24"/>
        </w:rPr>
        <w:t>March 16 – 19, 2011.</w:t>
      </w:r>
    </w:p>
    <w:p w:rsidR="00C10A5C" w:rsidRPr="00904263" w:rsidRDefault="00C10A5C" w:rsidP="00C10A5C">
      <w:pPr>
        <w:pStyle w:val="PlainText"/>
        <w:ind w:right="360"/>
        <w:rPr>
          <w:rFonts w:asciiTheme="minorHAnsi" w:hAnsiTheme="minorHAnsi" w:cstheme="minorHAnsi"/>
          <w:bCs/>
          <w:sz w:val="24"/>
          <w:szCs w:val="24"/>
        </w:rPr>
      </w:pPr>
      <w:r w:rsidRPr="00904263">
        <w:rPr>
          <w:rFonts w:asciiTheme="minorHAnsi" w:hAnsiTheme="minorHAnsi" w:cstheme="minorHAnsi"/>
          <w:bCs/>
          <w:sz w:val="24"/>
          <w:szCs w:val="24"/>
        </w:rPr>
        <w:t xml:space="preserve"> </w:t>
      </w:r>
    </w:p>
    <w:p w:rsidR="00C10A5C" w:rsidRPr="00904263" w:rsidRDefault="00C10A5C" w:rsidP="00C10A5C">
      <w:pPr>
        <w:pStyle w:val="HTMLPreformatted"/>
        <w:rPr>
          <w:rFonts w:asciiTheme="minorHAnsi" w:hAnsiTheme="minorHAnsi" w:cstheme="minorHAnsi"/>
          <w:sz w:val="24"/>
          <w:szCs w:val="24"/>
        </w:rPr>
      </w:pPr>
      <w:r w:rsidRPr="00904263">
        <w:rPr>
          <w:rFonts w:asciiTheme="minorHAnsi" w:hAnsiTheme="minorHAnsi" w:cstheme="minorHAnsi"/>
          <w:sz w:val="24"/>
          <w:szCs w:val="24"/>
        </w:rPr>
        <w:t>“Human Rights &amp; Humanitarian Law,” International Studies Association South, St. Pete Beach, FL, October 22, 2010.</w:t>
      </w:r>
    </w:p>
    <w:p w:rsidR="00C10A5C" w:rsidRPr="00904263" w:rsidRDefault="00C10A5C" w:rsidP="00C10A5C">
      <w:pPr>
        <w:pStyle w:val="HTMLPreformatted"/>
        <w:rPr>
          <w:rFonts w:asciiTheme="minorHAnsi" w:hAnsiTheme="minorHAnsi" w:cstheme="minorHAnsi"/>
          <w:sz w:val="24"/>
          <w:szCs w:val="24"/>
        </w:rPr>
      </w:pPr>
    </w:p>
    <w:p w:rsidR="00C10A5C" w:rsidRPr="00904263" w:rsidRDefault="00C10A5C" w:rsidP="00C10A5C">
      <w:pPr>
        <w:pStyle w:val="HTMLPreformatted"/>
        <w:rPr>
          <w:rFonts w:asciiTheme="minorHAnsi" w:hAnsiTheme="minorHAnsi" w:cstheme="minorHAnsi"/>
          <w:sz w:val="24"/>
          <w:szCs w:val="24"/>
        </w:rPr>
      </w:pPr>
      <w:r w:rsidRPr="00904263">
        <w:rPr>
          <w:rFonts w:asciiTheme="minorHAnsi" w:hAnsiTheme="minorHAnsi" w:cstheme="minorHAnsi"/>
          <w:sz w:val="24"/>
          <w:szCs w:val="24"/>
        </w:rPr>
        <w:t>“War, Human Rights, and the Civilian Idea,” International Studies Association South, Nashville, TN, Oct. 19, 2009.</w:t>
      </w:r>
    </w:p>
    <w:p w:rsidR="00C10A5C" w:rsidRPr="00904263" w:rsidRDefault="00C10A5C" w:rsidP="00C10A5C">
      <w:pPr>
        <w:pStyle w:val="HTMLPreformatted"/>
        <w:rPr>
          <w:rFonts w:asciiTheme="minorHAnsi" w:hAnsiTheme="minorHAnsi" w:cstheme="minorHAnsi"/>
          <w:sz w:val="24"/>
          <w:szCs w:val="24"/>
        </w:rPr>
      </w:pPr>
    </w:p>
    <w:p w:rsidR="00C10A5C" w:rsidRPr="00904263" w:rsidRDefault="00C10A5C" w:rsidP="00C10A5C">
      <w:pPr>
        <w:pStyle w:val="HTMLPreformatted"/>
        <w:rPr>
          <w:rFonts w:asciiTheme="minorHAnsi" w:hAnsiTheme="minorHAnsi" w:cstheme="minorHAnsi"/>
          <w:sz w:val="24"/>
          <w:szCs w:val="24"/>
        </w:rPr>
      </w:pPr>
      <w:r w:rsidRPr="00904263">
        <w:rPr>
          <w:rFonts w:asciiTheme="minorHAnsi" w:hAnsiTheme="minorHAnsi" w:cstheme="minorHAnsi"/>
          <w:sz w:val="24"/>
          <w:szCs w:val="24"/>
        </w:rPr>
        <w:t>“The Banality of Collateral Damage” International Studies Association, New York City, February 15, 2009.</w:t>
      </w:r>
    </w:p>
    <w:p w:rsidR="00C10A5C" w:rsidRPr="00904263" w:rsidRDefault="00C10A5C" w:rsidP="00C10A5C">
      <w:pPr>
        <w:pStyle w:val="HTMLPreformatted"/>
        <w:rPr>
          <w:rFonts w:asciiTheme="minorHAnsi" w:hAnsiTheme="minorHAnsi" w:cstheme="minorHAnsi"/>
          <w:sz w:val="24"/>
          <w:szCs w:val="24"/>
        </w:rPr>
      </w:pPr>
    </w:p>
    <w:p w:rsidR="00C10A5C" w:rsidRPr="00904263" w:rsidRDefault="00C10A5C" w:rsidP="00C10A5C">
      <w:pPr>
        <w:pStyle w:val="HTMLPreformatted"/>
        <w:rPr>
          <w:rFonts w:asciiTheme="minorHAnsi" w:hAnsiTheme="minorHAnsi" w:cstheme="minorHAnsi"/>
          <w:sz w:val="24"/>
          <w:szCs w:val="24"/>
        </w:rPr>
      </w:pPr>
      <w:r w:rsidRPr="00904263">
        <w:rPr>
          <w:rFonts w:asciiTheme="minorHAnsi" w:hAnsiTheme="minorHAnsi" w:cstheme="minorHAnsi"/>
          <w:sz w:val="24"/>
          <w:szCs w:val="24"/>
        </w:rPr>
        <w:t>“Strategy and Atrocity in Contemporary Western Warfare,” International Studies Association South Conference, Ashland Virginia, October 19, 2008.</w:t>
      </w:r>
    </w:p>
    <w:p w:rsidR="00C10A5C" w:rsidRPr="00904263" w:rsidRDefault="00C10A5C" w:rsidP="00C10A5C">
      <w:pPr>
        <w:pStyle w:val="HTMLPreformatted"/>
        <w:rPr>
          <w:rFonts w:asciiTheme="minorHAnsi" w:hAnsiTheme="minorHAnsi" w:cstheme="minorHAnsi"/>
          <w:sz w:val="24"/>
          <w:szCs w:val="24"/>
        </w:rPr>
      </w:pPr>
    </w:p>
    <w:p w:rsidR="00C10A5C" w:rsidRPr="00904263" w:rsidRDefault="00C10A5C" w:rsidP="00C10A5C">
      <w:pPr>
        <w:pStyle w:val="HTMLPreformatted"/>
        <w:rPr>
          <w:rFonts w:asciiTheme="minorHAnsi" w:hAnsiTheme="minorHAnsi" w:cstheme="minorHAnsi"/>
          <w:sz w:val="24"/>
          <w:szCs w:val="24"/>
        </w:rPr>
      </w:pPr>
      <w:r w:rsidRPr="00904263">
        <w:rPr>
          <w:rFonts w:asciiTheme="minorHAnsi" w:hAnsiTheme="minorHAnsi" w:cstheme="minorHAnsi"/>
          <w:sz w:val="24"/>
          <w:szCs w:val="24"/>
        </w:rPr>
        <w:t>“Can Human Rights Build a Better War?” International Studies Association Conference, San Francisco, CA, March 26-29, 2008.</w:t>
      </w:r>
    </w:p>
    <w:p w:rsidR="00C10A5C" w:rsidRPr="00904263" w:rsidRDefault="00C10A5C" w:rsidP="00C10A5C">
      <w:pPr>
        <w:pStyle w:val="HTMLPreformatted"/>
        <w:rPr>
          <w:rFonts w:asciiTheme="minorHAnsi" w:hAnsiTheme="minorHAnsi" w:cstheme="minorHAnsi"/>
          <w:sz w:val="24"/>
          <w:szCs w:val="24"/>
        </w:rPr>
      </w:pPr>
    </w:p>
    <w:p w:rsidR="00C10A5C" w:rsidRPr="00904263" w:rsidRDefault="00C10A5C" w:rsidP="00C10A5C">
      <w:pPr>
        <w:pStyle w:val="HTMLPreformatted"/>
        <w:rPr>
          <w:rFonts w:asciiTheme="minorHAnsi" w:hAnsiTheme="minorHAnsi" w:cstheme="minorHAnsi"/>
          <w:sz w:val="24"/>
          <w:szCs w:val="24"/>
        </w:rPr>
      </w:pPr>
      <w:r w:rsidRPr="00904263">
        <w:rPr>
          <w:rFonts w:asciiTheme="minorHAnsi" w:hAnsiTheme="minorHAnsi" w:cstheme="minorHAnsi"/>
          <w:sz w:val="24"/>
          <w:szCs w:val="24"/>
        </w:rPr>
        <w:t xml:space="preserve">“The EU and Human Rights in Turkey: Political Freedom without Social Welfare?” (with Zehra </w:t>
      </w:r>
      <w:proofErr w:type="spellStart"/>
      <w:r w:rsidRPr="00904263">
        <w:rPr>
          <w:rFonts w:asciiTheme="minorHAnsi" w:hAnsiTheme="minorHAnsi" w:cstheme="minorHAnsi"/>
          <w:sz w:val="24"/>
          <w:szCs w:val="24"/>
        </w:rPr>
        <w:t>Arat</w:t>
      </w:r>
      <w:proofErr w:type="spellEnd"/>
      <w:r w:rsidRPr="00904263">
        <w:rPr>
          <w:rFonts w:asciiTheme="minorHAnsi" w:hAnsiTheme="minorHAnsi" w:cstheme="minorHAnsi"/>
          <w:sz w:val="24"/>
          <w:szCs w:val="24"/>
        </w:rPr>
        <w:t>) International Studies Association Conference, Chicago, IL, March 1, 2007.</w:t>
      </w:r>
    </w:p>
    <w:p w:rsidR="00C10A5C" w:rsidRPr="00904263" w:rsidRDefault="00C10A5C" w:rsidP="00C10A5C">
      <w:pPr>
        <w:pStyle w:val="HTMLPreformatted"/>
        <w:rPr>
          <w:rFonts w:asciiTheme="minorHAnsi" w:hAnsiTheme="minorHAnsi" w:cstheme="minorHAnsi"/>
          <w:sz w:val="24"/>
          <w:szCs w:val="24"/>
        </w:rPr>
      </w:pPr>
    </w:p>
    <w:p w:rsidR="00C10A5C" w:rsidRPr="00904263" w:rsidRDefault="00C10A5C" w:rsidP="00C10A5C">
      <w:pPr>
        <w:pStyle w:val="HTMLPreformatted"/>
        <w:rPr>
          <w:rFonts w:asciiTheme="minorHAnsi" w:hAnsiTheme="minorHAnsi" w:cstheme="minorHAnsi"/>
          <w:sz w:val="24"/>
          <w:szCs w:val="24"/>
        </w:rPr>
      </w:pPr>
      <w:r w:rsidRPr="00904263">
        <w:rPr>
          <w:rFonts w:asciiTheme="minorHAnsi" w:hAnsiTheme="minorHAnsi" w:cstheme="minorHAnsi"/>
          <w:sz w:val="24"/>
          <w:szCs w:val="24"/>
        </w:rPr>
        <w:t>“Protecting Civilians  . . . or Soldiers: Humanitarian Law and the Economy of Risk in Iraq.” International Studies Association – South Conference, Birmingham, AL, October 21, 2006.</w:t>
      </w:r>
    </w:p>
    <w:p w:rsidR="00C10A5C" w:rsidRPr="00904263" w:rsidRDefault="00C10A5C" w:rsidP="00C10A5C">
      <w:pPr>
        <w:pStyle w:val="HTMLPreformatted"/>
        <w:rPr>
          <w:rFonts w:asciiTheme="minorHAnsi" w:hAnsiTheme="minorHAnsi" w:cstheme="minorHAnsi"/>
          <w:sz w:val="24"/>
          <w:szCs w:val="24"/>
        </w:rPr>
      </w:pPr>
    </w:p>
    <w:p w:rsidR="00C10A5C" w:rsidRPr="00904263" w:rsidRDefault="00C10A5C" w:rsidP="00C10A5C">
      <w:pPr>
        <w:pStyle w:val="HTMLPreformatted"/>
        <w:rPr>
          <w:rFonts w:asciiTheme="minorHAnsi" w:hAnsiTheme="minorHAnsi" w:cstheme="minorHAnsi"/>
          <w:sz w:val="24"/>
          <w:szCs w:val="24"/>
        </w:rPr>
      </w:pPr>
      <w:r w:rsidRPr="00904263">
        <w:rPr>
          <w:rFonts w:asciiTheme="minorHAnsi" w:hAnsiTheme="minorHAnsi" w:cstheme="minorHAnsi"/>
          <w:sz w:val="24"/>
          <w:szCs w:val="24"/>
        </w:rPr>
        <w:t>“Counter-insurgency and Collective Punishment in Iraq.” International Studies Association Conference, San Diego, March 22, 2006.</w:t>
      </w:r>
    </w:p>
    <w:p w:rsidR="00C10A5C" w:rsidRPr="00904263" w:rsidRDefault="00C10A5C" w:rsidP="00C10A5C">
      <w:pPr>
        <w:pStyle w:val="HTMLPreformatted"/>
        <w:rPr>
          <w:rFonts w:asciiTheme="minorHAnsi" w:hAnsiTheme="minorHAnsi" w:cstheme="minorHAnsi"/>
          <w:sz w:val="24"/>
          <w:szCs w:val="24"/>
        </w:rPr>
      </w:pPr>
      <w:r w:rsidRPr="00904263">
        <w:rPr>
          <w:rFonts w:asciiTheme="minorHAnsi" w:hAnsiTheme="minorHAnsi" w:cstheme="minorHAnsi"/>
          <w:sz w:val="24"/>
          <w:szCs w:val="24"/>
        </w:rPr>
        <w:t>Invited Workshop Participant, “IR/IL and the enforcement of international humanitarian law: Have we experienced a reality check?” International Studies Association Conference, San Diego, March 23, 2006</w:t>
      </w:r>
    </w:p>
    <w:p w:rsidR="00C10A5C" w:rsidRPr="00904263" w:rsidRDefault="00C10A5C" w:rsidP="00C10A5C">
      <w:pPr>
        <w:rPr>
          <w:rFonts w:asciiTheme="minorHAnsi" w:hAnsiTheme="minorHAnsi" w:cstheme="minorHAnsi"/>
        </w:rPr>
      </w:pPr>
    </w:p>
    <w:p w:rsidR="00C10A5C" w:rsidRPr="00904263" w:rsidRDefault="00C10A5C" w:rsidP="00C10A5C">
      <w:pPr>
        <w:rPr>
          <w:rFonts w:asciiTheme="minorHAnsi" w:hAnsiTheme="minorHAnsi" w:cstheme="minorHAnsi"/>
        </w:rPr>
      </w:pPr>
      <w:r w:rsidRPr="00904263">
        <w:rPr>
          <w:rFonts w:asciiTheme="minorHAnsi" w:hAnsiTheme="minorHAnsi" w:cstheme="minorHAnsi"/>
        </w:rPr>
        <w:t>“Between Allah &amp; Ataturk: Liberal Islam in Turkey,” International Studies Association South Conference, Miami, Nov. 3-5, 2005.</w:t>
      </w:r>
    </w:p>
    <w:p w:rsidR="00C10A5C" w:rsidRPr="00904263" w:rsidRDefault="00C10A5C" w:rsidP="00C10A5C">
      <w:pPr>
        <w:pStyle w:val="PlainText"/>
        <w:ind w:right="360"/>
        <w:rPr>
          <w:rFonts w:asciiTheme="minorHAnsi" w:hAnsiTheme="minorHAnsi" w:cstheme="minorHAnsi"/>
          <w:b/>
          <w:bCs/>
          <w:sz w:val="24"/>
          <w:szCs w:val="24"/>
        </w:rPr>
      </w:pPr>
    </w:p>
    <w:p w:rsidR="00C10A5C" w:rsidRPr="00904263" w:rsidRDefault="00C10A5C" w:rsidP="00C10A5C">
      <w:pPr>
        <w:pStyle w:val="PlainText"/>
        <w:tabs>
          <w:tab w:val="num" w:pos="2160"/>
        </w:tabs>
        <w:ind w:right="360"/>
        <w:rPr>
          <w:rFonts w:asciiTheme="minorHAnsi" w:hAnsiTheme="minorHAnsi" w:cstheme="minorHAnsi"/>
          <w:sz w:val="24"/>
          <w:szCs w:val="24"/>
        </w:rPr>
      </w:pPr>
      <w:r w:rsidRPr="00904263">
        <w:rPr>
          <w:rFonts w:asciiTheme="minorHAnsi" w:hAnsiTheme="minorHAnsi" w:cstheme="minorHAnsi"/>
          <w:sz w:val="24"/>
          <w:szCs w:val="24"/>
        </w:rPr>
        <w:lastRenderedPageBreak/>
        <w:t>“Strategy &amp; Slaughter: The Crisis of Humanitarian Law.” International Studies Association, Honolulu, March 1, 2005.</w:t>
      </w:r>
    </w:p>
    <w:p w:rsidR="00C10A5C" w:rsidRPr="00904263" w:rsidRDefault="00C10A5C" w:rsidP="00C10A5C">
      <w:pPr>
        <w:pStyle w:val="PlainText"/>
        <w:ind w:right="360"/>
        <w:rPr>
          <w:rFonts w:asciiTheme="minorHAnsi" w:hAnsiTheme="minorHAnsi" w:cstheme="minorHAnsi"/>
          <w:bCs/>
          <w:sz w:val="24"/>
          <w:szCs w:val="24"/>
        </w:rPr>
      </w:pPr>
    </w:p>
    <w:p w:rsidR="00C10A5C" w:rsidRPr="00904263" w:rsidRDefault="00C10A5C" w:rsidP="00C10A5C">
      <w:pPr>
        <w:pStyle w:val="PlainText"/>
        <w:tabs>
          <w:tab w:val="num" w:pos="2160"/>
        </w:tabs>
        <w:ind w:right="360"/>
        <w:rPr>
          <w:rFonts w:asciiTheme="minorHAnsi" w:hAnsiTheme="minorHAnsi" w:cstheme="minorHAnsi"/>
          <w:sz w:val="24"/>
          <w:szCs w:val="24"/>
        </w:rPr>
      </w:pPr>
      <w:r w:rsidRPr="00904263">
        <w:rPr>
          <w:rFonts w:asciiTheme="minorHAnsi" w:hAnsiTheme="minorHAnsi" w:cstheme="minorHAnsi"/>
          <w:sz w:val="24"/>
          <w:szCs w:val="24"/>
        </w:rPr>
        <w:t>“Implicated Victims: Civilian Protections in Contemporary Wars.” International Studies Association – South Conference, Columbia, SC, Oct. 23, 2004.</w:t>
      </w:r>
    </w:p>
    <w:p w:rsidR="00C10A5C" w:rsidRPr="00904263" w:rsidRDefault="00C10A5C" w:rsidP="00C10A5C">
      <w:pPr>
        <w:pStyle w:val="PlainText"/>
        <w:tabs>
          <w:tab w:val="num" w:pos="2160"/>
        </w:tabs>
        <w:ind w:right="360"/>
        <w:rPr>
          <w:rFonts w:asciiTheme="minorHAnsi" w:hAnsiTheme="minorHAnsi" w:cstheme="minorHAnsi"/>
          <w:sz w:val="24"/>
          <w:szCs w:val="24"/>
        </w:rPr>
      </w:pPr>
    </w:p>
    <w:p w:rsidR="00C10A5C" w:rsidRPr="00904263" w:rsidRDefault="00C10A5C" w:rsidP="00C10A5C">
      <w:pPr>
        <w:pStyle w:val="BodyText2"/>
        <w:rPr>
          <w:rFonts w:asciiTheme="minorHAnsi" w:hAnsiTheme="minorHAnsi" w:cstheme="minorHAnsi"/>
          <w:sz w:val="24"/>
        </w:rPr>
      </w:pPr>
      <w:r w:rsidRPr="00904263">
        <w:rPr>
          <w:rFonts w:asciiTheme="minorHAnsi" w:hAnsiTheme="minorHAnsi" w:cstheme="minorHAnsi"/>
          <w:sz w:val="24"/>
        </w:rPr>
        <w:t>“Old Laws, New Wars: International Humanitarian Law and the Domestic Atrocities Regime,” International Studies Association. Montreal, March 17, 2004.</w:t>
      </w:r>
    </w:p>
    <w:p w:rsidR="00C10A5C" w:rsidRPr="00904263" w:rsidRDefault="00C10A5C" w:rsidP="00C10A5C">
      <w:pPr>
        <w:pStyle w:val="BodyText2"/>
        <w:rPr>
          <w:rFonts w:asciiTheme="minorHAnsi" w:hAnsiTheme="minorHAnsi" w:cstheme="minorHAnsi"/>
          <w:sz w:val="24"/>
        </w:rPr>
      </w:pPr>
    </w:p>
    <w:p w:rsidR="00C10A5C" w:rsidRPr="00904263" w:rsidRDefault="00C10A5C" w:rsidP="00C10A5C">
      <w:pPr>
        <w:pStyle w:val="BodyText2"/>
        <w:rPr>
          <w:rFonts w:asciiTheme="minorHAnsi" w:hAnsiTheme="minorHAnsi" w:cstheme="minorHAnsi"/>
          <w:sz w:val="24"/>
        </w:rPr>
      </w:pPr>
      <w:r w:rsidRPr="00904263">
        <w:rPr>
          <w:rFonts w:asciiTheme="minorHAnsi" w:hAnsiTheme="minorHAnsi" w:cstheme="minorHAnsi"/>
          <w:sz w:val="24"/>
        </w:rPr>
        <w:t>“Civilian Protections and the Crisis of Humanitarian Law,” Invited Speaker, University of Florida Political Science Research Colloquium,” Gainesville, FL. February 10, 2004.</w:t>
      </w:r>
    </w:p>
    <w:p w:rsidR="00C10A5C" w:rsidRPr="00904263" w:rsidRDefault="00C10A5C" w:rsidP="00C10A5C">
      <w:pPr>
        <w:pStyle w:val="BodyText2"/>
        <w:rPr>
          <w:rFonts w:asciiTheme="minorHAnsi" w:hAnsiTheme="minorHAnsi" w:cstheme="minorHAnsi"/>
          <w:sz w:val="24"/>
        </w:rPr>
      </w:pPr>
    </w:p>
    <w:p w:rsidR="00C10A5C" w:rsidRPr="00904263" w:rsidRDefault="00C10A5C" w:rsidP="00C10A5C">
      <w:pPr>
        <w:pStyle w:val="BodyText2"/>
        <w:rPr>
          <w:rFonts w:asciiTheme="minorHAnsi" w:hAnsiTheme="minorHAnsi" w:cstheme="minorHAnsi"/>
          <w:sz w:val="24"/>
        </w:rPr>
      </w:pPr>
      <w:r w:rsidRPr="00904263">
        <w:rPr>
          <w:rFonts w:asciiTheme="minorHAnsi" w:hAnsiTheme="minorHAnsi" w:cstheme="minorHAnsi"/>
          <w:sz w:val="24"/>
        </w:rPr>
        <w:t>“New Wars and the Erosion of Civilian Protections,” International Studies Association – South. Gainesville, FL, October 17-18, 2003.</w:t>
      </w:r>
    </w:p>
    <w:p w:rsidR="00C10A5C" w:rsidRPr="00904263" w:rsidRDefault="00C10A5C" w:rsidP="00C10A5C">
      <w:pPr>
        <w:pStyle w:val="BodyText2"/>
        <w:rPr>
          <w:rFonts w:asciiTheme="minorHAnsi" w:hAnsiTheme="minorHAnsi" w:cstheme="minorHAnsi"/>
          <w:sz w:val="24"/>
        </w:rPr>
      </w:pPr>
    </w:p>
    <w:p w:rsidR="00C10A5C" w:rsidRPr="00904263" w:rsidRDefault="00C10A5C" w:rsidP="00C10A5C">
      <w:pPr>
        <w:pStyle w:val="BodyText2"/>
        <w:rPr>
          <w:rFonts w:asciiTheme="minorHAnsi" w:hAnsiTheme="minorHAnsi" w:cstheme="minorHAnsi"/>
          <w:sz w:val="24"/>
        </w:rPr>
      </w:pPr>
      <w:r w:rsidRPr="00904263">
        <w:rPr>
          <w:rFonts w:asciiTheme="minorHAnsi" w:hAnsiTheme="minorHAnsi" w:cstheme="minorHAnsi"/>
          <w:sz w:val="24"/>
        </w:rPr>
        <w:t xml:space="preserve">Invited Participant – “Operation Iraqi Freedom: Refining Humanitarian Analysis of War” – Harvard University – </w:t>
      </w:r>
      <w:proofErr w:type="spellStart"/>
      <w:r w:rsidRPr="00904263">
        <w:rPr>
          <w:rFonts w:asciiTheme="minorHAnsi" w:hAnsiTheme="minorHAnsi" w:cstheme="minorHAnsi"/>
          <w:sz w:val="24"/>
        </w:rPr>
        <w:t>Carr</w:t>
      </w:r>
      <w:proofErr w:type="spellEnd"/>
      <w:r w:rsidRPr="00904263">
        <w:rPr>
          <w:rFonts w:asciiTheme="minorHAnsi" w:hAnsiTheme="minorHAnsi" w:cstheme="minorHAnsi"/>
          <w:sz w:val="24"/>
        </w:rPr>
        <w:t xml:space="preserve"> Center for Human Rights Policy/Carnegie Endowment for International Peace, Washington, D.C., September 4, 2003.</w:t>
      </w:r>
    </w:p>
    <w:p w:rsidR="00C10A5C" w:rsidRPr="00904263" w:rsidRDefault="00C10A5C" w:rsidP="00C10A5C">
      <w:pPr>
        <w:pStyle w:val="BodyText2"/>
        <w:rPr>
          <w:rFonts w:asciiTheme="minorHAnsi" w:hAnsiTheme="minorHAnsi" w:cstheme="minorHAnsi"/>
          <w:sz w:val="24"/>
        </w:rPr>
      </w:pPr>
    </w:p>
    <w:p w:rsidR="00C10A5C" w:rsidRPr="00904263" w:rsidRDefault="00C10A5C" w:rsidP="00C10A5C">
      <w:pPr>
        <w:pStyle w:val="BodyText2"/>
        <w:rPr>
          <w:rFonts w:asciiTheme="minorHAnsi" w:hAnsiTheme="minorHAnsi" w:cstheme="minorHAnsi"/>
          <w:sz w:val="24"/>
        </w:rPr>
      </w:pPr>
      <w:r w:rsidRPr="00904263">
        <w:rPr>
          <w:rFonts w:asciiTheme="minorHAnsi" w:hAnsiTheme="minorHAnsi" w:cstheme="minorHAnsi"/>
          <w:sz w:val="24"/>
        </w:rPr>
        <w:t>“Ethics, Rights, and Global Poverty” (Panel Chair and Discussant), International Studies Association – Portland, Oregon, February 25-March 1, 2003.</w:t>
      </w:r>
    </w:p>
    <w:p w:rsidR="00C10A5C" w:rsidRPr="00904263" w:rsidRDefault="00C10A5C" w:rsidP="00C10A5C">
      <w:pPr>
        <w:pStyle w:val="BodyText2"/>
        <w:rPr>
          <w:rFonts w:asciiTheme="minorHAnsi" w:hAnsiTheme="minorHAnsi" w:cstheme="minorHAnsi"/>
          <w:sz w:val="24"/>
        </w:rPr>
      </w:pPr>
    </w:p>
    <w:p w:rsidR="00C10A5C" w:rsidRPr="00904263" w:rsidRDefault="00C10A5C" w:rsidP="00C10A5C">
      <w:pPr>
        <w:pStyle w:val="BodyText2"/>
        <w:rPr>
          <w:rFonts w:asciiTheme="minorHAnsi" w:hAnsiTheme="minorHAnsi" w:cstheme="minorHAnsi"/>
          <w:sz w:val="24"/>
        </w:rPr>
      </w:pPr>
      <w:r w:rsidRPr="00904263">
        <w:rPr>
          <w:rFonts w:asciiTheme="minorHAnsi" w:hAnsiTheme="minorHAnsi" w:cstheme="minorHAnsi"/>
          <w:sz w:val="24"/>
        </w:rPr>
        <w:t>“The Politics of Conditionality: The EU and Human Rights Reform in Turkey” – International Studies Association South, Richmond, October 18, 2002</w:t>
      </w:r>
    </w:p>
    <w:p w:rsidR="00C10A5C" w:rsidRPr="00904263" w:rsidRDefault="00C10A5C" w:rsidP="00C10A5C">
      <w:pPr>
        <w:pStyle w:val="BodyText2"/>
        <w:rPr>
          <w:rFonts w:asciiTheme="minorHAnsi" w:hAnsiTheme="minorHAnsi" w:cstheme="minorHAnsi"/>
          <w:sz w:val="24"/>
        </w:rPr>
      </w:pPr>
    </w:p>
    <w:p w:rsidR="00C10A5C" w:rsidRPr="00904263" w:rsidRDefault="00C10A5C" w:rsidP="00C10A5C">
      <w:pPr>
        <w:pStyle w:val="BodyText2"/>
        <w:rPr>
          <w:rFonts w:asciiTheme="minorHAnsi" w:hAnsiTheme="minorHAnsi" w:cstheme="minorHAnsi"/>
          <w:sz w:val="24"/>
        </w:rPr>
      </w:pPr>
      <w:r w:rsidRPr="00904263">
        <w:rPr>
          <w:rFonts w:asciiTheme="minorHAnsi" w:hAnsiTheme="minorHAnsi" w:cstheme="minorHAnsi"/>
          <w:sz w:val="24"/>
        </w:rPr>
        <w:t>“Political Conditionality and Human Rights in Turkey,” 3rd Convention of the Central and East European International Studies Association (CEEISA) together with the Nordic International Studies Association (NISA) and the Russian International Studies Association (RISA), Moscow, June 20-22, 2002.</w:t>
      </w:r>
    </w:p>
    <w:p w:rsidR="00C10A5C" w:rsidRPr="00904263" w:rsidRDefault="00C10A5C" w:rsidP="00C10A5C">
      <w:pPr>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rsidR="00C10A5C" w:rsidRPr="00904263" w:rsidRDefault="00C10A5C" w:rsidP="00C10A5C">
      <w:pPr>
        <w:pStyle w:val="PlainText"/>
        <w:ind w:right="360"/>
        <w:rPr>
          <w:rFonts w:asciiTheme="minorHAnsi" w:hAnsiTheme="minorHAnsi" w:cstheme="minorHAnsi"/>
          <w:bCs/>
          <w:sz w:val="24"/>
          <w:szCs w:val="24"/>
        </w:rPr>
      </w:pPr>
      <w:r w:rsidRPr="00904263">
        <w:rPr>
          <w:rFonts w:asciiTheme="minorHAnsi" w:hAnsiTheme="minorHAnsi" w:cstheme="minorHAnsi"/>
          <w:bCs/>
          <w:sz w:val="24"/>
          <w:szCs w:val="24"/>
        </w:rPr>
        <w:t>“Politics by Other Means: The European Union and Human Rights Reform in Turkey, International Studies Association – New Orleans, March 24-28, 2002.</w:t>
      </w:r>
    </w:p>
    <w:p w:rsidR="00C10A5C" w:rsidRPr="00904263" w:rsidRDefault="00C10A5C" w:rsidP="00C10A5C">
      <w:pPr>
        <w:pStyle w:val="PlainText"/>
        <w:ind w:right="360"/>
        <w:rPr>
          <w:rFonts w:asciiTheme="minorHAnsi" w:hAnsiTheme="minorHAnsi" w:cstheme="minorHAnsi"/>
          <w:bCs/>
          <w:sz w:val="24"/>
          <w:szCs w:val="24"/>
        </w:rPr>
      </w:pPr>
    </w:p>
    <w:p w:rsidR="00C10A5C" w:rsidRPr="00904263" w:rsidRDefault="00C10A5C" w:rsidP="00C10A5C">
      <w:pPr>
        <w:pStyle w:val="PlainText"/>
        <w:ind w:right="360"/>
        <w:rPr>
          <w:rFonts w:asciiTheme="minorHAnsi" w:hAnsiTheme="minorHAnsi" w:cstheme="minorHAnsi"/>
          <w:bCs/>
          <w:sz w:val="24"/>
          <w:szCs w:val="24"/>
        </w:rPr>
      </w:pPr>
      <w:r w:rsidRPr="00904263">
        <w:rPr>
          <w:rFonts w:asciiTheme="minorHAnsi" w:hAnsiTheme="minorHAnsi" w:cstheme="minorHAnsi"/>
          <w:bCs/>
          <w:sz w:val="24"/>
          <w:szCs w:val="24"/>
        </w:rPr>
        <w:t>“Civic Nationalism and Civil Society in Turkey,” International Studies Association – Winston-Salem, NC, Oct. 12-14, 2001.</w:t>
      </w:r>
    </w:p>
    <w:p w:rsidR="00C10A5C" w:rsidRPr="00904263" w:rsidRDefault="00C10A5C" w:rsidP="00C10A5C">
      <w:pPr>
        <w:pStyle w:val="PlainText"/>
        <w:ind w:right="360"/>
        <w:rPr>
          <w:rFonts w:asciiTheme="minorHAnsi" w:hAnsiTheme="minorHAnsi" w:cstheme="minorHAnsi"/>
          <w:bCs/>
          <w:sz w:val="24"/>
          <w:szCs w:val="24"/>
        </w:rPr>
      </w:pPr>
    </w:p>
    <w:p w:rsidR="00C10A5C" w:rsidRPr="00904263" w:rsidRDefault="00C10A5C" w:rsidP="00C10A5C">
      <w:pPr>
        <w:pStyle w:val="PlainText"/>
        <w:ind w:right="360"/>
        <w:rPr>
          <w:rFonts w:asciiTheme="minorHAnsi" w:hAnsiTheme="minorHAnsi" w:cstheme="minorHAnsi"/>
          <w:bCs/>
          <w:sz w:val="24"/>
          <w:szCs w:val="24"/>
        </w:rPr>
      </w:pPr>
      <w:r w:rsidRPr="00904263">
        <w:rPr>
          <w:rFonts w:asciiTheme="minorHAnsi" w:hAnsiTheme="minorHAnsi" w:cstheme="minorHAnsi"/>
          <w:bCs/>
          <w:sz w:val="24"/>
          <w:szCs w:val="24"/>
        </w:rPr>
        <w:t>“Constructing a Human Rights Regime in Turkey,” American Political Science Association, San Francisco, August 30 – September 2, 2001.</w:t>
      </w:r>
    </w:p>
    <w:p w:rsidR="00C10A5C" w:rsidRPr="00904263" w:rsidRDefault="00C10A5C" w:rsidP="00C10A5C">
      <w:pPr>
        <w:pStyle w:val="PlainText"/>
        <w:ind w:left="1440" w:right="360"/>
        <w:rPr>
          <w:rFonts w:asciiTheme="minorHAnsi" w:hAnsiTheme="minorHAnsi" w:cstheme="minorHAnsi"/>
          <w:bCs/>
          <w:sz w:val="24"/>
          <w:szCs w:val="24"/>
        </w:rPr>
      </w:pPr>
    </w:p>
    <w:p w:rsidR="00C10A5C" w:rsidRPr="00904263" w:rsidRDefault="00C10A5C" w:rsidP="00C10A5C">
      <w:pPr>
        <w:pStyle w:val="PlainText"/>
        <w:ind w:right="360"/>
        <w:rPr>
          <w:rFonts w:asciiTheme="minorHAnsi" w:hAnsiTheme="minorHAnsi" w:cstheme="minorHAnsi"/>
          <w:bCs/>
          <w:sz w:val="24"/>
          <w:szCs w:val="24"/>
        </w:rPr>
      </w:pPr>
      <w:r w:rsidRPr="00904263">
        <w:rPr>
          <w:rFonts w:asciiTheme="minorHAnsi" w:hAnsiTheme="minorHAnsi" w:cstheme="minorHAnsi"/>
          <w:bCs/>
          <w:smallCaps/>
          <w:sz w:val="24"/>
          <w:szCs w:val="24"/>
        </w:rPr>
        <w:t>“</w:t>
      </w:r>
      <w:r w:rsidRPr="00904263">
        <w:rPr>
          <w:rFonts w:asciiTheme="minorHAnsi" w:hAnsiTheme="minorHAnsi" w:cstheme="minorHAnsi"/>
          <w:bCs/>
          <w:sz w:val="24"/>
          <w:szCs w:val="24"/>
        </w:rPr>
        <w:t>The New Law of War: Legitimizing Hi-Tech and Infrastructural Violence,” International Studies Association, Chicago, February 20 – 24, 2001.</w:t>
      </w:r>
    </w:p>
    <w:p w:rsidR="00C10A5C" w:rsidRPr="00904263" w:rsidRDefault="00C10A5C" w:rsidP="00C10A5C">
      <w:pPr>
        <w:pStyle w:val="PlainText"/>
        <w:ind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b/>
          <w:smallCaps/>
          <w:sz w:val="24"/>
          <w:szCs w:val="24"/>
        </w:rPr>
      </w:pPr>
      <w:r w:rsidRPr="00904263">
        <w:rPr>
          <w:rFonts w:asciiTheme="minorHAnsi" w:hAnsiTheme="minorHAnsi" w:cstheme="minorHAnsi"/>
          <w:sz w:val="24"/>
          <w:szCs w:val="24"/>
        </w:rPr>
        <w:t>“The UN International Criminal Court: Law, Politics, and Conceptions of Justice,” International Studies Association, Los Angeles, March 15-18, 2000.</w:t>
      </w:r>
    </w:p>
    <w:p w:rsidR="00C10A5C" w:rsidRPr="00904263" w:rsidRDefault="00C10A5C" w:rsidP="00C10A5C">
      <w:pPr>
        <w:pStyle w:val="PlainText"/>
        <w:ind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Invited Participant, Carnegie Council on Ethics and International Affairs Faculty Development Seminar – “International Justice and Democratic Transitions” June 3-4, 1999, University of Wisconsin, Madison.</w:t>
      </w:r>
    </w:p>
    <w:p w:rsidR="00C10A5C" w:rsidRPr="00904263" w:rsidRDefault="00C10A5C" w:rsidP="00C10A5C">
      <w:pPr>
        <w:pStyle w:val="PlainText"/>
        <w:ind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“The Abuse of History in the Study of International Relations: Some Remedies,” International Studies Association, Toronto, March 18-22, 1997.</w:t>
      </w:r>
    </w:p>
    <w:p w:rsidR="00C10A5C" w:rsidRPr="00904263" w:rsidRDefault="00C10A5C" w:rsidP="00C10A5C">
      <w:pPr>
        <w:pStyle w:val="PlainText"/>
        <w:ind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 xml:space="preserve">“Behind the Curve: </w:t>
      </w:r>
      <w:r w:rsidR="00904263">
        <w:rPr>
          <w:rFonts w:asciiTheme="minorHAnsi" w:hAnsiTheme="minorHAnsi" w:cstheme="minorHAnsi"/>
          <w:sz w:val="24"/>
          <w:szCs w:val="24"/>
        </w:rPr>
        <w:t>International Relations Theory a</w:t>
      </w:r>
      <w:r w:rsidRPr="00904263">
        <w:rPr>
          <w:rFonts w:asciiTheme="minorHAnsi" w:hAnsiTheme="minorHAnsi" w:cstheme="minorHAnsi"/>
          <w:sz w:val="24"/>
          <w:szCs w:val="24"/>
        </w:rPr>
        <w:t>fter the Cold War,” Virginia Political Science Association, Richmond, Virginia, December 1, 1995</w:t>
      </w:r>
    </w:p>
    <w:p w:rsidR="00C10A5C" w:rsidRPr="00904263" w:rsidRDefault="00C10A5C" w:rsidP="00C10A5C">
      <w:pPr>
        <w:pStyle w:val="PlainText"/>
        <w:ind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“Histories and the ‘Science’ of International Relations,” International Studies Association – South, Atlanta, October 20-22, 1995.</w:t>
      </w:r>
    </w:p>
    <w:p w:rsidR="00C10A5C" w:rsidRPr="00904263" w:rsidRDefault="00C10A5C" w:rsidP="00C10A5C">
      <w:pPr>
        <w:pStyle w:val="PlainText"/>
        <w:ind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“Through a Glass Darkly: How Realists Read History,” (International Studies Association – South, Charleston, South Carolina, October 14-16, 1994.</w:t>
      </w:r>
    </w:p>
    <w:p w:rsidR="00C10A5C" w:rsidRPr="00904263" w:rsidRDefault="00C10A5C" w:rsidP="00C10A5C">
      <w:pPr>
        <w:pStyle w:val="PlainText"/>
        <w:ind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b/>
          <w:sz w:val="24"/>
          <w:szCs w:val="24"/>
        </w:rPr>
      </w:pPr>
      <w:r w:rsidRPr="00904263">
        <w:rPr>
          <w:rFonts w:asciiTheme="minorHAnsi" w:hAnsiTheme="minorHAnsi" w:cstheme="minorHAnsi"/>
          <w:b/>
          <w:sz w:val="24"/>
          <w:szCs w:val="24"/>
        </w:rPr>
        <w:t>Public Lectures</w:t>
      </w:r>
    </w:p>
    <w:p w:rsidR="00C10A5C" w:rsidRPr="00904263" w:rsidRDefault="00C10A5C" w:rsidP="00C10A5C">
      <w:pPr>
        <w:pStyle w:val="PlainText"/>
        <w:ind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“Truth, Reconciliation, and Taboo: The Armenian Genocide in Turkey,” Florida State University, February 15, 2022 (virtual).</w:t>
      </w:r>
    </w:p>
    <w:p w:rsidR="00C10A5C" w:rsidRPr="00904263" w:rsidRDefault="00C10A5C" w:rsidP="00C10A5C">
      <w:pPr>
        <w:pStyle w:val="PlainText"/>
        <w:ind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 xml:space="preserve">Book Talk: Interview with </w:t>
      </w:r>
      <w:r w:rsidR="00904263">
        <w:rPr>
          <w:rFonts w:asciiTheme="minorHAnsi" w:hAnsiTheme="minorHAnsi" w:cstheme="minorHAnsi"/>
          <w:sz w:val="24"/>
          <w:szCs w:val="24"/>
        </w:rPr>
        <w:t xml:space="preserve">Wendy Pearlman about her book, </w:t>
      </w:r>
      <w:r w:rsidRPr="00904263">
        <w:rPr>
          <w:rFonts w:asciiTheme="minorHAnsi" w:hAnsiTheme="minorHAnsi" w:cstheme="minorHAnsi"/>
          <w:i/>
          <w:sz w:val="24"/>
          <w:szCs w:val="24"/>
        </w:rPr>
        <w:t>We Crossed a Bridge and It Trembled</w:t>
      </w:r>
      <w:r w:rsidRPr="00904263">
        <w:rPr>
          <w:rFonts w:asciiTheme="minorHAnsi" w:hAnsiTheme="minorHAnsi" w:cstheme="minorHAnsi"/>
          <w:sz w:val="24"/>
          <w:szCs w:val="24"/>
        </w:rPr>
        <w:t>, St. Petersburg Conference on World Affairs. February 23, 2022.</w:t>
      </w:r>
    </w:p>
    <w:p w:rsidR="00C10A5C" w:rsidRPr="00904263" w:rsidRDefault="00C10A5C" w:rsidP="00C10A5C">
      <w:pPr>
        <w:pStyle w:val="PlainText"/>
        <w:ind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“The Armenian Genocide in History and Memory,” Unitarian Universalists of St. Petersburg, June 20, 2021.</w:t>
      </w:r>
    </w:p>
    <w:p w:rsidR="00C10A5C" w:rsidRPr="00904263" w:rsidRDefault="00C10A5C" w:rsidP="00C10A5C">
      <w:pPr>
        <w:pStyle w:val="PlainText"/>
        <w:ind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 xml:space="preserve">Book Talk: Interview with </w:t>
      </w:r>
      <w:r w:rsidR="00904263">
        <w:rPr>
          <w:rFonts w:asciiTheme="minorHAnsi" w:hAnsiTheme="minorHAnsi" w:cstheme="minorHAnsi"/>
          <w:sz w:val="24"/>
          <w:szCs w:val="24"/>
        </w:rPr>
        <w:t>Ruth Ben-</w:t>
      </w:r>
      <w:proofErr w:type="spellStart"/>
      <w:r w:rsidR="00904263">
        <w:rPr>
          <w:rFonts w:asciiTheme="minorHAnsi" w:hAnsiTheme="minorHAnsi" w:cstheme="minorHAnsi"/>
          <w:sz w:val="24"/>
          <w:szCs w:val="24"/>
        </w:rPr>
        <w:t>Ghiat</w:t>
      </w:r>
      <w:proofErr w:type="spellEnd"/>
      <w:r w:rsidR="00904263">
        <w:rPr>
          <w:rFonts w:asciiTheme="minorHAnsi" w:hAnsiTheme="minorHAnsi" w:cstheme="minorHAnsi"/>
          <w:sz w:val="24"/>
          <w:szCs w:val="24"/>
        </w:rPr>
        <w:t xml:space="preserve"> about her book, </w:t>
      </w:r>
      <w:r w:rsidRPr="00904263">
        <w:rPr>
          <w:rFonts w:asciiTheme="minorHAnsi" w:hAnsiTheme="minorHAnsi" w:cstheme="minorHAnsi"/>
          <w:i/>
          <w:sz w:val="24"/>
          <w:szCs w:val="24"/>
        </w:rPr>
        <w:t>Strongmen: Mussolini to the Present</w:t>
      </w:r>
      <w:r w:rsidRPr="00904263">
        <w:rPr>
          <w:rFonts w:asciiTheme="minorHAnsi" w:hAnsiTheme="minorHAnsi" w:cstheme="minorHAnsi"/>
          <w:sz w:val="24"/>
          <w:szCs w:val="24"/>
        </w:rPr>
        <w:t>, St. Petersburg Conference on World Affairs. February 4, 2021.</w:t>
      </w:r>
    </w:p>
    <w:p w:rsidR="00C10A5C" w:rsidRPr="00904263" w:rsidRDefault="00C10A5C" w:rsidP="00C10A5C">
      <w:pPr>
        <w:pStyle w:val="PlainText"/>
        <w:ind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“Will the Kurds Ever Catch a Break,” Unitarian Universalists of St. Petersburg (July 19, 2020).</w:t>
      </w:r>
    </w:p>
    <w:p w:rsidR="00C10A5C" w:rsidRPr="00904263" w:rsidRDefault="00C10A5C" w:rsidP="00C10A5C">
      <w:pPr>
        <w:pStyle w:val="PlainText"/>
        <w:ind w:right="360"/>
        <w:rPr>
          <w:rFonts w:asciiTheme="minorHAnsi" w:hAnsiTheme="minorHAnsi" w:cstheme="minorHAnsi"/>
          <w:sz w:val="24"/>
          <w:szCs w:val="24"/>
        </w:rPr>
      </w:pPr>
    </w:p>
    <w:p w:rsidR="00C10A5C" w:rsidRPr="00904263" w:rsidRDefault="00C10A5C" w:rsidP="00C10A5C">
      <w:pPr>
        <w:pStyle w:val="NoSpacing"/>
        <w:rPr>
          <w:rFonts w:asciiTheme="minorHAnsi" w:hAnsiTheme="minorHAnsi" w:cstheme="minorHAnsi"/>
        </w:rPr>
      </w:pPr>
      <w:bookmarkStart w:id="0" w:name="_Hlk63597371"/>
      <w:r w:rsidRPr="00904263">
        <w:rPr>
          <w:rFonts w:asciiTheme="minorHAnsi" w:hAnsiTheme="minorHAnsi" w:cstheme="minorHAnsi"/>
        </w:rPr>
        <w:t>“Peace and Justice in the Eastern Mediterranean.” St. Petersburg College Lyceum (January 25, 2020).</w:t>
      </w:r>
    </w:p>
    <w:bookmarkEnd w:id="0"/>
    <w:p w:rsidR="00C10A5C" w:rsidRPr="00904263" w:rsidRDefault="00C10A5C" w:rsidP="00C10A5C">
      <w:pPr>
        <w:pStyle w:val="NoSpacing"/>
        <w:rPr>
          <w:rFonts w:asciiTheme="minorHAnsi" w:hAnsiTheme="minorHAnsi" w:cstheme="minorHAnsi"/>
        </w:rPr>
      </w:pPr>
    </w:p>
    <w:p w:rsidR="00C10A5C" w:rsidRPr="00904263" w:rsidRDefault="00C10A5C" w:rsidP="00C10A5C">
      <w:pPr>
        <w:pStyle w:val="NoSpacing"/>
        <w:rPr>
          <w:rFonts w:asciiTheme="minorHAnsi" w:hAnsiTheme="minorHAnsi" w:cstheme="minorHAnsi"/>
        </w:rPr>
      </w:pPr>
      <w:r w:rsidRPr="00904263">
        <w:rPr>
          <w:rFonts w:asciiTheme="minorHAnsi" w:hAnsiTheme="minorHAnsi" w:cstheme="minorHAnsi"/>
        </w:rPr>
        <w:t>“The Fate of the Kurds” St. Petersburg Kiwanis (January 21, 2020).</w:t>
      </w:r>
    </w:p>
    <w:p w:rsidR="00C10A5C" w:rsidRPr="00904263" w:rsidRDefault="00C10A5C" w:rsidP="00C10A5C">
      <w:pPr>
        <w:pStyle w:val="NoSpacing"/>
        <w:rPr>
          <w:rFonts w:asciiTheme="minorHAnsi" w:hAnsiTheme="minorHAnsi" w:cstheme="minorHAnsi"/>
        </w:rPr>
      </w:pPr>
    </w:p>
    <w:p w:rsidR="00C10A5C" w:rsidRPr="00904263" w:rsidRDefault="00C10A5C" w:rsidP="00C10A5C">
      <w:pPr>
        <w:pStyle w:val="NoSpacing"/>
        <w:rPr>
          <w:rFonts w:asciiTheme="minorHAnsi" w:hAnsiTheme="minorHAnsi" w:cstheme="minorHAnsi"/>
        </w:rPr>
      </w:pPr>
      <w:r w:rsidRPr="00904263">
        <w:rPr>
          <w:rFonts w:asciiTheme="minorHAnsi" w:hAnsiTheme="minorHAnsi" w:cstheme="minorHAnsi"/>
        </w:rPr>
        <w:t>“Understanding American Society &amp; Culture: Who is an American?” Public lecture at Weifang University, Weifang China (December 13, 2018).</w:t>
      </w:r>
    </w:p>
    <w:p w:rsidR="00C10A5C" w:rsidRPr="00904263" w:rsidRDefault="00C10A5C" w:rsidP="00C10A5C">
      <w:pPr>
        <w:pStyle w:val="PlainText"/>
        <w:ind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“What Just Happened: Reflections on the Mid-Term Elections,” Tampa Tiger Bay Club, November 16, 2018.</w:t>
      </w:r>
    </w:p>
    <w:p w:rsidR="00C10A5C" w:rsidRPr="00904263" w:rsidRDefault="00C10A5C" w:rsidP="00C10A5C">
      <w:pPr>
        <w:pStyle w:val="PlainText"/>
        <w:ind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sz w:val="24"/>
          <w:szCs w:val="24"/>
        </w:rPr>
      </w:pPr>
      <w:r w:rsidRPr="00904263">
        <w:rPr>
          <w:rFonts w:asciiTheme="minorHAnsi" w:hAnsiTheme="minorHAnsi" w:cstheme="minorHAnsi"/>
          <w:sz w:val="24"/>
          <w:szCs w:val="24"/>
        </w:rPr>
        <w:lastRenderedPageBreak/>
        <w:t>“Turkey and Global Authoritarianism,” Unitarian Universalists of St. Petersburg, October 21, 2018.</w:t>
      </w:r>
    </w:p>
    <w:p w:rsidR="00C10A5C" w:rsidRPr="00904263" w:rsidRDefault="00C10A5C" w:rsidP="00C10A5C">
      <w:pPr>
        <w:pStyle w:val="PlainText"/>
        <w:ind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“War Through Civilian Eyes,” Florida Holocaust Museum, September 12, 2018.</w:t>
      </w:r>
    </w:p>
    <w:p w:rsidR="00C10A5C" w:rsidRPr="00904263" w:rsidRDefault="00C10A5C" w:rsidP="00C10A5C">
      <w:pPr>
        <w:pStyle w:val="PlainText"/>
        <w:ind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“Human Rights and War Through Civilian Eyes,” Unitarian Universalists of St. Petersburg, January 21, 2018.</w:t>
      </w:r>
    </w:p>
    <w:p w:rsidR="00C10A5C" w:rsidRPr="00904263" w:rsidRDefault="00C10A5C" w:rsidP="00C10A5C">
      <w:pPr>
        <w:pStyle w:val="PlainText"/>
        <w:ind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 xml:space="preserve">“Aleppo and the Plight of Civilians in War,” </w:t>
      </w:r>
      <w:proofErr w:type="spellStart"/>
      <w:r w:rsidRPr="00904263">
        <w:rPr>
          <w:rFonts w:asciiTheme="minorHAnsi" w:hAnsiTheme="minorHAnsi" w:cstheme="minorHAnsi"/>
          <w:sz w:val="24"/>
          <w:szCs w:val="24"/>
        </w:rPr>
        <w:t>Shorecrest</w:t>
      </w:r>
      <w:proofErr w:type="spellEnd"/>
      <w:r w:rsidRPr="00904263">
        <w:rPr>
          <w:rFonts w:asciiTheme="minorHAnsi" w:hAnsiTheme="minorHAnsi" w:cstheme="minorHAnsi"/>
          <w:sz w:val="24"/>
          <w:szCs w:val="24"/>
        </w:rPr>
        <w:t xml:space="preserve"> Preparatory School, November 16, 2016.</w:t>
      </w:r>
    </w:p>
    <w:p w:rsidR="00C10A5C" w:rsidRPr="00904263" w:rsidRDefault="00C10A5C" w:rsidP="00C10A5C">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 xml:space="preserve"> </w:t>
      </w:r>
    </w:p>
    <w:p w:rsidR="00C10A5C" w:rsidRPr="00904263" w:rsidRDefault="00C10A5C" w:rsidP="00C10A5C">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 xml:space="preserve">“Human Rights and War Through Civilian Eyes,” </w:t>
      </w:r>
      <w:r w:rsidRPr="00904263">
        <w:rPr>
          <w:rFonts w:asciiTheme="minorHAnsi" w:hAnsiTheme="minorHAnsi" w:cstheme="minorHAnsi"/>
          <w:i/>
          <w:sz w:val="24"/>
          <w:szCs w:val="24"/>
        </w:rPr>
        <w:t>Tampa Bay Times</w:t>
      </w:r>
      <w:r w:rsidRPr="00904263">
        <w:rPr>
          <w:rFonts w:asciiTheme="minorHAnsi" w:hAnsiTheme="minorHAnsi" w:cstheme="minorHAnsi"/>
          <w:sz w:val="24"/>
          <w:szCs w:val="24"/>
        </w:rPr>
        <w:t xml:space="preserve"> Festival of Reading, November 12, 2016.</w:t>
      </w:r>
    </w:p>
    <w:p w:rsidR="00C10A5C" w:rsidRPr="00904263" w:rsidRDefault="00C10A5C" w:rsidP="00C10A5C">
      <w:pPr>
        <w:pStyle w:val="PlainText"/>
        <w:ind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“Turkey on the Edge: The Neighborhood’s Gone to Hell and It’s No Fun at Home Either.” St. Petersburg Conference on World Affairs, Feb. 19, 2016.</w:t>
      </w:r>
    </w:p>
    <w:p w:rsidR="00C10A5C" w:rsidRPr="00904263" w:rsidRDefault="00C10A5C" w:rsidP="00C10A5C">
      <w:pPr>
        <w:pStyle w:val="PlainText"/>
        <w:ind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 xml:space="preserve">“Turkey and the Crisis in Syria,” </w:t>
      </w:r>
      <w:proofErr w:type="spellStart"/>
      <w:r w:rsidRPr="00904263">
        <w:rPr>
          <w:rFonts w:asciiTheme="minorHAnsi" w:hAnsiTheme="minorHAnsi" w:cstheme="minorHAnsi"/>
          <w:sz w:val="24"/>
          <w:szCs w:val="24"/>
        </w:rPr>
        <w:t>Shorecrest</w:t>
      </w:r>
      <w:proofErr w:type="spellEnd"/>
      <w:r w:rsidRPr="00904263">
        <w:rPr>
          <w:rFonts w:asciiTheme="minorHAnsi" w:hAnsiTheme="minorHAnsi" w:cstheme="minorHAnsi"/>
          <w:sz w:val="24"/>
          <w:szCs w:val="24"/>
        </w:rPr>
        <w:t xml:space="preserve"> Preparatory School, February 4, 2016.</w:t>
      </w:r>
    </w:p>
    <w:p w:rsidR="00C10A5C" w:rsidRPr="00904263" w:rsidRDefault="00C10A5C" w:rsidP="00C10A5C">
      <w:pPr>
        <w:pStyle w:val="PlainText"/>
        <w:ind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“Human Rights and War: Through Civilian Eyes,” University of South Florida St. Petersburg, Thinking Through . . . Rights Lecture Series. October 11, 2015.</w:t>
      </w:r>
    </w:p>
    <w:p w:rsidR="00C10A5C" w:rsidRPr="00904263" w:rsidRDefault="00C10A5C" w:rsidP="00C10A5C">
      <w:pPr>
        <w:pStyle w:val="PlainText"/>
        <w:ind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“Refugees: Across the Globe and Close to Home,” League of Women Voters of the St. Petersburg Area, January 27, 2015.</w:t>
      </w:r>
    </w:p>
    <w:p w:rsidR="00C10A5C" w:rsidRPr="00904263" w:rsidRDefault="00C10A5C" w:rsidP="00C10A5C">
      <w:pPr>
        <w:pStyle w:val="PlainText"/>
        <w:ind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“Censorship and Surveillance in a Changing Culture” (with Bob Dardenne), University of South Florida St. Petersburg Banned Books Week, September 19, 2013.</w:t>
      </w:r>
    </w:p>
    <w:p w:rsidR="00C10A5C" w:rsidRPr="00904263" w:rsidRDefault="00C10A5C" w:rsidP="00C10A5C">
      <w:pPr>
        <w:pStyle w:val="PlainText"/>
        <w:ind w:right="360"/>
        <w:rPr>
          <w:rFonts w:asciiTheme="minorHAnsi" w:hAnsiTheme="minorHAnsi" w:cstheme="minorHAnsi"/>
          <w:bCs/>
          <w:sz w:val="24"/>
          <w:szCs w:val="24"/>
        </w:rPr>
      </w:pPr>
    </w:p>
    <w:p w:rsidR="00C10A5C" w:rsidRPr="00904263" w:rsidRDefault="00C10A5C" w:rsidP="00C10A5C">
      <w:pPr>
        <w:pStyle w:val="PlainText"/>
        <w:ind w:right="360"/>
        <w:rPr>
          <w:rFonts w:asciiTheme="minorHAnsi" w:hAnsiTheme="minorHAnsi" w:cstheme="minorHAnsi"/>
          <w:bCs/>
          <w:sz w:val="24"/>
          <w:szCs w:val="24"/>
        </w:rPr>
      </w:pPr>
      <w:r w:rsidRPr="00904263">
        <w:rPr>
          <w:rFonts w:asciiTheme="minorHAnsi" w:hAnsiTheme="minorHAnsi" w:cstheme="minorHAnsi"/>
          <w:bCs/>
          <w:sz w:val="24"/>
          <w:szCs w:val="24"/>
        </w:rPr>
        <w:t>“Leveraging Rights: North Korea and the International Human Rights Regime.” Seoul, South Korea. Invited lecture. North Korea Database for Human Rights/South Korean Ministry for Unification Conference. May 20, 2013.</w:t>
      </w:r>
    </w:p>
    <w:p w:rsidR="00C10A5C" w:rsidRPr="00904263" w:rsidRDefault="00C10A5C" w:rsidP="00C10A5C">
      <w:pPr>
        <w:pStyle w:val="PlainText"/>
        <w:ind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Panelist, St. Petersburg in the World Conference on International Affairs, University of South Florida St. Petersburg, March 20-21, 2013.</w:t>
      </w:r>
    </w:p>
    <w:p w:rsidR="00C10A5C" w:rsidRPr="00904263" w:rsidRDefault="00C10A5C" w:rsidP="00C10A5C">
      <w:pPr>
        <w:pStyle w:val="PlainText"/>
        <w:ind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“Manufacturing Hate: The Propaganda of Genocide,” Florida Holocaust Museum, December 8, 2011.</w:t>
      </w:r>
    </w:p>
    <w:p w:rsidR="00C10A5C" w:rsidRPr="00904263" w:rsidRDefault="00C10A5C" w:rsidP="00C10A5C">
      <w:pPr>
        <w:pStyle w:val="PlainText"/>
        <w:ind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“Humanitarian Intervention and the Temptations of American Power,” League of Women Voters, Feb. 7, 2009</w:t>
      </w:r>
    </w:p>
    <w:p w:rsidR="00C10A5C" w:rsidRPr="00904263" w:rsidRDefault="00C10A5C" w:rsidP="00C10A5C">
      <w:pPr>
        <w:pStyle w:val="HTMLPreformatted"/>
        <w:rPr>
          <w:rFonts w:asciiTheme="minorHAnsi" w:hAnsiTheme="minorHAnsi" w:cstheme="minorHAnsi"/>
          <w:sz w:val="24"/>
          <w:szCs w:val="24"/>
        </w:rPr>
      </w:pPr>
    </w:p>
    <w:p w:rsidR="00C10A5C" w:rsidRPr="00904263" w:rsidRDefault="00C10A5C" w:rsidP="00C10A5C">
      <w:pPr>
        <w:pStyle w:val="HTMLPreformatted"/>
        <w:rPr>
          <w:rFonts w:asciiTheme="minorHAnsi" w:hAnsiTheme="minorHAnsi" w:cstheme="minorHAnsi"/>
          <w:sz w:val="24"/>
          <w:szCs w:val="24"/>
        </w:rPr>
      </w:pPr>
      <w:r w:rsidRPr="00904263">
        <w:rPr>
          <w:rFonts w:asciiTheme="minorHAnsi" w:hAnsiTheme="minorHAnsi" w:cstheme="minorHAnsi"/>
          <w:sz w:val="24"/>
          <w:szCs w:val="24"/>
        </w:rPr>
        <w:t>Roundtable on Teaching in the Middle East. International Studies Association South Conference, Ashland, Virginia, October 18, 2008.</w:t>
      </w:r>
    </w:p>
    <w:p w:rsidR="00C10A5C" w:rsidRPr="00904263" w:rsidRDefault="00C10A5C" w:rsidP="00C10A5C">
      <w:pPr>
        <w:pStyle w:val="HTMLPreformatted"/>
        <w:rPr>
          <w:rFonts w:asciiTheme="minorHAnsi" w:hAnsiTheme="minorHAnsi" w:cstheme="minorHAnsi"/>
          <w:sz w:val="24"/>
          <w:szCs w:val="24"/>
        </w:rPr>
      </w:pPr>
    </w:p>
    <w:p w:rsidR="00C10A5C" w:rsidRPr="00904263" w:rsidRDefault="00C10A5C" w:rsidP="00C10A5C">
      <w:pPr>
        <w:pStyle w:val="HTMLPreformatted"/>
        <w:rPr>
          <w:rFonts w:asciiTheme="minorHAnsi" w:hAnsiTheme="minorHAnsi" w:cstheme="minorHAnsi"/>
          <w:sz w:val="24"/>
          <w:szCs w:val="24"/>
        </w:rPr>
      </w:pPr>
      <w:r w:rsidRPr="00904263">
        <w:rPr>
          <w:rFonts w:asciiTheme="minorHAnsi" w:hAnsiTheme="minorHAnsi" w:cstheme="minorHAnsi"/>
          <w:sz w:val="24"/>
          <w:szCs w:val="24"/>
        </w:rPr>
        <w:lastRenderedPageBreak/>
        <w:t>“Pacifism and the Just War” First Presbyterian Church, St. Petersburg, FL Oct. 5, 2008.</w:t>
      </w:r>
    </w:p>
    <w:p w:rsidR="00C10A5C" w:rsidRPr="00904263" w:rsidRDefault="00C10A5C" w:rsidP="00C10A5C">
      <w:pPr>
        <w:pStyle w:val="HTMLPreformatted"/>
        <w:rPr>
          <w:rFonts w:asciiTheme="minorHAnsi" w:hAnsiTheme="minorHAnsi" w:cstheme="minorHAnsi"/>
          <w:sz w:val="24"/>
          <w:szCs w:val="24"/>
        </w:rPr>
      </w:pPr>
    </w:p>
    <w:p w:rsidR="00C10A5C" w:rsidRPr="00904263" w:rsidRDefault="00C10A5C" w:rsidP="00C10A5C">
      <w:pPr>
        <w:pStyle w:val="HTMLPreformatted"/>
        <w:rPr>
          <w:rFonts w:asciiTheme="minorHAnsi" w:hAnsiTheme="minorHAnsi" w:cstheme="minorHAnsi"/>
          <w:sz w:val="24"/>
          <w:szCs w:val="24"/>
        </w:rPr>
      </w:pPr>
      <w:r w:rsidRPr="00904263">
        <w:rPr>
          <w:rFonts w:asciiTheme="minorHAnsi" w:hAnsiTheme="minorHAnsi" w:cstheme="minorHAnsi"/>
          <w:sz w:val="24"/>
          <w:szCs w:val="24"/>
        </w:rPr>
        <w:t>Moderator, Journalists &amp; War Conference, University of South Florida, St. Petersburg, February 16-17, 2007.</w:t>
      </w:r>
    </w:p>
    <w:p w:rsidR="00C10A5C" w:rsidRPr="00904263" w:rsidRDefault="00C10A5C" w:rsidP="00C10A5C">
      <w:pPr>
        <w:pStyle w:val="HTMLPreformatted"/>
        <w:rPr>
          <w:rFonts w:asciiTheme="minorHAnsi" w:hAnsiTheme="minorHAnsi" w:cstheme="minorHAnsi"/>
          <w:sz w:val="24"/>
          <w:szCs w:val="24"/>
        </w:rPr>
      </w:pPr>
    </w:p>
    <w:p w:rsidR="00C10A5C" w:rsidRPr="00904263" w:rsidRDefault="00C10A5C" w:rsidP="00C10A5C">
      <w:pPr>
        <w:pStyle w:val="HTMLPreformatted"/>
        <w:rPr>
          <w:rFonts w:asciiTheme="minorHAnsi" w:hAnsiTheme="minorHAnsi" w:cstheme="minorHAnsi"/>
          <w:sz w:val="24"/>
          <w:szCs w:val="24"/>
        </w:rPr>
      </w:pPr>
      <w:r w:rsidRPr="00904263">
        <w:rPr>
          <w:rFonts w:asciiTheme="minorHAnsi" w:hAnsiTheme="minorHAnsi" w:cstheme="minorHAnsi"/>
          <w:sz w:val="24"/>
          <w:szCs w:val="24"/>
        </w:rPr>
        <w:t>“Turkey: Ataturk, Allah and the European Union,” St. Petersburg and North Pinellas League of Women Voters, Feb. 17, 2007.</w:t>
      </w:r>
    </w:p>
    <w:p w:rsidR="00C10A5C" w:rsidRPr="00904263" w:rsidRDefault="00C10A5C" w:rsidP="00C10A5C">
      <w:pPr>
        <w:rPr>
          <w:rFonts w:asciiTheme="minorHAnsi" w:hAnsiTheme="minorHAnsi" w:cstheme="minorHAnsi"/>
        </w:rPr>
      </w:pPr>
    </w:p>
    <w:p w:rsidR="00C10A5C" w:rsidRPr="00904263" w:rsidRDefault="00C10A5C" w:rsidP="00C10A5C">
      <w:pPr>
        <w:rPr>
          <w:rFonts w:asciiTheme="minorHAnsi" w:hAnsiTheme="minorHAnsi" w:cstheme="minorHAnsi"/>
        </w:rPr>
      </w:pPr>
      <w:r w:rsidRPr="00904263">
        <w:rPr>
          <w:rFonts w:asciiTheme="minorHAnsi" w:hAnsiTheme="minorHAnsi" w:cstheme="minorHAnsi"/>
        </w:rPr>
        <w:t>“The Women’s Movement in Turkey.” Indonesian Women’s Delegation Campus Visit, University of South Florida, April 5, 2005. Sponsored by the American Council of Young Political Leaders and the U.S. State Department.</w:t>
      </w:r>
    </w:p>
    <w:p w:rsidR="00C10A5C" w:rsidRPr="00904263" w:rsidRDefault="00C10A5C" w:rsidP="00C10A5C">
      <w:pPr>
        <w:rPr>
          <w:rFonts w:asciiTheme="minorHAnsi" w:hAnsiTheme="minorHAnsi" w:cstheme="minorHAnsi"/>
        </w:rPr>
      </w:pPr>
    </w:p>
    <w:p w:rsidR="00C10A5C" w:rsidRPr="00904263" w:rsidRDefault="00C10A5C" w:rsidP="00C10A5C">
      <w:pPr>
        <w:rPr>
          <w:rFonts w:asciiTheme="minorHAnsi" w:hAnsiTheme="minorHAnsi" w:cstheme="minorHAnsi"/>
        </w:rPr>
      </w:pPr>
      <w:r w:rsidRPr="00904263">
        <w:rPr>
          <w:rFonts w:asciiTheme="minorHAnsi" w:hAnsiTheme="minorHAnsi" w:cstheme="minorHAnsi"/>
        </w:rPr>
        <w:t>“The Ethics of the Bomb,” Florida Humanities Council, April 20, 2002.</w:t>
      </w:r>
    </w:p>
    <w:p w:rsidR="00C10A5C" w:rsidRPr="00904263" w:rsidRDefault="00C10A5C" w:rsidP="00C10A5C">
      <w:pPr>
        <w:rPr>
          <w:rFonts w:asciiTheme="minorHAnsi" w:hAnsiTheme="minorHAnsi" w:cstheme="minorHAnsi"/>
        </w:rPr>
      </w:pPr>
    </w:p>
    <w:p w:rsidR="00C10A5C" w:rsidRPr="00904263" w:rsidRDefault="00C10A5C" w:rsidP="00C10A5C">
      <w:pPr>
        <w:rPr>
          <w:rFonts w:asciiTheme="minorHAnsi" w:hAnsiTheme="minorHAnsi" w:cstheme="minorHAnsi"/>
        </w:rPr>
      </w:pPr>
      <w:r w:rsidRPr="00904263">
        <w:rPr>
          <w:rFonts w:asciiTheme="minorHAnsi" w:hAnsiTheme="minorHAnsi" w:cstheme="minorHAnsi"/>
        </w:rPr>
        <w:t>“Terrorism and Political Islam,” League of Women Voters of Pinellas County, February 4, 2002.</w:t>
      </w:r>
    </w:p>
    <w:p w:rsidR="00C10A5C" w:rsidRPr="00904263" w:rsidRDefault="00C10A5C" w:rsidP="00C10A5C">
      <w:pPr>
        <w:rPr>
          <w:rFonts w:asciiTheme="minorHAnsi" w:hAnsiTheme="minorHAnsi" w:cstheme="minorHAnsi"/>
        </w:rPr>
      </w:pPr>
    </w:p>
    <w:p w:rsidR="00C10A5C" w:rsidRPr="00904263" w:rsidRDefault="00C10A5C" w:rsidP="00C10A5C">
      <w:pPr>
        <w:rPr>
          <w:rFonts w:asciiTheme="minorHAnsi" w:hAnsiTheme="minorHAnsi" w:cstheme="minorHAnsi"/>
        </w:rPr>
      </w:pPr>
      <w:r w:rsidRPr="00904263">
        <w:rPr>
          <w:rFonts w:asciiTheme="minorHAnsi" w:hAnsiTheme="minorHAnsi" w:cstheme="minorHAnsi"/>
        </w:rPr>
        <w:t>“Central Asia at the Crossroads: Understanding the Crisis,” USF-St. Petersburg, Oct. 30, 2001</w:t>
      </w:r>
    </w:p>
    <w:p w:rsidR="00C10A5C" w:rsidRPr="00904263" w:rsidRDefault="00C10A5C" w:rsidP="00C10A5C">
      <w:pPr>
        <w:rPr>
          <w:rFonts w:asciiTheme="minorHAnsi" w:hAnsiTheme="minorHAnsi" w:cstheme="minorHAnsi"/>
        </w:rPr>
      </w:pPr>
    </w:p>
    <w:p w:rsidR="00C10A5C" w:rsidRPr="00904263" w:rsidRDefault="00C10A5C" w:rsidP="00C10A5C">
      <w:pPr>
        <w:rPr>
          <w:rFonts w:asciiTheme="minorHAnsi" w:hAnsiTheme="minorHAnsi" w:cstheme="minorHAnsi"/>
        </w:rPr>
      </w:pPr>
      <w:r w:rsidRPr="00904263">
        <w:rPr>
          <w:rFonts w:asciiTheme="minorHAnsi" w:hAnsiTheme="minorHAnsi" w:cstheme="minorHAnsi"/>
        </w:rPr>
        <w:t>“Civil Liberties and the War on Terrorism,” Pinellas County Democratic Party – St. Petersburg, FL, Sept. 25, 2001.</w:t>
      </w:r>
    </w:p>
    <w:p w:rsidR="00C10A5C" w:rsidRPr="00904263" w:rsidRDefault="00C10A5C" w:rsidP="00C10A5C">
      <w:pPr>
        <w:pStyle w:val="PlainText"/>
        <w:ind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“Ethics &amp; International Relations,” Middle East Technical University, Ankara, April 12, 2000.</w:t>
      </w:r>
    </w:p>
    <w:p w:rsidR="00C10A5C" w:rsidRPr="00904263" w:rsidRDefault="00C10A5C" w:rsidP="00C10A5C">
      <w:pPr>
        <w:pStyle w:val="PlainText"/>
        <w:ind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“The United Nations in Theory and Practice,” South-Eastern European United Nations Conference, Sofia, Bulgaria, December 10-15, 1998</w:t>
      </w:r>
    </w:p>
    <w:p w:rsidR="00C10A5C" w:rsidRPr="00904263" w:rsidRDefault="00C10A5C" w:rsidP="00C10A5C">
      <w:pPr>
        <w:pStyle w:val="PlainText"/>
        <w:ind w:right="360"/>
        <w:rPr>
          <w:rFonts w:asciiTheme="minorHAnsi" w:hAnsiTheme="minorHAnsi" w:cstheme="minorHAnsi"/>
          <w:bCs/>
          <w:smallCaps/>
          <w:sz w:val="24"/>
          <w:szCs w:val="24"/>
        </w:rPr>
      </w:pPr>
    </w:p>
    <w:p w:rsidR="00C10A5C" w:rsidRPr="00904263" w:rsidRDefault="00C10A5C" w:rsidP="00C10A5C">
      <w:pPr>
        <w:pStyle w:val="PlainText"/>
        <w:ind w:right="360"/>
        <w:rPr>
          <w:rFonts w:asciiTheme="minorHAnsi" w:hAnsiTheme="minorHAnsi" w:cstheme="minorHAnsi"/>
          <w:bCs/>
          <w:sz w:val="24"/>
          <w:szCs w:val="24"/>
        </w:rPr>
      </w:pPr>
      <w:r w:rsidRPr="00904263">
        <w:rPr>
          <w:rFonts w:asciiTheme="minorHAnsi" w:hAnsiTheme="minorHAnsi" w:cstheme="minorHAnsi"/>
          <w:bCs/>
          <w:smallCaps/>
          <w:sz w:val="24"/>
          <w:szCs w:val="24"/>
        </w:rPr>
        <w:t>“</w:t>
      </w:r>
      <w:r w:rsidRPr="00904263">
        <w:rPr>
          <w:rFonts w:asciiTheme="minorHAnsi" w:hAnsiTheme="minorHAnsi" w:cstheme="minorHAnsi"/>
          <w:bCs/>
          <w:sz w:val="24"/>
          <w:szCs w:val="24"/>
        </w:rPr>
        <w:t>Turkey’s Pastiche Politics,” Washington &amp; Lee University, Lexington, Virginia, January 26, 1999</w:t>
      </w:r>
    </w:p>
    <w:p w:rsidR="00C10A5C" w:rsidRPr="00904263" w:rsidRDefault="00C10A5C" w:rsidP="00C10A5C">
      <w:pPr>
        <w:pStyle w:val="PlainText"/>
        <w:ind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sz w:val="24"/>
          <w:szCs w:val="24"/>
        </w:rPr>
      </w:pPr>
      <w:r w:rsidRPr="00904263">
        <w:rPr>
          <w:rFonts w:asciiTheme="minorHAnsi" w:hAnsiTheme="minorHAnsi" w:cstheme="minorHAnsi"/>
          <w:sz w:val="24"/>
          <w:szCs w:val="24"/>
        </w:rPr>
        <w:t>“International Relations in Theory and Practice,” Miller Center of Public Affairs, The University of Virginia, July 1997.</w:t>
      </w:r>
    </w:p>
    <w:p w:rsidR="00C10A5C" w:rsidRPr="00904263" w:rsidRDefault="00C10A5C" w:rsidP="002E3BAC">
      <w:pPr>
        <w:pStyle w:val="PlainText"/>
        <w:ind w:right="360"/>
        <w:rPr>
          <w:rFonts w:asciiTheme="minorHAnsi" w:hAnsiTheme="minorHAnsi" w:cstheme="minorHAnsi"/>
          <w:sz w:val="24"/>
          <w:szCs w:val="24"/>
        </w:rPr>
      </w:pPr>
    </w:p>
    <w:p w:rsidR="00C10A5C" w:rsidRPr="00904263" w:rsidRDefault="00C10A5C" w:rsidP="00C10A5C">
      <w:pPr>
        <w:pStyle w:val="PlainText"/>
        <w:ind w:right="360"/>
        <w:rPr>
          <w:rFonts w:asciiTheme="minorHAnsi" w:hAnsiTheme="minorHAnsi" w:cstheme="minorHAnsi"/>
          <w:b/>
          <w:sz w:val="24"/>
          <w:szCs w:val="24"/>
        </w:rPr>
      </w:pPr>
    </w:p>
    <w:p w:rsidR="00C10A5C" w:rsidRPr="00904263" w:rsidRDefault="00C10A5C" w:rsidP="00C10A5C">
      <w:pPr>
        <w:pStyle w:val="PlainText"/>
        <w:ind w:right="360"/>
        <w:rPr>
          <w:rFonts w:asciiTheme="minorHAnsi" w:hAnsiTheme="minorHAnsi" w:cstheme="minorHAnsi"/>
          <w:bCs/>
          <w:sz w:val="24"/>
          <w:szCs w:val="24"/>
        </w:rPr>
      </w:pPr>
      <w:r w:rsidRPr="00904263">
        <w:rPr>
          <w:rFonts w:asciiTheme="minorHAnsi" w:hAnsiTheme="minorHAnsi" w:cstheme="minorHAnsi"/>
          <w:b/>
          <w:sz w:val="24"/>
          <w:szCs w:val="24"/>
        </w:rPr>
        <w:t>References upon request</w:t>
      </w:r>
    </w:p>
    <w:p w:rsidR="007F2D86" w:rsidRDefault="007F2D86" w:rsidP="007F2D86">
      <w:pPr>
        <w:pStyle w:val="PlainText"/>
        <w:ind w:left="1440" w:right="360" w:hanging="1440"/>
        <w:rPr>
          <w:rFonts w:asciiTheme="minorHAnsi" w:hAnsiTheme="minorHAnsi"/>
          <w:sz w:val="24"/>
          <w:szCs w:val="24"/>
        </w:rPr>
      </w:pPr>
    </w:p>
    <w:p w:rsidR="007F2D86" w:rsidRDefault="007F2D86" w:rsidP="007F2D86">
      <w:pPr>
        <w:rPr>
          <w:rFonts w:asciiTheme="minorHAnsi" w:hAnsiTheme="minorHAnsi"/>
        </w:rPr>
        <w:sectPr w:rsidR="007F2D86" w:rsidSect="007F2D86">
          <w:type w:val="continuous"/>
          <w:pgSz w:w="12240" w:h="15840"/>
          <w:pgMar w:top="1440" w:right="1440" w:bottom="1440" w:left="1440" w:header="720" w:footer="720" w:gutter="0"/>
          <w:cols w:space="720"/>
        </w:sectPr>
      </w:pPr>
    </w:p>
    <w:p w:rsidR="007F2D86" w:rsidRDefault="007F2D86" w:rsidP="007F2D86">
      <w:pPr>
        <w:pStyle w:val="PlainText"/>
        <w:spacing w:line="264" w:lineRule="auto"/>
        <w:ind w:right="360"/>
        <w:rPr>
          <w:rFonts w:asciiTheme="minorHAnsi" w:hAnsiTheme="minorHAnsi"/>
          <w:sz w:val="23"/>
          <w:szCs w:val="23"/>
        </w:rPr>
      </w:pPr>
      <w:bookmarkStart w:id="1" w:name="_GoBack"/>
      <w:bookmarkEnd w:id="1"/>
    </w:p>
    <w:p w:rsidR="007F2D86" w:rsidRDefault="007F2D86" w:rsidP="007F2D86">
      <w:pPr>
        <w:spacing w:line="264" w:lineRule="auto"/>
        <w:rPr>
          <w:rFonts w:asciiTheme="minorHAnsi" w:hAnsiTheme="minorHAnsi"/>
          <w:sz w:val="23"/>
          <w:szCs w:val="23"/>
        </w:rPr>
        <w:sectPr w:rsidR="007F2D86">
          <w:type w:val="continuous"/>
          <w:pgSz w:w="12240" w:h="15840"/>
          <w:pgMar w:top="1440" w:right="1800" w:bottom="1008" w:left="1800" w:header="720" w:footer="720" w:gutter="0"/>
          <w:cols w:num="2" w:space="720"/>
        </w:sectPr>
      </w:pPr>
    </w:p>
    <w:p w:rsidR="007F2D86" w:rsidRDefault="007F2D86" w:rsidP="007F2D86">
      <w:pPr>
        <w:pStyle w:val="PlainText"/>
        <w:spacing w:line="264" w:lineRule="auto"/>
        <w:ind w:right="360"/>
        <w:rPr>
          <w:rFonts w:asciiTheme="minorHAnsi" w:hAnsiTheme="minorHAnsi"/>
          <w:sz w:val="23"/>
          <w:szCs w:val="23"/>
        </w:rPr>
      </w:pPr>
    </w:p>
    <w:p w:rsidR="00C10A5C" w:rsidRPr="00904263" w:rsidRDefault="00C10A5C" w:rsidP="002E3BAC">
      <w:pPr>
        <w:pStyle w:val="PlainText"/>
        <w:ind w:right="360"/>
        <w:rPr>
          <w:rFonts w:asciiTheme="minorHAnsi" w:hAnsiTheme="minorHAnsi" w:cstheme="minorHAnsi"/>
          <w:sz w:val="24"/>
          <w:szCs w:val="24"/>
        </w:rPr>
      </w:pPr>
    </w:p>
    <w:sectPr w:rsidR="00C10A5C" w:rsidRPr="00904263" w:rsidSect="00B1432A">
      <w:footerReference w:type="default" r:id="rId10"/>
      <w:type w:val="continuous"/>
      <w:pgSz w:w="12240" w:h="15840"/>
      <w:pgMar w:top="1440"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A81" w:rsidRDefault="005D7A81">
      <w:r>
        <w:separator/>
      </w:r>
    </w:p>
  </w:endnote>
  <w:endnote w:type="continuationSeparator" w:id="0">
    <w:p w:rsidR="005D7A81" w:rsidRDefault="005D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29204"/>
      <w:docPartObj>
        <w:docPartGallery w:val="Page Numbers (Bottom of Page)"/>
        <w:docPartUnique/>
      </w:docPartObj>
    </w:sdtPr>
    <w:sdtEndPr>
      <w:rPr>
        <w:rFonts w:ascii="Garamond" w:hAnsi="Garamond"/>
        <w:szCs w:val="24"/>
      </w:rPr>
    </w:sdtEndPr>
    <w:sdtContent>
      <w:p w:rsidR="00983888" w:rsidRPr="002103B7" w:rsidRDefault="00983888">
        <w:pPr>
          <w:pStyle w:val="Footer"/>
          <w:jc w:val="right"/>
          <w:rPr>
            <w:rFonts w:ascii="Garamond" w:hAnsi="Garamond"/>
            <w:szCs w:val="24"/>
          </w:rPr>
        </w:pPr>
        <w:r w:rsidRPr="002103B7">
          <w:rPr>
            <w:rFonts w:ascii="Garamond" w:hAnsi="Garamond"/>
            <w:szCs w:val="24"/>
          </w:rPr>
          <w:fldChar w:fldCharType="begin"/>
        </w:r>
        <w:r w:rsidRPr="002103B7">
          <w:rPr>
            <w:rFonts w:ascii="Garamond" w:hAnsi="Garamond"/>
            <w:szCs w:val="24"/>
          </w:rPr>
          <w:instrText xml:space="preserve"> PAGE   \* MERGEFORMAT </w:instrText>
        </w:r>
        <w:r w:rsidRPr="002103B7">
          <w:rPr>
            <w:rFonts w:ascii="Garamond" w:hAnsi="Garamond"/>
            <w:szCs w:val="24"/>
          </w:rPr>
          <w:fldChar w:fldCharType="separate"/>
        </w:r>
        <w:r w:rsidR="00061FFF">
          <w:rPr>
            <w:rFonts w:ascii="Garamond" w:hAnsi="Garamond"/>
            <w:noProof/>
            <w:szCs w:val="24"/>
          </w:rPr>
          <w:t>13</w:t>
        </w:r>
        <w:r w:rsidRPr="002103B7">
          <w:rPr>
            <w:rFonts w:ascii="Garamond" w:hAnsi="Garamond"/>
            <w:szCs w:val="24"/>
          </w:rPr>
          <w:fldChar w:fldCharType="end"/>
        </w:r>
      </w:p>
    </w:sdtContent>
  </w:sdt>
  <w:p w:rsidR="00983888" w:rsidRDefault="00983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A81" w:rsidRDefault="005D7A81">
      <w:r>
        <w:separator/>
      </w:r>
    </w:p>
  </w:footnote>
  <w:footnote w:type="continuationSeparator" w:id="0">
    <w:p w:rsidR="005D7A81" w:rsidRDefault="005D7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0A7B"/>
    <w:multiLevelType w:val="hybridMultilevel"/>
    <w:tmpl w:val="677694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8B81ECE"/>
    <w:multiLevelType w:val="hybridMultilevel"/>
    <w:tmpl w:val="449EC4CE"/>
    <w:lvl w:ilvl="0" w:tplc="A8D6BBBC">
      <w:start w:val="1"/>
      <w:numFmt w:val="lowerLetter"/>
      <w:lvlText w:val="%1."/>
      <w:lvlJc w:val="left"/>
      <w:pPr>
        <w:tabs>
          <w:tab w:val="num" w:pos="2880"/>
        </w:tabs>
        <w:ind w:left="2880" w:hanging="720"/>
      </w:pPr>
      <w:rPr>
        <w:rFonts w:hint="default"/>
      </w:rPr>
    </w:lvl>
    <w:lvl w:ilvl="1" w:tplc="851E70A4">
      <w:start w:val="1"/>
      <w:numFmt w:val="decimal"/>
      <w:lvlText w:val="%2."/>
      <w:lvlJc w:val="left"/>
      <w:pPr>
        <w:tabs>
          <w:tab w:val="num" w:pos="3600"/>
        </w:tabs>
        <w:ind w:left="3600" w:hanging="720"/>
      </w:pPr>
      <w:rPr>
        <w:rFonts w:hint="default"/>
      </w:rPr>
    </w:lvl>
    <w:lvl w:ilvl="2" w:tplc="04090001">
      <w:start w:val="1"/>
      <w:numFmt w:val="bullet"/>
      <w:lvlText w:val=""/>
      <w:lvlJc w:val="left"/>
      <w:pPr>
        <w:tabs>
          <w:tab w:val="num" w:pos="4140"/>
        </w:tabs>
        <w:ind w:left="4140" w:hanging="360"/>
      </w:pPr>
      <w:rPr>
        <w:rFonts w:ascii="Symbol" w:hAnsi="Symbol"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09A82B83"/>
    <w:multiLevelType w:val="hybridMultilevel"/>
    <w:tmpl w:val="0F44E3C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90E01"/>
    <w:multiLevelType w:val="hybridMultilevel"/>
    <w:tmpl w:val="F94ED4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84CD1"/>
    <w:multiLevelType w:val="hybridMultilevel"/>
    <w:tmpl w:val="2BC8F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E5216"/>
    <w:multiLevelType w:val="hybridMultilevel"/>
    <w:tmpl w:val="BA7EE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43D9C"/>
    <w:multiLevelType w:val="hybridMultilevel"/>
    <w:tmpl w:val="93FCCC2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37D2158"/>
    <w:multiLevelType w:val="hybridMultilevel"/>
    <w:tmpl w:val="A8C652C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5736EBF"/>
    <w:multiLevelType w:val="hybridMultilevel"/>
    <w:tmpl w:val="E28A6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3A2EE3"/>
    <w:multiLevelType w:val="hybridMultilevel"/>
    <w:tmpl w:val="D6646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A106AA"/>
    <w:multiLevelType w:val="hybridMultilevel"/>
    <w:tmpl w:val="8BFEF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28089A"/>
    <w:multiLevelType w:val="hybridMultilevel"/>
    <w:tmpl w:val="73A8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912CE"/>
    <w:multiLevelType w:val="hybridMultilevel"/>
    <w:tmpl w:val="4936E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5116B"/>
    <w:multiLevelType w:val="hybridMultilevel"/>
    <w:tmpl w:val="F23C90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FF75D2"/>
    <w:multiLevelType w:val="hybridMultilevel"/>
    <w:tmpl w:val="9EE0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8711D4"/>
    <w:multiLevelType w:val="hybridMultilevel"/>
    <w:tmpl w:val="479A2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342541"/>
    <w:multiLevelType w:val="hybridMultilevel"/>
    <w:tmpl w:val="D92CF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2F28E9"/>
    <w:multiLevelType w:val="hybridMultilevel"/>
    <w:tmpl w:val="40126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F70DDD"/>
    <w:multiLevelType w:val="hybridMultilevel"/>
    <w:tmpl w:val="0944D1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01574E"/>
    <w:multiLevelType w:val="hybridMultilevel"/>
    <w:tmpl w:val="40044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EC2307"/>
    <w:multiLevelType w:val="hybridMultilevel"/>
    <w:tmpl w:val="0560976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513D6732"/>
    <w:multiLevelType w:val="hybridMultilevel"/>
    <w:tmpl w:val="78EC5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D1039C"/>
    <w:multiLevelType w:val="hybridMultilevel"/>
    <w:tmpl w:val="319ED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AC7B4A"/>
    <w:multiLevelType w:val="hybridMultilevel"/>
    <w:tmpl w:val="2794C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642FB5"/>
    <w:multiLevelType w:val="hybridMultilevel"/>
    <w:tmpl w:val="CA42F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1F2DB5"/>
    <w:multiLevelType w:val="hybridMultilevel"/>
    <w:tmpl w:val="44C6E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5C4135"/>
    <w:multiLevelType w:val="hybridMultilevel"/>
    <w:tmpl w:val="8A7E8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CC435F"/>
    <w:multiLevelType w:val="hybridMultilevel"/>
    <w:tmpl w:val="AF74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20"/>
  </w:num>
  <w:num w:numId="5">
    <w:abstractNumId w:val="6"/>
  </w:num>
  <w:num w:numId="6">
    <w:abstractNumId w:val="21"/>
  </w:num>
  <w:num w:numId="7">
    <w:abstractNumId w:val="19"/>
  </w:num>
  <w:num w:numId="8">
    <w:abstractNumId w:val="15"/>
  </w:num>
  <w:num w:numId="9">
    <w:abstractNumId w:val="25"/>
  </w:num>
  <w:num w:numId="10">
    <w:abstractNumId w:val="9"/>
  </w:num>
  <w:num w:numId="11">
    <w:abstractNumId w:val="5"/>
  </w:num>
  <w:num w:numId="12">
    <w:abstractNumId w:val="4"/>
  </w:num>
  <w:num w:numId="13">
    <w:abstractNumId w:val="10"/>
  </w:num>
  <w:num w:numId="14">
    <w:abstractNumId w:val="17"/>
  </w:num>
  <w:num w:numId="15">
    <w:abstractNumId w:val="13"/>
  </w:num>
  <w:num w:numId="16">
    <w:abstractNumId w:val="24"/>
  </w:num>
  <w:num w:numId="17">
    <w:abstractNumId w:val="22"/>
  </w:num>
  <w:num w:numId="18">
    <w:abstractNumId w:val="1"/>
  </w:num>
  <w:num w:numId="19">
    <w:abstractNumId w:val="26"/>
  </w:num>
  <w:num w:numId="20">
    <w:abstractNumId w:val="16"/>
  </w:num>
  <w:num w:numId="21">
    <w:abstractNumId w:val="23"/>
  </w:num>
  <w:num w:numId="22">
    <w:abstractNumId w:val="8"/>
  </w:num>
  <w:num w:numId="23">
    <w:abstractNumId w:val="18"/>
  </w:num>
  <w:num w:numId="24">
    <w:abstractNumId w:val="12"/>
  </w:num>
  <w:num w:numId="25">
    <w:abstractNumId w:val="11"/>
  </w:num>
  <w:num w:numId="26">
    <w:abstractNumId w:val="2"/>
  </w:num>
  <w:num w:numId="27">
    <w:abstractNumId w:val="2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BB8"/>
    <w:rsid w:val="00000243"/>
    <w:rsid w:val="000127F6"/>
    <w:rsid w:val="00012F41"/>
    <w:rsid w:val="00023A01"/>
    <w:rsid w:val="00033220"/>
    <w:rsid w:val="00036E8A"/>
    <w:rsid w:val="00040D9B"/>
    <w:rsid w:val="00043BB6"/>
    <w:rsid w:val="00051E87"/>
    <w:rsid w:val="000522D0"/>
    <w:rsid w:val="00061FFF"/>
    <w:rsid w:val="00062FB3"/>
    <w:rsid w:val="00065F46"/>
    <w:rsid w:val="00066BF8"/>
    <w:rsid w:val="00073C8E"/>
    <w:rsid w:val="000837CA"/>
    <w:rsid w:val="000866E6"/>
    <w:rsid w:val="000A03B7"/>
    <w:rsid w:val="000A25E3"/>
    <w:rsid w:val="000A5DA9"/>
    <w:rsid w:val="000C04FC"/>
    <w:rsid w:val="000C3797"/>
    <w:rsid w:val="000C5903"/>
    <w:rsid w:val="000C6EAD"/>
    <w:rsid w:val="000C7F97"/>
    <w:rsid w:val="000E3531"/>
    <w:rsid w:val="000E4F58"/>
    <w:rsid w:val="000F57E4"/>
    <w:rsid w:val="0010134B"/>
    <w:rsid w:val="00102400"/>
    <w:rsid w:val="00106D2D"/>
    <w:rsid w:val="0011342B"/>
    <w:rsid w:val="0012015B"/>
    <w:rsid w:val="00130ED3"/>
    <w:rsid w:val="001310C7"/>
    <w:rsid w:val="00140858"/>
    <w:rsid w:val="001553D3"/>
    <w:rsid w:val="00165B03"/>
    <w:rsid w:val="00167D54"/>
    <w:rsid w:val="00174017"/>
    <w:rsid w:val="001756C6"/>
    <w:rsid w:val="00184F98"/>
    <w:rsid w:val="00193510"/>
    <w:rsid w:val="00194B9D"/>
    <w:rsid w:val="00195E66"/>
    <w:rsid w:val="001966B8"/>
    <w:rsid w:val="001A026A"/>
    <w:rsid w:val="001A05E6"/>
    <w:rsid w:val="001A5CC0"/>
    <w:rsid w:val="001A6769"/>
    <w:rsid w:val="001C36FF"/>
    <w:rsid w:val="001C7026"/>
    <w:rsid w:val="001D1663"/>
    <w:rsid w:val="001D7E8C"/>
    <w:rsid w:val="001E237C"/>
    <w:rsid w:val="001F03EA"/>
    <w:rsid w:val="001F04FB"/>
    <w:rsid w:val="0020440F"/>
    <w:rsid w:val="002103B7"/>
    <w:rsid w:val="0021278F"/>
    <w:rsid w:val="00215A48"/>
    <w:rsid w:val="0021614C"/>
    <w:rsid w:val="00220458"/>
    <w:rsid w:val="00222432"/>
    <w:rsid w:val="002322CB"/>
    <w:rsid w:val="002402DE"/>
    <w:rsid w:val="00243153"/>
    <w:rsid w:val="00246E48"/>
    <w:rsid w:val="002629AE"/>
    <w:rsid w:val="002661CA"/>
    <w:rsid w:val="0027213D"/>
    <w:rsid w:val="00277DA2"/>
    <w:rsid w:val="0028298C"/>
    <w:rsid w:val="002927A8"/>
    <w:rsid w:val="0029505F"/>
    <w:rsid w:val="00297241"/>
    <w:rsid w:val="002A4E63"/>
    <w:rsid w:val="002A640E"/>
    <w:rsid w:val="002C717F"/>
    <w:rsid w:val="002D2833"/>
    <w:rsid w:val="002D53E4"/>
    <w:rsid w:val="002E3BAC"/>
    <w:rsid w:val="002F4AD3"/>
    <w:rsid w:val="003052AB"/>
    <w:rsid w:val="00305B1E"/>
    <w:rsid w:val="00305F9E"/>
    <w:rsid w:val="003061A3"/>
    <w:rsid w:val="003073B3"/>
    <w:rsid w:val="00323642"/>
    <w:rsid w:val="00330517"/>
    <w:rsid w:val="00335838"/>
    <w:rsid w:val="003360DA"/>
    <w:rsid w:val="00342AAA"/>
    <w:rsid w:val="0034419E"/>
    <w:rsid w:val="00350372"/>
    <w:rsid w:val="0035291D"/>
    <w:rsid w:val="00365C60"/>
    <w:rsid w:val="00370019"/>
    <w:rsid w:val="00371609"/>
    <w:rsid w:val="003830C3"/>
    <w:rsid w:val="00383837"/>
    <w:rsid w:val="00386FE5"/>
    <w:rsid w:val="00387D36"/>
    <w:rsid w:val="00390018"/>
    <w:rsid w:val="00391868"/>
    <w:rsid w:val="00392531"/>
    <w:rsid w:val="003B256C"/>
    <w:rsid w:val="003B58A8"/>
    <w:rsid w:val="003B5E96"/>
    <w:rsid w:val="003B6801"/>
    <w:rsid w:val="003C1D5A"/>
    <w:rsid w:val="003C2578"/>
    <w:rsid w:val="003C4F89"/>
    <w:rsid w:val="003C5718"/>
    <w:rsid w:val="003C7A34"/>
    <w:rsid w:val="003D0EB3"/>
    <w:rsid w:val="003D26AB"/>
    <w:rsid w:val="003E6AFC"/>
    <w:rsid w:val="003F58D1"/>
    <w:rsid w:val="00404321"/>
    <w:rsid w:val="0040634E"/>
    <w:rsid w:val="004078F3"/>
    <w:rsid w:val="00410664"/>
    <w:rsid w:val="00413D2E"/>
    <w:rsid w:val="00423B10"/>
    <w:rsid w:val="0043039C"/>
    <w:rsid w:val="00433C7C"/>
    <w:rsid w:val="004350C4"/>
    <w:rsid w:val="00443F0B"/>
    <w:rsid w:val="00447EAD"/>
    <w:rsid w:val="00450FA8"/>
    <w:rsid w:val="00451E4D"/>
    <w:rsid w:val="0045561B"/>
    <w:rsid w:val="004746BE"/>
    <w:rsid w:val="00475D0D"/>
    <w:rsid w:val="00475F5F"/>
    <w:rsid w:val="00484230"/>
    <w:rsid w:val="0048469D"/>
    <w:rsid w:val="00494802"/>
    <w:rsid w:val="00495686"/>
    <w:rsid w:val="00496B9B"/>
    <w:rsid w:val="004A008B"/>
    <w:rsid w:val="004A57AD"/>
    <w:rsid w:val="004A7D21"/>
    <w:rsid w:val="004C1619"/>
    <w:rsid w:val="004C6E39"/>
    <w:rsid w:val="004D18CC"/>
    <w:rsid w:val="004D7FE5"/>
    <w:rsid w:val="004F1465"/>
    <w:rsid w:val="004F41C4"/>
    <w:rsid w:val="00507C3B"/>
    <w:rsid w:val="00514703"/>
    <w:rsid w:val="0053194B"/>
    <w:rsid w:val="00533D91"/>
    <w:rsid w:val="00554A29"/>
    <w:rsid w:val="00560F80"/>
    <w:rsid w:val="005621F2"/>
    <w:rsid w:val="0056468C"/>
    <w:rsid w:val="00576E8E"/>
    <w:rsid w:val="005829B4"/>
    <w:rsid w:val="005864F8"/>
    <w:rsid w:val="0059598A"/>
    <w:rsid w:val="00596DF5"/>
    <w:rsid w:val="00596ECD"/>
    <w:rsid w:val="00596FBC"/>
    <w:rsid w:val="005A2845"/>
    <w:rsid w:val="005A3515"/>
    <w:rsid w:val="005A3742"/>
    <w:rsid w:val="005B44A4"/>
    <w:rsid w:val="005C0CEB"/>
    <w:rsid w:val="005C337F"/>
    <w:rsid w:val="005C3CB5"/>
    <w:rsid w:val="005C4041"/>
    <w:rsid w:val="005D1BCF"/>
    <w:rsid w:val="005D5870"/>
    <w:rsid w:val="005D5A78"/>
    <w:rsid w:val="005D79ED"/>
    <w:rsid w:val="005D7A81"/>
    <w:rsid w:val="005E3B18"/>
    <w:rsid w:val="005E3D49"/>
    <w:rsid w:val="005F40D5"/>
    <w:rsid w:val="006052AD"/>
    <w:rsid w:val="00606F92"/>
    <w:rsid w:val="006172C5"/>
    <w:rsid w:val="006269A9"/>
    <w:rsid w:val="0062758A"/>
    <w:rsid w:val="0063074F"/>
    <w:rsid w:val="00633824"/>
    <w:rsid w:val="0064345F"/>
    <w:rsid w:val="00662322"/>
    <w:rsid w:val="00664AFC"/>
    <w:rsid w:val="00664B72"/>
    <w:rsid w:val="00664EDF"/>
    <w:rsid w:val="00685383"/>
    <w:rsid w:val="0068556F"/>
    <w:rsid w:val="00692A72"/>
    <w:rsid w:val="006A522A"/>
    <w:rsid w:val="006B409D"/>
    <w:rsid w:val="006C0040"/>
    <w:rsid w:val="006C4871"/>
    <w:rsid w:val="006C6691"/>
    <w:rsid w:val="006D01D2"/>
    <w:rsid w:val="006D0922"/>
    <w:rsid w:val="006D5BBC"/>
    <w:rsid w:val="006D68C6"/>
    <w:rsid w:val="006E1074"/>
    <w:rsid w:val="00702543"/>
    <w:rsid w:val="00702D6B"/>
    <w:rsid w:val="0070477B"/>
    <w:rsid w:val="00705044"/>
    <w:rsid w:val="00711933"/>
    <w:rsid w:val="007244F0"/>
    <w:rsid w:val="00726406"/>
    <w:rsid w:val="00726507"/>
    <w:rsid w:val="00735702"/>
    <w:rsid w:val="00737007"/>
    <w:rsid w:val="00737573"/>
    <w:rsid w:val="00737810"/>
    <w:rsid w:val="00742039"/>
    <w:rsid w:val="007443E3"/>
    <w:rsid w:val="0075055F"/>
    <w:rsid w:val="007535D4"/>
    <w:rsid w:val="00754029"/>
    <w:rsid w:val="00755EE3"/>
    <w:rsid w:val="007623DA"/>
    <w:rsid w:val="0076746A"/>
    <w:rsid w:val="00776812"/>
    <w:rsid w:val="00776E03"/>
    <w:rsid w:val="007819ED"/>
    <w:rsid w:val="00786A3B"/>
    <w:rsid w:val="00791E1C"/>
    <w:rsid w:val="007A576E"/>
    <w:rsid w:val="007A57FC"/>
    <w:rsid w:val="007B300E"/>
    <w:rsid w:val="007B4E86"/>
    <w:rsid w:val="007C2669"/>
    <w:rsid w:val="007E0F0A"/>
    <w:rsid w:val="007E168B"/>
    <w:rsid w:val="007E7AA8"/>
    <w:rsid w:val="007F25DD"/>
    <w:rsid w:val="007F2D86"/>
    <w:rsid w:val="007F4ABE"/>
    <w:rsid w:val="00800F8C"/>
    <w:rsid w:val="0080297E"/>
    <w:rsid w:val="00810E1B"/>
    <w:rsid w:val="00813FA8"/>
    <w:rsid w:val="00814B82"/>
    <w:rsid w:val="00814FF7"/>
    <w:rsid w:val="0082106F"/>
    <w:rsid w:val="00827034"/>
    <w:rsid w:val="00835AD0"/>
    <w:rsid w:val="008369B0"/>
    <w:rsid w:val="00842052"/>
    <w:rsid w:val="00843585"/>
    <w:rsid w:val="00844286"/>
    <w:rsid w:val="00844B7E"/>
    <w:rsid w:val="00845918"/>
    <w:rsid w:val="008512DA"/>
    <w:rsid w:val="008548B1"/>
    <w:rsid w:val="00857FB4"/>
    <w:rsid w:val="00864795"/>
    <w:rsid w:val="008669CA"/>
    <w:rsid w:val="008708A4"/>
    <w:rsid w:val="00884BC4"/>
    <w:rsid w:val="00886AE4"/>
    <w:rsid w:val="008B041C"/>
    <w:rsid w:val="008B34B1"/>
    <w:rsid w:val="008B43B3"/>
    <w:rsid w:val="008B6CB5"/>
    <w:rsid w:val="008B7AB9"/>
    <w:rsid w:val="008D3989"/>
    <w:rsid w:val="008D5F15"/>
    <w:rsid w:val="008D68D7"/>
    <w:rsid w:val="008F2F55"/>
    <w:rsid w:val="008F5677"/>
    <w:rsid w:val="00902E1C"/>
    <w:rsid w:val="00903A80"/>
    <w:rsid w:val="00904263"/>
    <w:rsid w:val="00905269"/>
    <w:rsid w:val="0091258C"/>
    <w:rsid w:val="00914247"/>
    <w:rsid w:val="00922721"/>
    <w:rsid w:val="00922B39"/>
    <w:rsid w:val="0092579D"/>
    <w:rsid w:val="00927D45"/>
    <w:rsid w:val="00930EEE"/>
    <w:rsid w:val="00937CD9"/>
    <w:rsid w:val="009521FC"/>
    <w:rsid w:val="00955655"/>
    <w:rsid w:val="00962EA2"/>
    <w:rsid w:val="00963EC7"/>
    <w:rsid w:val="009643F9"/>
    <w:rsid w:val="00974925"/>
    <w:rsid w:val="00983888"/>
    <w:rsid w:val="009853D7"/>
    <w:rsid w:val="009912F4"/>
    <w:rsid w:val="00992460"/>
    <w:rsid w:val="00992FE4"/>
    <w:rsid w:val="009A11E6"/>
    <w:rsid w:val="009A4226"/>
    <w:rsid w:val="009C31F9"/>
    <w:rsid w:val="009E0F71"/>
    <w:rsid w:val="009E7B70"/>
    <w:rsid w:val="009F2073"/>
    <w:rsid w:val="009F72CC"/>
    <w:rsid w:val="00A06C11"/>
    <w:rsid w:val="00A076FD"/>
    <w:rsid w:val="00A12B33"/>
    <w:rsid w:val="00A13044"/>
    <w:rsid w:val="00A15CD9"/>
    <w:rsid w:val="00A25B9B"/>
    <w:rsid w:val="00A30CB1"/>
    <w:rsid w:val="00A47F2D"/>
    <w:rsid w:val="00A637EB"/>
    <w:rsid w:val="00A96A03"/>
    <w:rsid w:val="00AA034F"/>
    <w:rsid w:val="00AA3D39"/>
    <w:rsid w:val="00AB1B98"/>
    <w:rsid w:val="00AB765E"/>
    <w:rsid w:val="00AB7F24"/>
    <w:rsid w:val="00AC04C6"/>
    <w:rsid w:val="00AC11EF"/>
    <w:rsid w:val="00AC1590"/>
    <w:rsid w:val="00AC6596"/>
    <w:rsid w:val="00AD4C39"/>
    <w:rsid w:val="00AE092A"/>
    <w:rsid w:val="00AE31EF"/>
    <w:rsid w:val="00AE45C2"/>
    <w:rsid w:val="00AE49A0"/>
    <w:rsid w:val="00AE56F0"/>
    <w:rsid w:val="00AF0BB8"/>
    <w:rsid w:val="00AF0F97"/>
    <w:rsid w:val="00B015AA"/>
    <w:rsid w:val="00B046FD"/>
    <w:rsid w:val="00B04DC3"/>
    <w:rsid w:val="00B07724"/>
    <w:rsid w:val="00B1432A"/>
    <w:rsid w:val="00B21D5D"/>
    <w:rsid w:val="00B23328"/>
    <w:rsid w:val="00B37FC3"/>
    <w:rsid w:val="00B507C1"/>
    <w:rsid w:val="00B531E3"/>
    <w:rsid w:val="00B560DA"/>
    <w:rsid w:val="00B57838"/>
    <w:rsid w:val="00B644C7"/>
    <w:rsid w:val="00B65360"/>
    <w:rsid w:val="00B71328"/>
    <w:rsid w:val="00B7222A"/>
    <w:rsid w:val="00B86C97"/>
    <w:rsid w:val="00B87A09"/>
    <w:rsid w:val="00B924FB"/>
    <w:rsid w:val="00B9423F"/>
    <w:rsid w:val="00BA1CDB"/>
    <w:rsid w:val="00BB193B"/>
    <w:rsid w:val="00BD658C"/>
    <w:rsid w:val="00BD7A57"/>
    <w:rsid w:val="00BF2890"/>
    <w:rsid w:val="00BF2985"/>
    <w:rsid w:val="00BF4F78"/>
    <w:rsid w:val="00BF57DE"/>
    <w:rsid w:val="00C010F0"/>
    <w:rsid w:val="00C10A5C"/>
    <w:rsid w:val="00C1329D"/>
    <w:rsid w:val="00C14401"/>
    <w:rsid w:val="00C2042A"/>
    <w:rsid w:val="00C24E82"/>
    <w:rsid w:val="00C2754B"/>
    <w:rsid w:val="00C36667"/>
    <w:rsid w:val="00C64C01"/>
    <w:rsid w:val="00C7688C"/>
    <w:rsid w:val="00C8319B"/>
    <w:rsid w:val="00C93AB2"/>
    <w:rsid w:val="00CA12DF"/>
    <w:rsid w:val="00CA2245"/>
    <w:rsid w:val="00CA4B15"/>
    <w:rsid w:val="00CB0F35"/>
    <w:rsid w:val="00CB394D"/>
    <w:rsid w:val="00CB69A8"/>
    <w:rsid w:val="00CC395F"/>
    <w:rsid w:val="00CC3CE8"/>
    <w:rsid w:val="00CE2A9A"/>
    <w:rsid w:val="00CE502C"/>
    <w:rsid w:val="00D003AC"/>
    <w:rsid w:val="00D06389"/>
    <w:rsid w:val="00D0649C"/>
    <w:rsid w:val="00D104A2"/>
    <w:rsid w:val="00D13F20"/>
    <w:rsid w:val="00D14046"/>
    <w:rsid w:val="00D16282"/>
    <w:rsid w:val="00D21C49"/>
    <w:rsid w:val="00D22DD5"/>
    <w:rsid w:val="00D235FA"/>
    <w:rsid w:val="00D24969"/>
    <w:rsid w:val="00D32707"/>
    <w:rsid w:val="00D32724"/>
    <w:rsid w:val="00D35D69"/>
    <w:rsid w:val="00D4710C"/>
    <w:rsid w:val="00D565B7"/>
    <w:rsid w:val="00D726B0"/>
    <w:rsid w:val="00D75EF8"/>
    <w:rsid w:val="00D82773"/>
    <w:rsid w:val="00D909BE"/>
    <w:rsid w:val="00D90D67"/>
    <w:rsid w:val="00D9333F"/>
    <w:rsid w:val="00D93A79"/>
    <w:rsid w:val="00D94AEC"/>
    <w:rsid w:val="00DA7E7C"/>
    <w:rsid w:val="00DB38EE"/>
    <w:rsid w:val="00DB3BBB"/>
    <w:rsid w:val="00DB464B"/>
    <w:rsid w:val="00DB526A"/>
    <w:rsid w:val="00DB59A1"/>
    <w:rsid w:val="00DB5E08"/>
    <w:rsid w:val="00DB68D2"/>
    <w:rsid w:val="00DC33B0"/>
    <w:rsid w:val="00DC4C42"/>
    <w:rsid w:val="00DD268C"/>
    <w:rsid w:val="00DD57E1"/>
    <w:rsid w:val="00DF1CAB"/>
    <w:rsid w:val="00DF4F4A"/>
    <w:rsid w:val="00DF5F87"/>
    <w:rsid w:val="00E00C27"/>
    <w:rsid w:val="00E3130F"/>
    <w:rsid w:val="00E378E0"/>
    <w:rsid w:val="00E46BB7"/>
    <w:rsid w:val="00E51961"/>
    <w:rsid w:val="00E545CF"/>
    <w:rsid w:val="00E608D8"/>
    <w:rsid w:val="00E61E8C"/>
    <w:rsid w:val="00E65294"/>
    <w:rsid w:val="00E677F6"/>
    <w:rsid w:val="00E750ED"/>
    <w:rsid w:val="00E81594"/>
    <w:rsid w:val="00E83C2A"/>
    <w:rsid w:val="00EA4E6D"/>
    <w:rsid w:val="00EB062C"/>
    <w:rsid w:val="00EB7A53"/>
    <w:rsid w:val="00EC0242"/>
    <w:rsid w:val="00EC506E"/>
    <w:rsid w:val="00EC6F98"/>
    <w:rsid w:val="00ED6D29"/>
    <w:rsid w:val="00EE46B7"/>
    <w:rsid w:val="00EF7F77"/>
    <w:rsid w:val="00F017B0"/>
    <w:rsid w:val="00F175B5"/>
    <w:rsid w:val="00F20FFE"/>
    <w:rsid w:val="00F337BF"/>
    <w:rsid w:val="00F452AB"/>
    <w:rsid w:val="00F53583"/>
    <w:rsid w:val="00F652DE"/>
    <w:rsid w:val="00F72CAB"/>
    <w:rsid w:val="00F73914"/>
    <w:rsid w:val="00F8487E"/>
    <w:rsid w:val="00F907E8"/>
    <w:rsid w:val="00F95C82"/>
    <w:rsid w:val="00FB5C2C"/>
    <w:rsid w:val="00FB6847"/>
    <w:rsid w:val="00FC1076"/>
    <w:rsid w:val="00FC5226"/>
    <w:rsid w:val="00FC7404"/>
    <w:rsid w:val="00FC7852"/>
    <w:rsid w:val="00FC7D63"/>
    <w:rsid w:val="00FD79A0"/>
    <w:rsid w:val="00FE0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F0E86"/>
  <w15:docId w15:val="{BB9528F8-3603-479C-968E-518DDC15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432A"/>
    <w:rPr>
      <w:sz w:val="24"/>
      <w:szCs w:val="24"/>
    </w:rPr>
  </w:style>
  <w:style w:type="paragraph" w:styleId="Heading1">
    <w:name w:val="heading 1"/>
    <w:basedOn w:val="Normal"/>
    <w:next w:val="Normal"/>
    <w:link w:val="Heading1Char"/>
    <w:qFormat/>
    <w:rsid w:val="00342A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B1432A"/>
    <w:pPr>
      <w:keepNext/>
      <w:overflowPunct w:val="0"/>
      <w:autoSpaceDE w:val="0"/>
      <w:autoSpaceDN w:val="0"/>
      <w:adjustRightInd w:val="0"/>
      <w:textAlignment w:val="baseline"/>
      <w:outlineLvl w:val="5"/>
    </w:pPr>
    <w:rPr>
      <w:rFonts w:ascii="Book Antiqua" w:hAnsi="Book Antiqua"/>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1432A"/>
    <w:rPr>
      <w:rFonts w:ascii="Courier New" w:hAnsi="Courier New"/>
      <w:sz w:val="20"/>
      <w:szCs w:val="20"/>
    </w:rPr>
  </w:style>
  <w:style w:type="paragraph" w:styleId="Title">
    <w:name w:val="Title"/>
    <w:basedOn w:val="Normal"/>
    <w:qFormat/>
    <w:rsid w:val="00B1432A"/>
    <w:pPr>
      <w:widowControl w:val="0"/>
      <w:tabs>
        <w:tab w:val="center" w:pos="4680"/>
      </w:tabs>
      <w:suppressAutoHyphens/>
      <w:jc w:val="center"/>
    </w:pPr>
    <w:rPr>
      <w:rFonts w:ascii="Courier" w:hAnsi="Courier"/>
      <w:b/>
      <w:snapToGrid w:val="0"/>
      <w:spacing w:val="-3"/>
      <w:szCs w:val="20"/>
    </w:rPr>
  </w:style>
  <w:style w:type="character" w:styleId="Hyperlink">
    <w:name w:val="Hyperlink"/>
    <w:basedOn w:val="DefaultParagraphFont"/>
    <w:rsid w:val="00B1432A"/>
    <w:rPr>
      <w:color w:val="0000FF"/>
      <w:u w:val="single"/>
    </w:rPr>
  </w:style>
  <w:style w:type="paragraph" w:styleId="BodyText2">
    <w:name w:val="Body Text 2"/>
    <w:basedOn w:val="Normal"/>
    <w:rsid w:val="00B1432A"/>
    <w:rPr>
      <w:sz w:val="32"/>
    </w:rPr>
  </w:style>
  <w:style w:type="paragraph" w:styleId="Footer">
    <w:name w:val="footer"/>
    <w:basedOn w:val="Normal"/>
    <w:link w:val="FooterChar"/>
    <w:uiPriority w:val="99"/>
    <w:rsid w:val="00B1432A"/>
    <w:pPr>
      <w:widowControl w:val="0"/>
      <w:tabs>
        <w:tab w:val="center" w:pos="4320"/>
        <w:tab w:val="right" w:pos="8640"/>
      </w:tabs>
    </w:pPr>
    <w:rPr>
      <w:snapToGrid w:val="0"/>
      <w:szCs w:val="20"/>
    </w:rPr>
  </w:style>
  <w:style w:type="character" w:styleId="PageNumber">
    <w:name w:val="page number"/>
    <w:basedOn w:val="DefaultParagraphFont"/>
    <w:rsid w:val="007244F0"/>
  </w:style>
  <w:style w:type="paragraph" w:styleId="HTMLPreformatted">
    <w:name w:val="HTML Preformatted"/>
    <w:basedOn w:val="Normal"/>
    <w:rsid w:val="00131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llowedHyperlink">
    <w:name w:val="FollowedHyperlink"/>
    <w:basedOn w:val="DefaultParagraphFont"/>
    <w:rsid w:val="007A576E"/>
    <w:rPr>
      <w:color w:val="800080"/>
      <w:u w:val="single"/>
    </w:rPr>
  </w:style>
  <w:style w:type="paragraph" w:styleId="BalloonText">
    <w:name w:val="Balloon Text"/>
    <w:basedOn w:val="Normal"/>
    <w:semiHidden/>
    <w:rsid w:val="00D32707"/>
    <w:rPr>
      <w:rFonts w:ascii="Tahoma" w:hAnsi="Tahoma" w:cs="Tahoma"/>
      <w:sz w:val="16"/>
      <w:szCs w:val="16"/>
    </w:rPr>
  </w:style>
  <w:style w:type="paragraph" w:styleId="ListParagraph">
    <w:name w:val="List Paragraph"/>
    <w:basedOn w:val="Normal"/>
    <w:uiPriority w:val="34"/>
    <w:qFormat/>
    <w:rsid w:val="008B7AB9"/>
    <w:pPr>
      <w:ind w:left="720"/>
    </w:pPr>
  </w:style>
  <w:style w:type="character" w:customStyle="1" w:styleId="apple-style-span">
    <w:name w:val="apple-style-span"/>
    <w:basedOn w:val="DefaultParagraphFont"/>
    <w:rsid w:val="00A12B33"/>
  </w:style>
  <w:style w:type="paragraph" w:styleId="Header">
    <w:name w:val="header"/>
    <w:basedOn w:val="Normal"/>
    <w:link w:val="HeaderChar"/>
    <w:rsid w:val="002103B7"/>
    <w:pPr>
      <w:tabs>
        <w:tab w:val="center" w:pos="4680"/>
        <w:tab w:val="right" w:pos="9360"/>
      </w:tabs>
    </w:pPr>
  </w:style>
  <w:style w:type="character" w:customStyle="1" w:styleId="HeaderChar">
    <w:name w:val="Header Char"/>
    <w:basedOn w:val="DefaultParagraphFont"/>
    <w:link w:val="Header"/>
    <w:rsid w:val="002103B7"/>
    <w:rPr>
      <w:sz w:val="24"/>
      <w:szCs w:val="24"/>
    </w:rPr>
  </w:style>
  <w:style w:type="character" w:customStyle="1" w:styleId="FooterChar">
    <w:name w:val="Footer Char"/>
    <w:basedOn w:val="DefaultParagraphFont"/>
    <w:link w:val="Footer"/>
    <w:uiPriority w:val="99"/>
    <w:rsid w:val="002103B7"/>
    <w:rPr>
      <w:snapToGrid w:val="0"/>
      <w:sz w:val="24"/>
    </w:rPr>
  </w:style>
  <w:style w:type="paragraph" w:styleId="FootnoteText">
    <w:name w:val="footnote text"/>
    <w:basedOn w:val="Normal"/>
    <w:link w:val="FootnoteTextChar"/>
    <w:uiPriority w:val="99"/>
    <w:rsid w:val="003F58D1"/>
    <w:rPr>
      <w:sz w:val="20"/>
      <w:szCs w:val="20"/>
    </w:rPr>
  </w:style>
  <w:style w:type="character" w:customStyle="1" w:styleId="FootnoteTextChar">
    <w:name w:val="Footnote Text Char"/>
    <w:basedOn w:val="DefaultParagraphFont"/>
    <w:link w:val="FootnoteText"/>
    <w:uiPriority w:val="99"/>
    <w:rsid w:val="003F58D1"/>
  </w:style>
  <w:style w:type="character" w:customStyle="1" w:styleId="apple-converted-space">
    <w:name w:val="apple-converted-space"/>
    <w:basedOn w:val="DefaultParagraphFont"/>
    <w:rsid w:val="00E83C2A"/>
  </w:style>
  <w:style w:type="paragraph" w:styleId="NoSpacing">
    <w:name w:val="No Spacing"/>
    <w:link w:val="NoSpacingChar"/>
    <w:uiPriority w:val="1"/>
    <w:qFormat/>
    <w:rsid w:val="00B71328"/>
    <w:rPr>
      <w:sz w:val="24"/>
      <w:szCs w:val="24"/>
    </w:rPr>
  </w:style>
  <w:style w:type="character" w:customStyle="1" w:styleId="NoSpacingChar">
    <w:name w:val="No Spacing Char"/>
    <w:basedOn w:val="DefaultParagraphFont"/>
    <w:link w:val="NoSpacing"/>
    <w:uiPriority w:val="1"/>
    <w:rsid w:val="00B71328"/>
    <w:rPr>
      <w:sz w:val="24"/>
      <w:szCs w:val="24"/>
    </w:rPr>
  </w:style>
  <w:style w:type="character" w:customStyle="1" w:styleId="Heading1Char">
    <w:name w:val="Heading 1 Char"/>
    <w:basedOn w:val="DefaultParagraphFont"/>
    <w:link w:val="Heading1"/>
    <w:uiPriority w:val="9"/>
    <w:rsid w:val="00342AAA"/>
    <w:rPr>
      <w:rFonts w:asciiTheme="majorHAnsi" w:eastAsiaTheme="majorEastAsia" w:hAnsiTheme="majorHAnsi" w:cstheme="majorBidi"/>
      <w:b/>
      <w:bCs/>
      <w:color w:val="365F91" w:themeColor="accent1" w:themeShade="BF"/>
      <w:sz w:val="28"/>
      <w:szCs w:val="28"/>
    </w:rPr>
  </w:style>
  <w:style w:type="character" w:customStyle="1" w:styleId="PlainTextChar">
    <w:name w:val="Plain Text Char"/>
    <w:basedOn w:val="DefaultParagraphFont"/>
    <w:link w:val="PlainText"/>
    <w:rsid w:val="00F907E8"/>
    <w:rPr>
      <w:rFonts w:ascii="Courier New" w:hAnsi="Courier New"/>
    </w:rPr>
  </w:style>
  <w:style w:type="character" w:customStyle="1" w:styleId="UnresolvedMention1">
    <w:name w:val="Unresolved Mention1"/>
    <w:basedOn w:val="DefaultParagraphFont"/>
    <w:uiPriority w:val="99"/>
    <w:semiHidden/>
    <w:unhideWhenUsed/>
    <w:rsid w:val="003C4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6231">
      <w:bodyDiv w:val="1"/>
      <w:marLeft w:val="0"/>
      <w:marRight w:val="0"/>
      <w:marTop w:val="0"/>
      <w:marBottom w:val="0"/>
      <w:divBdr>
        <w:top w:val="none" w:sz="0" w:space="0" w:color="auto"/>
        <w:left w:val="none" w:sz="0" w:space="0" w:color="auto"/>
        <w:bottom w:val="none" w:sz="0" w:space="0" w:color="auto"/>
        <w:right w:val="none" w:sz="0" w:space="0" w:color="auto"/>
      </w:divBdr>
    </w:div>
    <w:div w:id="358360452">
      <w:bodyDiv w:val="1"/>
      <w:marLeft w:val="0"/>
      <w:marRight w:val="0"/>
      <w:marTop w:val="0"/>
      <w:marBottom w:val="0"/>
      <w:divBdr>
        <w:top w:val="none" w:sz="0" w:space="0" w:color="auto"/>
        <w:left w:val="none" w:sz="0" w:space="0" w:color="auto"/>
        <w:bottom w:val="none" w:sz="0" w:space="0" w:color="auto"/>
        <w:right w:val="none" w:sz="0" w:space="0" w:color="auto"/>
      </w:divBdr>
    </w:div>
    <w:div w:id="656302764">
      <w:bodyDiv w:val="1"/>
      <w:marLeft w:val="0"/>
      <w:marRight w:val="0"/>
      <w:marTop w:val="0"/>
      <w:marBottom w:val="0"/>
      <w:divBdr>
        <w:top w:val="none" w:sz="0" w:space="0" w:color="auto"/>
        <w:left w:val="none" w:sz="0" w:space="0" w:color="auto"/>
        <w:bottom w:val="none" w:sz="0" w:space="0" w:color="auto"/>
        <w:right w:val="none" w:sz="0" w:space="0" w:color="auto"/>
      </w:divBdr>
    </w:div>
    <w:div w:id="832186005">
      <w:bodyDiv w:val="1"/>
      <w:marLeft w:val="0"/>
      <w:marRight w:val="0"/>
      <w:marTop w:val="0"/>
      <w:marBottom w:val="0"/>
      <w:divBdr>
        <w:top w:val="none" w:sz="0" w:space="0" w:color="auto"/>
        <w:left w:val="none" w:sz="0" w:space="0" w:color="auto"/>
        <w:bottom w:val="none" w:sz="0" w:space="0" w:color="auto"/>
        <w:right w:val="none" w:sz="0" w:space="0" w:color="auto"/>
      </w:divBdr>
    </w:div>
    <w:div w:id="1038508818">
      <w:bodyDiv w:val="1"/>
      <w:marLeft w:val="0"/>
      <w:marRight w:val="0"/>
      <w:marTop w:val="0"/>
      <w:marBottom w:val="0"/>
      <w:divBdr>
        <w:top w:val="none" w:sz="0" w:space="0" w:color="auto"/>
        <w:left w:val="none" w:sz="0" w:space="0" w:color="auto"/>
        <w:bottom w:val="none" w:sz="0" w:space="0" w:color="auto"/>
        <w:right w:val="none" w:sz="0" w:space="0" w:color="auto"/>
      </w:divBdr>
    </w:div>
    <w:div w:id="129756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user=p6yp5ekAAAAJ&amp;hl=en" TargetMode="External"/><Relationship Id="rId3" Type="http://schemas.openxmlformats.org/officeDocument/2006/relationships/settings" Target="settings.xml"/><Relationship Id="rId7" Type="http://schemas.openxmlformats.org/officeDocument/2006/relationships/hyperlink" Target="mailto:twsmith2@usf.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orldaffairsconfer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3568</Words>
  <Characters>20341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Thomas W</vt:lpstr>
    </vt:vector>
  </TitlesOfParts>
  <Company>University of South Florida</Company>
  <LinksUpToDate>false</LinksUpToDate>
  <CharactersWithSpaces>23862</CharactersWithSpaces>
  <SharedDoc>false</SharedDoc>
  <HLinks>
    <vt:vector size="24" baseType="variant">
      <vt:variant>
        <vt:i4>6488066</vt:i4>
      </vt:variant>
      <vt:variant>
        <vt:i4>9</vt:i4>
      </vt:variant>
      <vt:variant>
        <vt:i4>0</vt:i4>
      </vt:variant>
      <vt:variant>
        <vt:i4>5</vt:i4>
      </vt:variant>
      <vt:variant>
        <vt:lpwstr>mailto:Hughlafollette@tampabay.rr.com</vt:lpwstr>
      </vt:variant>
      <vt:variant>
        <vt:lpwstr/>
      </vt:variant>
      <vt:variant>
        <vt:i4>7864349</vt:i4>
      </vt:variant>
      <vt:variant>
        <vt:i4>6</vt:i4>
      </vt:variant>
      <vt:variant>
        <vt:i4>0</vt:i4>
      </vt:variant>
      <vt:variant>
        <vt:i4>5</vt:i4>
      </vt:variant>
      <vt:variant>
        <vt:lpwstr>mailto:zonis@ku.edu.tr</vt:lpwstr>
      </vt:variant>
      <vt:variant>
        <vt:lpwstr/>
      </vt:variant>
      <vt:variant>
        <vt:i4>4587581</vt:i4>
      </vt:variant>
      <vt:variant>
        <vt:i4>3</vt:i4>
      </vt:variant>
      <vt:variant>
        <vt:i4>0</vt:i4>
      </vt:variant>
      <vt:variant>
        <vt:i4>5</vt:i4>
      </vt:variant>
      <vt:variant>
        <vt:lpwstr>mailto:mjs9t@virginia.edu</vt:lpwstr>
      </vt:variant>
      <vt:variant>
        <vt:lpwstr/>
      </vt:variant>
      <vt:variant>
        <vt:i4>2752517</vt:i4>
      </vt:variant>
      <vt:variant>
        <vt:i4>0</vt:i4>
      </vt:variant>
      <vt:variant>
        <vt:i4>0</vt:i4>
      </vt:variant>
      <vt:variant>
        <vt:i4>5</vt:i4>
      </vt:variant>
      <vt:variant>
        <vt:lpwstr>mailto:twsmith2@mail.usf.edu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W</dc:title>
  <dc:creator>twsmith</dc:creator>
  <cp:lastModifiedBy>Thomas Smith</cp:lastModifiedBy>
  <cp:revision>5</cp:revision>
  <cp:lastPrinted>2017-03-10T18:21:00Z</cp:lastPrinted>
  <dcterms:created xsi:type="dcterms:W3CDTF">2022-05-11T21:00:00Z</dcterms:created>
  <dcterms:modified xsi:type="dcterms:W3CDTF">2022-06-14T21:07:00Z</dcterms:modified>
</cp:coreProperties>
</file>