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94A2" w14:textId="77777777" w:rsidR="002D799E" w:rsidRDefault="00193DCE">
      <w:pPr>
        <w:widowControl/>
        <w:tabs>
          <w:tab w:val="left" w:pos="0"/>
          <w:tab w:val="center" w:pos="4680"/>
          <w:tab w:val="left" w:pos="5040"/>
          <w:tab w:val="left" w:pos="5760"/>
          <w:tab w:val="left" w:pos="6480"/>
          <w:tab w:val="left" w:pos="7200"/>
          <w:tab w:val="left" w:pos="7920"/>
          <w:tab w:val="left" w:pos="8640"/>
          <w:tab w:val="left" w:pos="9360"/>
        </w:tabs>
        <w:jc w:val="both"/>
        <w:rPr>
          <w:b/>
          <w:sz w:val="28"/>
        </w:rPr>
      </w:pPr>
      <w:r>
        <w:rPr>
          <w:b/>
          <w:sz w:val="24"/>
        </w:rPr>
        <w:tab/>
      </w:r>
      <w:r>
        <w:rPr>
          <w:b/>
          <w:sz w:val="28"/>
        </w:rPr>
        <w:t>SONDRA J</w:t>
      </w:r>
      <w:r w:rsidR="0020160E">
        <w:rPr>
          <w:b/>
          <w:sz w:val="28"/>
        </w:rPr>
        <w:t xml:space="preserve">. </w:t>
      </w:r>
      <w:r>
        <w:rPr>
          <w:b/>
          <w:sz w:val="28"/>
        </w:rPr>
        <w:t xml:space="preserve"> FOGEL, Ph.D., ACSW</w:t>
      </w:r>
      <w:r w:rsidR="009F0FCC">
        <w:rPr>
          <w:b/>
          <w:sz w:val="28"/>
        </w:rPr>
        <w:t>, LCSW</w:t>
      </w:r>
    </w:p>
    <w:p w14:paraId="58DECDD6" w14:textId="77777777" w:rsidR="00627620" w:rsidRDefault="00627620">
      <w:pPr>
        <w:widowControl/>
        <w:tabs>
          <w:tab w:val="left" w:pos="0"/>
          <w:tab w:val="center" w:pos="4680"/>
          <w:tab w:val="left" w:pos="5040"/>
          <w:tab w:val="left" w:pos="5760"/>
          <w:tab w:val="left" w:pos="6480"/>
          <w:tab w:val="left" w:pos="7200"/>
          <w:tab w:val="left" w:pos="7920"/>
          <w:tab w:val="left" w:pos="8640"/>
          <w:tab w:val="left" w:pos="9360"/>
        </w:tabs>
        <w:jc w:val="both"/>
        <w:rPr>
          <w:b/>
          <w:sz w:val="28"/>
        </w:rPr>
      </w:pPr>
    </w:p>
    <w:p w14:paraId="768B736A" w14:textId="77777777" w:rsidR="0020160E" w:rsidRDefault="00193DCE" w:rsidP="0020160E">
      <w:pPr>
        <w:widowControl/>
        <w:tabs>
          <w:tab w:val="left" w:pos="0"/>
          <w:tab w:val="left" w:pos="2135"/>
          <w:tab w:val="center" w:pos="4680"/>
          <w:tab w:val="left" w:pos="5040"/>
          <w:tab w:val="left" w:pos="5760"/>
          <w:tab w:val="left" w:pos="6480"/>
          <w:tab w:val="left" w:pos="7200"/>
          <w:tab w:val="left" w:pos="7920"/>
          <w:tab w:val="left" w:pos="8640"/>
          <w:tab w:val="left" w:pos="9360"/>
        </w:tabs>
        <w:jc w:val="both"/>
        <w:rPr>
          <w:sz w:val="24"/>
        </w:rPr>
      </w:pPr>
      <w:r>
        <w:rPr>
          <w:sz w:val="24"/>
        </w:rPr>
        <w:tab/>
      </w:r>
      <w:r w:rsidR="001A08B1">
        <w:rPr>
          <w:sz w:val="24"/>
        </w:rPr>
        <w:tab/>
      </w:r>
      <w:r w:rsidR="0020160E">
        <w:rPr>
          <w:sz w:val="24"/>
        </w:rPr>
        <w:t>School of Social Work</w:t>
      </w:r>
    </w:p>
    <w:p w14:paraId="5ED7A031" w14:textId="77777777" w:rsidR="0020160E" w:rsidRDefault="0020160E" w:rsidP="0020160E">
      <w:pPr>
        <w:widowControl/>
        <w:tabs>
          <w:tab w:val="left" w:pos="0"/>
          <w:tab w:val="left" w:pos="2135"/>
          <w:tab w:val="center" w:pos="4680"/>
          <w:tab w:val="left" w:pos="5040"/>
          <w:tab w:val="left" w:pos="5760"/>
          <w:tab w:val="left" w:pos="6480"/>
          <w:tab w:val="left" w:pos="7200"/>
          <w:tab w:val="left" w:pos="7920"/>
          <w:tab w:val="left" w:pos="8640"/>
          <w:tab w:val="left" w:pos="9360"/>
        </w:tabs>
        <w:jc w:val="both"/>
        <w:rPr>
          <w:sz w:val="24"/>
        </w:rPr>
      </w:pPr>
      <w:r>
        <w:rPr>
          <w:sz w:val="24"/>
        </w:rPr>
        <w:tab/>
      </w:r>
      <w:r>
        <w:rPr>
          <w:sz w:val="24"/>
        </w:rPr>
        <w:tab/>
        <w:t>University of South Florida</w:t>
      </w:r>
    </w:p>
    <w:p w14:paraId="11296D37" w14:textId="77777777" w:rsidR="0020160E" w:rsidRDefault="0020160E" w:rsidP="0020160E">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t>13301 Bruce B. Downs Blvd., MHC 1400</w:t>
      </w:r>
    </w:p>
    <w:p w14:paraId="7D4FA2A8" w14:textId="77777777" w:rsidR="0020160E" w:rsidRDefault="0020160E" w:rsidP="0020160E">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t xml:space="preserve">Tampa, </w:t>
      </w:r>
      <w:proofErr w:type="gramStart"/>
      <w:r>
        <w:rPr>
          <w:sz w:val="24"/>
        </w:rPr>
        <w:t>Florida  33612</w:t>
      </w:r>
      <w:proofErr w:type="gramEnd"/>
      <w:r>
        <w:rPr>
          <w:sz w:val="24"/>
        </w:rPr>
        <w:t>-3807</w:t>
      </w:r>
    </w:p>
    <w:p w14:paraId="731FF267" w14:textId="77777777" w:rsidR="0020160E" w:rsidRDefault="00813C64" w:rsidP="0020160E">
      <w:pPr>
        <w:widowControl/>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t>(813) 974-8416</w:t>
      </w:r>
      <w:r w:rsidR="0020160E">
        <w:rPr>
          <w:sz w:val="24"/>
        </w:rPr>
        <w:t xml:space="preserve"> / </w:t>
      </w:r>
      <w:hyperlink r:id="rId8" w:history="1">
        <w:r w:rsidR="00ED47C9" w:rsidRPr="00A51A7B">
          <w:rPr>
            <w:rStyle w:val="Hyperlink"/>
            <w:sz w:val="24"/>
          </w:rPr>
          <w:t>sfogel@usf.edu</w:t>
        </w:r>
      </w:hyperlink>
    </w:p>
    <w:p w14:paraId="2BA33E7F" w14:textId="5F41D27D" w:rsidR="00ED47C9" w:rsidRDefault="00ED47C9" w:rsidP="00ED47C9">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r>
        <w:rPr>
          <w:sz w:val="24"/>
        </w:rPr>
        <w:t>ORICID-ID: 0000-0002-3646-3336</w:t>
      </w:r>
    </w:p>
    <w:p w14:paraId="30A16953" w14:textId="77777777" w:rsidR="0020160E" w:rsidRDefault="0020160E" w:rsidP="0020160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B52712A"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Education:</w:t>
      </w:r>
    </w:p>
    <w:p w14:paraId="64CC343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8FB3723"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Ph.D</w:t>
      </w:r>
      <w:r w:rsidR="004E2FD9">
        <w:rPr>
          <w:sz w:val="24"/>
        </w:rPr>
        <w:t>.</w:t>
      </w:r>
      <w:r>
        <w:rPr>
          <w:sz w:val="24"/>
        </w:rPr>
        <w:tab/>
      </w:r>
      <w:r>
        <w:rPr>
          <w:sz w:val="24"/>
        </w:rPr>
        <w:tab/>
        <w:t>October 1994</w:t>
      </w:r>
      <w:r>
        <w:rPr>
          <w:sz w:val="24"/>
        </w:rPr>
        <w:tab/>
      </w:r>
      <w:r>
        <w:rPr>
          <w:sz w:val="24"/>
        </w:rPr>
        <w:tab/>
        <w:t xml:space="preserve">University </w:t>
      </w:r>
      <w:r w:rsidR="00800FC3">
        <w:rPr>
          <w:sz w:val="24"/>
        </w:rPr>
        <w:t>of Illinois at Urbana-Champaign</w:t>
      </w:r>
    </w:p>
    <w:p w14:paraId="287EEC7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t>School of Social Work</w:t>
      </w:r>
    </w:p>
    <w:p w14:paraId="284183C5" w14:textId="77777777" w:rsidR="00193DCE" w:rsidRPr="004E6DE2" w:rsidRDefault="00193DCE">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hanging="3600"/>
        <w:jc w:val="both"/>
        <w:rPr>
          <w:i/>
          <w:sz w:val="24"/>
        </w:rPr>
      </w:pPr>
      <w:r>
        <w:rPr>
          <w:sz w:val="24"/>
        </w:rPr>
        <w:tab/>
      </w:r>
      <w:r>
        <w:rPr>
          <w:sz w:val="24"/>
        </w:rPr>
        <w:tab/>
        <w:t>Dissertation:</w:t>
      </w:r>
      <w:r>
        <w:rPr>
          <w:sz w:val="24"/>
        </w:rPr>
        <w:tab/>
      </w:r>
      <w:r>
        <w:rPr>
          <w:sz w:val="24"/>
        </w:rPr>
        <w:tab/>
      </w:r>
      <w:r w:rsidR="00800FC3">
        <w:rPr>
          <w:i/>
          <w:sz w:val="24"/>
        </w:rPr>
        <w:t>Moving along:</w:t>
      </w:r>
      <w:r w:rsidR="00662240">
        <w:rPr>
          <w:i/>
          <w:sz w:val="24"/>
        </w:rPr>
        <w:t xml:space="preserve"> </w:t>
      </w:r>
      <w:r w:rsidRPr="004E6DE2">
        <w:rPr>
          <w:i/>
          <w:sz w:val="24"/>
        </w:rPr>
        <w:t>An exploratory study of homeless women with children in a transitional housing setting</w:t>
      </w:r>
    </w:p>
    <w:p w14:paraId="7468D270" w14:textId="77777777" w:rsidR="00DA6EA5" w:rsidRDefault="00DA6EA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45E0387" w14:textId="77777777" w:rsidR="001A35D2" w:rsidRDefault="00843D8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MSSW</w:t>
      </w:r>
      <w:r w:rsidR="00F50897">
        <w:rPr>
          <w:sz w:val="24"/>
        </w:rPr>
        <w:tab/>
      </w:r>
      <w:r>
        <w:rPr>
          <w:sz w:val="24"/>
        </w:rPr>
        <w:tab/>
      </w:r>
      <w:r w:rsidR="00193DCE">
        <w:rPr>
          <w:sz w:val="24"/>
        </w:rPr>
        <w:t>May 1983</w:t>
      </w:r>
      <w:r w:rsidR="00193DCE">
        <w:rPr>
          <w:sz w:val="24"/>
        </w:rPr>
        <w:tab/>
      </w:r>
      <w:r w:rsidR="00193DCE">
        <w:rPr>
          <w:sz w:val="24"/>
        </w:rPr>
        <w:tab/>
        <w:t>Columbia University, New York</w:t>
      </w:r>
    </w:p>
    <w:p w14:paraId="55BA4129" w14:textId="77777777" w:rsidR="001A35D2" w:rsidRDefault="001A35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t>School of Social Work</w:t>
      </w:r>
      <w:r>
        <w:rPr>
          <w:sz w:val="24"/>
        </w:rPr>
        <w:tab/>
      </w:r>
    </w:p>
    <w:p w14:paraId="6562AA1E" w14:textId="77777777" w:rsidR="007F206B" w:rsidRDefault="007F206B" w:rsidP="007F20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b/>
      </w:r>
      <w:r>
        <w:rPr>
          <w:sz w:val="24"/>
        </w:rPr>
        <w:tab/>
      </w:r>
      <w:r>
        <w:rPr>
          <w:sz w:val="24"/>
        </w:rPr>
        <w:tab/>
      </w:r>
      <w:r w:rsidR="00193DCE">
        <w:rPr>
          <w:sz w:val="24"/>
        </w:rPr>
        <w:t xml:space="preserve">Combined macro and micro social work </w:t>
      </w:r>
      <w:r>
        <w:rPr>
          <w:sz w:val="24"/>
        </w:rPr>
        <w:t>focus,</w:t>
      </w:r>
    </w:p>
    <w:p w14:paraId="15253424" w14:textId="77777777" w:rsidR="00193DCE" w:rsidRDefault="007F206B" w:rsidP="007F20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b/>
      </w:r>
      <w:r>
        <w:rPr>
          <w:sz w:val="24"/>
        </w:rPr>
        <w:tab/>
      </w:r>
      <w:r>
        <w:rPr>
          <w:sz w:val="24"/>
        </w:rPr>
        <w:tab/>
      </w:r>
      <w:r w:rsidR="00372F72">
        <w:rPr>
          <w:sz w:val="24"/>
        </w:rPr>
        <w:t>Business</w:t>
      </w:r>
      <w:r w:rsidR="00193DCE">
        <w:rPr>
          <w:sz w:val="24"/>
        </w:rPr>
        <w:t xml:space="preserve"> minor</w:t>
      </w:r>
    </w:p>
    <w:p w14:paraId="4F4E0A7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FF54D33"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BA</w:t>
      </w:r>
      <w:r>
        <w:rPr>
          <w:sz w:val="24"/>
        </w:rPr>
        <w:tab/>
      </w:r>
      <w:r>
        <w:rPr>
          <w:sz w:val="24"/>
        </w:rPr>
        <w:tab/>
        <w:t>May 1980</w:t>
      </w:r>
      <w:r>
        <w:rPr>
          <w:sz w:val="24"/>
        </w:rPr>
        <w:tab/>
      </w:r>
      <w:r>
        <w:rPr>
          <w:sz w:val="24"/>
        </w:rPr>
        <w:tab/>
        <w:t>State University of New York at Buffalo</w:t>
      </w:r>
    </w:p>
    <w:p w14:paraId="009F9E09"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t>Double major: Psychology and Sociology</w:t>
      </w:r>
    </w:p>
    <w:p w14:paraId="067E602B" w14:textId="77777777" w:rsidR="001370B8" w:rsidRDefault="001370B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393BFB22"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Academic</w:t>
      </w:r>
      <w:r w:rsidR="0020160E">
        <w:rPr>
          <w:b/>
          <w:sz w:val="24"/>
        </w:rPr>
        <w:t xml:space="preserve"> and Administrative </w:t>
      </w:r>
      <w:r>
        <w:rPr>
          <w:b/>
          <w:sz w:val="24"/>
        </w:rPr>
        <w:t>Appointments:</w:t>
      </w:r>
      <w:r>
        <w:rPr>
          <w:sz w:val="24"/>
        </w:rPr>
        <w:tab/>
      </w:r>
    </w:p>
    <w:p w14:paraId="4D1E1E73" w14:textId="77777777" w:rsidR="00D42499" w:rsidRDefault="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7830D3A" w14:textId="77777777" w:rsidR="0020160E" w:rsidRPr="006E0A7B" w:rsidRDefault="0020160E" w:rsidP="0020160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5910F8">
        <w:rPr>
          <w:i/>
          <w:sz w:val="24"/>
        </w:rPr>
        <w:t>Associate Professor</w:t>
      </w:r>
      <w:r>
        <w:rPr>
          <w:i/>
          <w:sz w:val="24"/>
        </w:rPr>
        <w:t>,</w:t>
      </w:r>
      <w:r w:rsidRPr="005910F8">
        <w:rPr>
          <w:i/>
          <w:sz w:val="24"/>
        </w:rPr>
        <w:t xml:space="preserve"> School</w:t>
      </w:r>
      <w:r>
        <w:rPr>
          <w:sz w:val="24"/>
        </w:rPr>
        <w:t xml:space="preserve"> </w:t>
      </w:r>
      <w:r w:rsidRPr="005910F8">
        <w:rPr>
          <w:i/>
          <w:sz w:val="24"/>
        </w:rPr>
        <w:t>of Social Work</w:t>
      </w:r>
      <w:r>
        <w:rPr>
          <w:sz w:val="24"/>
        </w:rPr>
        <w:t xml:space="preserve"> (Fall, 2000-present)</w:t>
      </w:r>
      <w:r w:rsidR="00ED47C9">
        <w:rPr>
          <w:sz w:val="24"/>
        </w:rPr>
        <w:t xml:space="preserve">, </w:t>
      </w:r>
      <w:r w:rsidR="00ED47C9" w:rsidRPr="00F64C85">
        <w:rPr>
          <w:i/>
          <w:iCs/>
          <w:sz w:val="24"/>
        </w:rPr>
        <w:t>PhD Program Chair</w:t>
      </w:r>
    </w:p>
    <w:p w14:paraId="0AF4F63D" w14:textId="2F6A9D17" w:rsidR="00DD3DBA" w:rsidRDefault="0020160E"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 xml:space="preserve">Provide instruction across the BSW, MSW, and Ph.D. curriculums in the School of Social Work. </w:t>
      </w:r>
      <w:r w:rsidR="00467A07">
        <w:rPr>
          <w:rFonts w:ascii="Times New Roman" w:hAnsi="Times New Roman"/>
        </w:rPr>
        <w:t xml:space="preserve">Responsible for the administration of the PhD program, including recruiting, advising, administrative program review, student success, and faculty engagement. </w:t>
      </w:r>
      <w:r>
        <w:rPr>
          <w:rFonts w:ascii="Times New Roman" w:hAnsi="Times New Roman"/>
        </w:rPr>
        <w:t xml:space="preserve">Research interests include poverty; particularly homeless individuals and vulnerable populations, social work education, </w:t>
      </w:r>
      <w:r w:rsidR="00D65753">
        <w:rPr>
          <w:rFonts w:ascii="Times New Roman" w:hAnsi="Times New Roman"/>
        </w:rPr>
        <w:t xml:space="preserve">criminal justice and reentry issues, </w:t>
      </w:r>
      <w:r w:rsidR="00BB7BC6">
        <w:rPr>
          <w:rFonts w:ascii="Times New Roman" w:hAnsi="Times New Roman"/>
        </w:rPr>
        <w:t xml:space="preserve">gun violence, </w:t>
      </w:r>
      <w:r>
        <w:rPr>
          <w:rFonts w:ascii="Times New Roman" w:hAnsi="Times New Roman"/>
        </w:rPr>
        <w:t>the use of capital punishment</w:t>
      </w:r>
      <w:r w:rsidR="00467A07">
        <w:rPr>
          <w:rFonts w:ascii="Times New Roman" w:hAnsi="Times New Roman"/>
        </w:rPr>
        <w:t xml:space="preserve">, and </w:t>
      </w:r>
      <w:r w:rsidR="00467A07" w:rsidRPr="00467A07">
        <w:rPr>
          <w:rFonts w:ascii="Times New Roman" w:hAnsi="Times New Roman"/>
        </w:rPr>
        <w:t>community-building and strength-based interventions with at-risk youth, families, and older adults</w:t>
      </w:r>
      <w:r w:rsidR="00467A07">
        <w:rPr>
          <w:rFonts w:ascii="Times New Roman" w:hAnsi="Times New Roman"/>
        </w:rPr>
        <w:t>.</w:t>
      </w:r>
      <w:r>
        <w:rPr>
          <w:rFonts w:ascii="Times New Roman" w:hAnsi="Times New Roman"/>
        </w:rPr>
        <w:t xml:space="preserve"> Participate in faculty governance, department, and professional service activities.</w:t>
      </w:r>
      <w:r w:rsidR="00DD3DBA">
        <w:rPr>
          <w:rFonts w:ascii="Times New Roman" w:hAnsi="Times New Roman"/>
        </w:rPr>
        <w:t xml:space="preserve"> </w:t>
      </w:r>
      <w:r w:rsidR="00320CF1">
        <w:rPr>
          <w:rFonts w:ascii="Times New Roman" w:hAnsi="Times New Roman"/>
        </w:rPr>
        <w:t>Recent c</w:t>
      </w:r>
      <w:r w:rsidR="00DD3DBA">
        <w:rPr>
          <w:rFonts w:ascii="Times New Roman" w:hAnsi="Times New Roman"/>
        </w:rPr>
        <w:t>ourses taught include:</w:t>
      </w:r>
    </w:p>
    <w:p w14:paraId="72973555" w14:textId="77777777" w:rsidR="00DD3DBA" w:rsidRDefault="00DD3DBA"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2DE60068" w14:textId="77777777" w:rsidR="00DD3DBA" w:rsidRDefault="00DD3DBA"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 xml:space="preserve">Ph.D.: </w:t>
      </w:r>
      <w:r>
        <w:rPr>
          <w:rFonts w:ascii="Times New Roman" w:hAnsi="Times New Roman"/>
        </w:rPr>
        <w:tab/>
      </w:r>
      <w:r w:rsidR="0073786E">
        <w:rPr>
          <w:rFonts w:ascii="Times New Roman" w:hAnsi="Times New Roman"/>
        </w:rPr>
        <w:tab/>
      </w:r>
      <w:r w:rsidR="00ED47C9">
        <w:rPr>
          <w:rFonts w:ascii="Times New Roman" w:hAnsi="Times New Roman"/>
        </w:rPr>
        <w:t>Evaluation of Social Work Practice/Program E</w:t>
      </w:r>
      <w:r>
        <w:rPr>
          <w:rFonts w:ascii="Times New Roman" w:hAnsi="Times New Roman"/>
        </w:rPr>
        <w:t>valuation</w:t>
      </w:r>
    </w:p>
    <w:p w14:paraId="6BAA5970" w14:textId="77777777" w:rsidR="00ED47C9" w:rsidRDefault="00ED47C9"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ab/>
      </w:r>
      <w:r>
        <w:rPr>
          <w:rFonts w:ascii="Times New Roman" w:hAnsi="Times New Roman"/>
        </w:rPr>
        <w:tab/>
        <w:t>Scientific Communication and Dissemination Practices</w:t>
      </w:r>
    </w:p>
    <w:p w14:paraId="01361EB8" w14:textId="0C671B32" w:rsidR="00484FC1" w:rsidRDefault="00484FC1"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ab/>
      </w:r>
      <w:r>
        <w:rPr>
          <w:rFonts w:ascii="Times New Roman" w:hAnsi="Times New Roman"/>
        </w:rPr>
        <w:tab/>
        <w:t>The Social Work Educator in the University</w:t>
      </w:r>
    </w:p>
    <w:p w14:paraId="6A8AF88C" w14:textId="6949873A" w:rsidR="00D65753" w:rsidRDefault="00D65753" w:rsidP="00D65753">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720"/>
        <w:rPr>
          <w:rFonts w:ascii="Times New Roman" w:hAnsi="Times New Roman"/>
        </w:rPr>
      </w:pPr>
      <w:r>
        <w:rPr>
          <w:rFonts w:ascii="Times New Roman" w:hAnsi="Times New Roman"/>
        </w:rPr>
        <w:t>Directed Research Studies</w:t>
      </w:r>
      <w:r w:rsidR="00E31B5D">
        <w:rPr>
          <w:rFonts w:ascii="Times New Roman" w:hAnsi="Times New Roman"/>
        </w:rPr>
        <w:t>/Independent Studies</w:t>
      </w:r>
      <w:r w:rsidR="00063A64">
        <w:rPr>
          <w:rFonts w:ascii="Times New Roman" w:hAnsi="Times New Roman"/>
        </w:rPr>
        <w:t>/Dissertation Research</w:t>
      </w:r>
    </w:p>
    <w:p w14:paraId="3B8BA56E" w14:textId="44C0FF37" w:rsidR="00DD3DBA" w:rsidRDefault="00DD3DBA"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 xml:space="preserve">MSW: </w:t>
      </w:r>
      <w:r w:rsidR="0073786E">
        <w:rPr>
          <w:rFonts w:ascii="Times New Roman" w:hAnsi="Times New Roman"/>
        </w:rPr>
        <w:tab/>
      </w:r>
      <w:r w:rsidR="0073786E">
        <w:rPr>
          <w:rFonts w:ascii="Times New Roman" w:hAnsi="Times New Roman"/>
        </w:rPr>
        <w:tab/>
      </w:r>
      <w:r>
        <w:rPr>
          <w:rFonts w:ascii="Times New Roman" w:hAnsi="Times New Roman"/>
        </w:rPr>
        <w:t xml:space="preserve">Foundations of Micro </w:t>
      </w:r>
      <w:r w:rsidR="003D7B67">
        <w:rPr>
          <w:rFonts w:ascii="Times New Roman" w:hAnsi="Times New Roman"/>
        </w:rPr>
        <w:t>Practice, Foundations</w:t>
      </w:r>
      <w:r>
        <w:rPr>
          <w:rFonts w:ascii="Times New Roman" w:hAnsi="Times New Roman"/>
        </w:rPr>
        <w:t xml:space="preserve"> of Macro Practice</w:t>
      </w:r>
    </w:p>
    <w:p w14:paraId="43448F7D" w14:textId="4E3CCEBD" w:rsidR="0073786E" w:rsidRDefault="00DD3DBA"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ab/>
      </w:r>
      <w:r w:rsidR="0073786E">
        <w:rPr>
          <w:rFonts w:ascii="Times New Roman" w:hAnsi="Times New Roman"/>
        </w:rPr>
        <w:tab/>
      </w:r>
      <w:r>
        <w:rPr>
          <w:rFonts w:ascii="Times New Roman" w:hAnsi="Times New Roman"/>
        </w:rPr>
        <w:t>Advance Social Welfare Policy</w:t>
      </w:r>
      <w:r w:rsidR="003D7B67">
        <w:rPr>
          <w:rFonts w:ascii="Times New Roman" w:hAnsi="Times New Roman"/>
        </w:rPr>
        <w:t xml:space="preserve">’ </w:t>
      </w:r>
      <w:r w:rsidR="0073786E">
        <w:rPr>
          <w:rFonts w:ascii="Times New Roman" w:hAnsi="Times New Roman"/>
        </w:rPr>
        <w:t>Health, Illness, and Disabilities</w:t>
      </w:r>
    </w:p>
    <w:p w14:paraId="38418DF2" w14:textId="77777777" w:rsidR="00DD3DBA" w:rsidRDefault="00DD3DBA"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ab/>
      </w:r>
      <w:r w:rsidR="0073786E">
        <w:rPr>
          <w:rFonts w:ascii="Times New Roman" w:hAnsi="Times New Roman"/>
        </w:rPr>
        <w:tab/>
      </w:r>
      <w:r>
        <w:rPr>
          <w:rFonts w:ascii="Times New Roman" w:hAnsi="Times New Roman"/>
        </w:rPr>
        <w:t>Capstone</w:t>
      </w:r>
      <w:r w:rsidR="00B51E85">
        <w:rPr>
          <w:rFonts w:ascii="Times New Roman" w:hAnsi="Times New Roman"/>
        </w:rPr>
        <w:t xml:space="preserve">; Field </w:t>
      </w:r>
      <w:r w:rsidR="006F4CAC">
        <w:rPr>
          <w:rFonts w:ascii="Times New Roman" w:hAnsi="Times New Roman"/>
        </w:rPr>
        <w:t xml:space="preserve">Seminar </w:t>
      </w:r>
      <w:r w:rsidR="00B51E85">
        <w:rPr>
          <w:rFonts w:ascii="Times New Roman" w:hAnsi="Times New Roman"/>
        </w:rPr>
        <w:t>II</w:t>
      </w:r>
    </w:p>
    <w:p w14:paraId="45EF4718" w14:textId="77777777" w:rsidR="00DD3DBA" w:rsidRDefault="0073786E"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 xml:space="preserve">BSW:  </w:t>
      </w:r>
      <w:r>
        <w:rPr>
          <w:rFonts w:ascii="Times New Roman" w:hAnsi="Times New Roman"/>
        </w:rPr>
        <w:tab/>
      </w:r>
      <w:r>
        <w:rPr>
          <w:rFonts w:ascii="Times New Roman" w:hAnsi="Times New Roman"/>
        </w:rPr>
        <w:tab/>
        <w:t>Foundations of Macro Practice</w:t>
      </w:r>
    </w:p>
    <w:p w14:paraId="078736D1" w14:textId="13A75F77" w:rsidR="00674231" w:rsidRDefault="00674231"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ab/>
      </w:r>
      <w:r>
        <w:rPr>
          <w:rFonts w:ascii="Times New Roman" w:hAnsi="Times New Roman"/>
        </w:rPr>
        <w:tab/>
        <w:t>Foundation of Micro Practice</w:t>
      </w:r>
    </w:p>
    <w:p w14:paraId="17061872" w14:textId="5FE49A70" w:rsidR="00D65753" w:rsidRDefault="00D65753"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0C299D45" w14:textId="6D792C3B" w:rsidR="00EB33BF" w:rsidRPr="00EB33BF" w:rsidRDefault="00EB33BF"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i/>
          <w:iCs/>
        </w:rPr>
      </w:pPr>
      <w:r w:rsidRPr="00EB33BF">
        <w:rPr>
          <w:rFonts w:ascii="Times New Roman" w:hAnsi="Times New Roman"/>
          <w:i/>
          <w:iCs/>
        </w:rPr>
        <w:lastRenderedPageBreak/>
        <w:t>Major Professor: School of Social Work PhD students.</w:t>
      </w:r>
    </w:p>
    <w:p w14:paraId="6B172322" w14:textId="77777777" w:rsidR="00EB33BF" w:rsidRPr="00EB33BF" w:rsidRDefault="00EB33BF"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Cs w:val="24"/>
        </w:rPr>
      </w:pPr>
    </w:p>
    <w:p w14:paraId="7B89806B" w14:textId="77777777" w:rsidR="00EB33BF" w:rsidRPr="00EB33BF" w:rsidRDefault="00EB33BF" w:rsidP="00EB33BF">
      <w:pPr>
        <w:ind w:left="720" w:hanging="720"/>
        <w:rPr>
          <w:sz w:val="24"/>
          <w:szCs w:val="24"/>
        </w:rPr>
      </w:pPr>
      <w:r w:rsidRPr="00EB33BF">
        <w:rPr>
          <w:sz w:val="24"/>
          <w:szCs w:val="24"/>
        </w:rPr>
        <w:t>Amy E. Nourie, ABD, Social Work: A retrospective examination of the Florida Guardian ad Litem Program</w:t>
      </w:r>
    </w:p>
    <w:p w14:paraId="65107F55" w14:textId="77777777" w:rsidR="00EB33BF" w:rsidRPr="00EB33BF" w:rsidRDefault="00EB33BF" w:rsidP="00EB33BF">
      <w:pPr>
        <w:ind w:left="720" w:hanging="720"/>
        <w:rPr>
          <w:b/>
          <w:bCs/>
          <w:sz w:val="24"/>
          <w:szCs w:val="24"/>
        </w:rPr>
      </w:pPr>
    </w:p>
    <w:p w14:paraId="44F1C076" w14:textId="77777777" w:rsidR="00EB33BF" w:rsidRDefault="00EB33BF" w:rsidP="00EB33BF">
      <w:pPr>
        <w:ind w:left="720" w:hanging="720"/>
        <w:rPr>
          <w:sz w:val="24"/>
          <w:szCs w:val="24"/>
        </w:rPr>
      </w:pPr>
      <w:r w:rsidRPr="00EB33BF">
        <w:rPr>
          <w:sz w:val="24"/>
          <w:szCs w:val="24"/>
        </w:rPr>
        <w:t>Stephanie Rosado, ABD, Social Work: Osteoarthritis, social role participation, and satisfaction with life: A quantitative study informed by the Social Identity Model of Identity Change (SIMIC)</w:t>
      </w:r>
    </w:p>
    <w:p w14:paraId="69C353EC" w14:textId="77777777" w:rsidR="00EB33BF" w:rsidRPr="00EB33BF" w:rsidRDefault="00EB33BF" w:rsidP="00EB33BF">
      <w:pPr>
        <w:ind w:left="720" w:hanging="720"/>
        <w:rPr>
          <w:sz w:val="24"/>
          <w:szCs w:val="24"/>
        </w:rPr>
      </w:pPr>
    </w:p>
    <w:p w14:paraId="09714DE1" w14:textId="77777777" w:rsidR="00EB33BF" w:rsidRPr="00EB33BF" w:rsidRDefault="00EB33BF" w:rsidP="00EB33BF">
      <w:pPr>
        <w:ind w:left="720" w:hanging="720"/>
        <w:rPr>
          <w:sz w:val="24"/>
          <w:szCs w:val="24"/>
        </w:rPr>
      </w:pPr>
      <w:r w:rsidRPr="00EB33BF">
        <w:rPr>
          <w:sz w:val="24"/>
          <w:szCs w:val="24"/>
        </w:rPr>
        <w:t xml:space="preserve">Shelton K. Gilyard, PhD Social Work: Exploring the pre-diagnostic </w:t>
      </w:r>
      <w:proofErr w:type="gramStart"/>
      <w:r w:rsidRPr="00EB33BF">
        <w:rPr>
          <w:sz w:val="24"/>
          <w:szCs w:val="24"/>
        </w:rPr>
        <w:t>time period</w:t>
      </w:r>
      <w:proofErr w:type="gramEnd"/>
      <w:r w:rsidRPr="00EB33BF">
        <w:rPr>
          <w:sz w:val="24"/>
          <w:szCs w:val="24"/>
        </w:rPr>
        <w:t xml:space="preserve"> of Black parents and caregivers of children with ASD: A qualitative study. </w:t>
      </w:r>
    </w:p>
    <w:p w14:paraId="37402B59" w14:textId="77777777" w:rsidR="00EB33BF" w:rsidRDefault="00EB33BF" w:rsidP="0020160E">
      <w:pPr>
        <w:pStyle w:val="Document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694EB442" w14:textId="77777777" w:rsidR="00D42499" w:rsidRDefault="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Director of Special Programs, Honors College</w:t>
      </w:r>
      <w:r w:rsidR="008032A2">
        <w:rPr>
          <w:i/>
          <w:sz w:val="24"/>
        </w:rPr>
        <w:t xml:space="preserve"> </w:t>
      </w:r>
      <w:r w:rsidR="00B25F9D">
        <w:rPr>
          <w:sz w:val="24"/>
        </w:rPr>
        <w:t xml:space="preserve">(Fall, </w:t>
      </w:r>
      <w:r w:rsidR="0020160E">
        <w:rPr>
          <w:sz w:val="24"/>
        </w:rPr>
        <w:t>2012-2016</w:t>
      </w:r>
      <w:r>
        <w:rPr>
          <w:sz w:val="24"/>
        </w:rPr>
        <w:t>)</w:t>
      </w:r>
    </w:p>
    <w:p w14:paraId="0B663AFF" w14:textId="77777777" w:rsidR="00C4253D" w:rsidRDefault="00C425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BF1F524" w14:textId="77777777" w:rsidR="006E0A7B" w:rsidRDefault="00EE2CD8" w:rsidP="00EE2C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Founding </w:t>
      </w:r>
      <w:r w:rsidR="00317CF8">
        <w:rPr>
          <w:sz w:val="24"/>
        </w:rPr>
        <w:t>Director</w:t>
      </w:r>
      <w:r w:rsidR="005259D6">
        <w:rPr>
          <w:sz w:val="24"/>
        </w:rPr>
        <w:t xml:space="preserve">. </w:t>
      </w:r>
      <w:r w:rsidR="00C4253D">
        <w:rPr>
          <w:sz w:val="24"/>
        </w:rPr>
        <w:t>Responsible for the procedures and operations of elite student honor programs including the Provost Scholars, Honors Global Scholars, National Merit, Achievement, and Hispanic Scholars programs</w:t>
      </w:r>
      <w:r w:rsidR="001370B8">
        <w:rPr>
          <w:sz w:val="24"/>
        </w:rPr>
        <w:t xml:space="preserve"> and Stetson Law School-USF 3+3 program</w:t>
      </w:r>
      <w:r w:rsidR="00C4253D">
        <w:rPr>
          <w:sz w:val="24"/>
        </w:rPr>
        <w:t>. Develop and participate in a variety of student success initiatives within the Honors College as well as within the University. Participate in daily activities at the Director level for the Honors College</w:t>
      </w:r>
      <w:r w:rsidR="008D7FCF">
        <w:rPr>
          <w:sz w:val="24"/>
        </w:rPr>
        <w:t>, which includes fiscal oversight for related programs, recruitment activities, program development,</w:t>
      </w:r>
      <w:r w:rsidR="00EA5A48">
        <w:rPr>
          <w:sz w:val="24"/>
        </w:rPr>
        <w:t xml:space="preserve"> IRB College reviewer, </w:t>
      </w:r>
      <w:r w:rsidR="008D7FCF">
        <w:rPr>
          <w:sz w:val="24"/>
        </w:rPr>
        <w:t xml:space="preserve">and other </w:t>
      </w:r>
      <w:r w:rsidR="005259D6">
        <w:rPr>
          <w:sz w:val="24"/>
        </w:rPr>
        <w:t xml:space="preserve">leadership </w:t>
      </w:r>
      <w:r w:rsidR="008D7FCF">
        <w:rPr>
          <w:sz w:val="24"/>
        </w:rPr>
        <w:t xml:space="preserve">duties as assigned. </w:t>
      </w:r>
      <w:r w:rsidR="00C4253D">
        <w:rPr>
          <w:sz w:val="24"/>
        </w:rPr>
        <w:t xml:space="preserve">Coordinate with diverse offices on campus to develop pathways for student achievement. Serve as a </w:t>
      </w:r>
      <w:r w:rsidR="005259D6">
        <w:rPr>
          <w:sz w:val="24"/>
        </w:rPr>
        <w:t>faculty member for honors theses and</w:t>
      </w:r>
      <w:r w:rsidR="00C4253D">
        <w:rPr>
          <w:sz w:val="24"/>
        </w:rPr>
        <w:t xml:space="preserve"> courses. Initiate and participate with students on various research projects</w:t>
      </w:r>
      <w:r w:rsidR="004F4B93">
        <w:rPr>
          <w:sz w:val="24"/>
        </w:rPr>
        <w:t xml:space="preserve"> and international study abroad programs</w:t>
      </w:r>
      <w:r w:rsidR="00C4253D">
        <w:rPr>
          <w:sz w:val="24"/>
        </w:rPr>
        <w:t xml:space="preserve">. </w:t>
      </w:r>
      <w:r w:rsidR="00B17970">
        <w:rPr>
          <w:sz w:val="24"/>
        </w:rPr>
        <w:t>Teaching areas include honors thesis prospectus and final thesis courses for all advanced or graduating Honors College students and independent research projects fo</w:t>
      </w:r>
      <w:r w:rsidR="0020160E">
        <w:rPr>
          <w:sz w:val="24"/>
        </w:rPr>
        <w:t>r other Honors College students</w:t>
      </w:r>
      <w:r w:rsidR="00C4253D">
        <w:rPr>
          <w:sz w:val="24"/>
        </w:rPr>
        <w:t>.</w:t>
      </w:r>
    </w:p>
    <w:p w14:paraId="3C56623C" w14:textId="77777777" w:rsidR="00C4253D" w:rsidRDefault="00C425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90370E3" w14:textId="77777777" w:rsidR="00EA3657" w:rsidRDefault="0007010A" w:rsidP="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i/>
          <w:sz w:val="24"/>
        </w:rPr>
        <w:t>Faculty Associate, Office of</w:t>
      </w:r>
      <w:r w:rsidR="006E0A7B" w:rsidRPr="006E0A7B">
        <w:rPr>
          <w:i/>
          <w:sz w:val="24"/>
        </w:rPr>
        <w:t xml:space="preserve"> </w:t>
      </w:r>
      <w:r w:rsidR="0087421F">
        <w:rPr>
          <w:i/>
          <w:sz w:val="24"/>
        </w:rPr>
        <w:t>Institutional Effectiveness</w:t>
      </w:r>
      <w:r w:rsidR="005D23BF">
        <w:rPr>
          <w:i/>
          <w:sz w:val="24"/>
        </w:rPr>
        <w:t>, Academic Planning and Review</w:t>
      </w:r>
      <w:r w:rsidR="006E0A7B" w:rsidRPr="006E0A7B">
        <w:rPr>
          <w:i/>
          <w:sz w:val="24"/>
        </w:rPr>
        <w:t xml:space="preserve"> </w:t>
      </w:r>
      <w:r w:rsidR="00912921">
        <w:rPr>
          <w:i/>
          <w:sz w:val="24"/>
        </w:rPr>
        <w:t>(</w:t>
      </w:r>
      <w:r w:rsidR="006E0A7B">
        <w:rPr>
          <w:sz w:val="24"/>
        </w:rPr>
        <w:t>Fall</w:t>
      </w:r>
      <w:r w:rsidR="00212717">
        <w:rPr>
          <w:sz w:val="24"/>
        </w:rPr>
        <w:t>,</w:t>
      </w:r>
      <w:r w:rsidR="006E0A7B">
        <w:rPr>
          <w:sz w:val="24"/>
        </w:rPr>
        <w:t xml:space="preserve"> 2008-</w:t>
      </w:r>
      <w:r w:rsidR="00D42499">
        <w:rPr>
          <w:sz w:val="24"/>
        </w:rPr>
        <w:t>2012</w:t>
      </w:r>
      <w:r w:rsidR="00912921">
        <w:rPr>
          <w:sz w:val="24"/>
        </w:rPr>
        <w:t>)</w:t>
      </w:r>
    </w:p>
    <w:p w14:paraId="740E8D2D" w14:textId="77777777" w:rsidR="00EA3657" w:rsidRDefault="00EA3657" w:rsidP="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4AF9F2" w14:textId="6EE5A542" w:rsidR="00EA3657" w:rsidRDefault="00EA3657" w:rsidP="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A3657">
        <w:rPr>
          <w:sz w:val="24"/>
          <w:szCs w:val="24"/>
        </w:rPr>
        <w:t xml:space="preserve">Develop procedures and </w:t>
      </w:r>
      <w:r w:rsidR="00627620">
        <w:rPr>
          <w:sz w:val="24"/>
          <w:szCs w:val="24"/>
        </w:rPr>
        <w:t xml:space="preserve">manage </w:t>
      </w:r>
      <w:r w:rsidRPr="00EA3657">
        <w:rPr>
          <w:sz w:val="24"/>
          <w:szCs w:val="24"/>
        </w:rPr>
        <w:t xml:space="preserve">activities for </w:t>
      </w:r>
      <w:r w:rsidR="005259D6">
        <w:rPr>
          <w:sz w:val="24"/>
          <w:szCs w:val="24"/>
        </w:rPr>
        <w:t xml:space="preserve">Florida </w:t>
      </w:r>
      <w:r w:rsidR="00F170E0">
        <w:rPr>
          <w:sz w:val="24"/>
          <w:szCs w:val="24"/>
        </w:rPr>
        <w:t xml:space="preserve">Board of Governors mandated </w:t>
      </w:r>
      <w:r w:rsidR="00627620">
        <w:rPr>
          <w:sz w:val="24"/>
          <w:szCs w:val="24"/>
        </w:rPr>
        <w:t>university</w:t>
      </w:r>
      <w:r w:rsidR="00FE4095">
        <w:rPr>
          <w:sz w:val="24"/>
          <w:szCs w:val="24"/>
        </w:rPr>
        <w:t xml:space="preserve"> </w:t>
      </w:r>
      <w:r w:rsidRPr="00EA3657">
        <w:rPr>
          <w:sz w:val="24"/>
          <w:szCs w:val="24"/>
        </w:rPr>
        <w:t>academic program reviews</w:t>
      </w:r>
      <w:r w:rsidR="00EE1367">
        <w:rPr>
          <w:sz w:val="24"/>
          <w:szCs w:val="24"/>
        </w:rPr>
        <w:t xml:space="preserve">, </w:t>
      </w:r>
      <w:r w:rsidR="00E9008E">
        <w:rPr>
          <w:sz w:val="24"/>
          <w:szCs w:val="24"/>
        </w:rPr>
        <w:t xml:space="preserve">new degree development, </w:t>
      </w:r>
      <w:r w:rsidR="00EE1367">
        <w:rPr>
          <w:sz w:val="24"/>
          <w:szCs w:val="24"/>
        </w:rPr>
        <w:t xml:space="preserve">accreditation </w:t>
      </w:r>
      <w:r w:rsidR="005259D6">
        <w:rPr>
          <w:sz w:val="24"/>
          <w:szCs w:val="24"/>
        </w:rPr>
        <w:t xml:space="preserve">visits </w:t>
      </w:r>
      <w:r w:rsidR="00EE1367">
        <w:rPr>
          <w:sz w:val="24"/>
          <w:szCs w:val="24"/>
        </w:rPr>
        <w:t>and institutes and center reporting procedures</w:t>
      </w:r>
      <w:r w:rsidR="003500D0">
        <w:rPr>
          <w:sz w:val="24"/>
          <w:szCs w:val="24"/>
        </w:rPr>
        <w:t>.</w:t>
      </w:r>
      <w:r w:rsidRPr="00EA3657">
        <w:rPr>
          <w:sz w:val="24"/>
          <w:szCs w:val="24"/>
        </w:rPr>
        <w:t xml:space="preserve"> </w:t>
      </w:r>
      <w:r w:rsidR="003500D0">
        <w:rPr>
          <w:sz w:val="24"/>
          <w:szCs w:val="24"/>
        </w:rPr>
        <w:t>F</w:t>
      </w:r>
      <w:r w:rsidRPr="00EA3657">
        <w:rPr>
          <w:sz w:val="24"/>
          <w:szCs w:val="24"/>
        </w:rPr>
        <w:t xml:space="preserve">acilitate </w:t>
      </w:r>
      <w:r w:rsidR="003500D0">
        <w:rPr>
          <w:sz w:val="24"/>
          <w:szCs w:val="24"/>
        </w:rPr>
        <w:t xml:space="preserve">and assist with </w:t>
      </w:r>
      <w:r w:rsidR="00063A64">
        <w:rPr>
          <w:sz w:val="24"/>
          <w:szCs w:val="24"/>
        </w:rPr>
        <w:t xml:space="preserve">the USF </w:t>
      </w:r>
      <w:r w:rsidRPr="00EA3657">
        <w:rPr>
          <w:sz w:val="24"/>
          <w:szCs w:val="24"/>
        </w:rPr>
        <w:t>S</w:t>
      </w:r>
      <w:r w:rsidR="00F170E0">
        <w:rPr>
          <w:sz w:val="24"/>
          <w:szCs w:val="24"/>
        </w:rPr>
        <w:t xml:space="preserve">outhern </w:t>
      </w:r>
      <w:r w:rsidRPr="00EA3657">
        <w:rPr>
          <w:sz w:val="24"/>
          <w:szCs w:val="24"/>
        </w:rPr>
        <w:t>A</w:t>
      </w:r>
      <w:r w:rsidR="00F170E0">
        <w:rPr>
          <w:sz w:val="24"/>
          <w:szCs w:val="24"/>
        </w:rPr>
        <w:t xml:space="preserve">ssociation of </w:t>
      </w:r>
      <w:r w:rsidRPr="00EA3657">
        <w:rPr>
          <w:sz w:val="24"/>
          <w:szCs w:val="24"/>
        </w:rPr>
        <w:t>C</w:t>
      </w:r>
      <w:r w:rsidR="00F170E0">
        <w:rPr>
          <w:sz w:val="24"/>
          <w:szCs w:val="24"/>
        </w:rPr>
        <w:t xml:space="preserve">ollege and </w:t>
      </w:r>
      <w:r w:rsidRPr="00EA3657">
        <w:rPr>
          <w:sz w:val="24"/>
          <w:szCs w:val="24"/>
        </w:rPr>
        <w:t>S</w:t>
      </w:r>
      <w:r w:rsidR="00F170E0">
        <w:rPr>
          <w:sz w:val="24"/>
          <w:szCs w:val="24"/>
        </w:rPr>
        <w:t>chools</w:t>
      </w:r>
      <w:r w:rsidRPr="00EA3657">
        <w:rPr>
          <w:sz w:val="24"/>
          <w:szCs w:val="24"/>
        </w:rPr>
        <w:t xml:space="preserve"> </w:t>
      </w:r>
      <w:r w:rsidR="00E9008E">
        <w:rPr>
          <w:sz w:val="24"/>
          <w:szCs w:val="24"/>
        </w:rPr>
        <w:t xml:space="preserve">(SACS) </w:t>
      </w:r>
      <w:r w:rsidRPr="00EA3657">
        <w:rPr>
          <w:sz w:val="24"/>
          <w:szCs w:val="24"/>
        </w:rPr>
        <w:t>accreditation</w:t>
      </w:r>
      <w:r w:rsidR="003500D0">
        <w:rPr>
          <w:sz w:val="24"/>
          <w:szCs w:val="24"/>
        </w:rPr>
        <w:t xml:space="preserve"> efforts</w:t>
      </w:r>
      <w:r w:rsidRPr="00EA3657">
        <w:rPr>
          <w:sz w:val="24"/>
          <w:szCs w:val="24"/>
        </w:rPr>
        <w:t xml:space="preserve">. </w:t>
      </w:r>
      <w:r w:rsidR="00627620">
        <w:rPr>
          <w:sz w:val="24"/>
          <w:szCs w:val="24"/>
        </w:rPr>
        <w:t xml:space="preserve">Collaborate with </w:t>
      </w:r>
      <w:r w:rsidR="0088156C">
        <w:rPr>
          <w:sz w:val="24"/>
          <w:szCs w:val="24"/>
        </w:rPr>
        <w:t xml:space="preserve">diverse </w:t>
      </w:r>
      <w:r w:rsidR="00EE1367">
        <w:rPr>
          <w:sz w:val="24"/>
          <w:szCs w:val="24"/>
        </w:rPr>
        <w:t xml:space="preserve">offices </w:t>
      </w:r>
      <w:r w:rsidR="00627620">
        <w:rPr>
          <w:sz w:val="24"/>
          <w:szCs w:val="24"/>
        </w:rPr>
        <w:t>on various internal projects rel</w:t>
      </w:r>
      <w:r w:rsidR="005259D6">
        <w:rPr>
          <w:sz w:val="24"/>
          <w:szCs w:val="24"/>
        </w:rPr>
        <w:t>ated to institutional effectiveness</w:t>
      </w:r>
      <w:r w:rsidR="00627620">
        <w:rPr>
          <w:sz w:val="24"/>
          <w:szCs w:val="24"/>
        </w:rPr>
        <w:t>.</w:t>
      </w:r>
    </w:p>
    <w:p w14:paraId="7063A9D4" w14:textId="77777777" w:rsidR="00EE1367" w:rsidRDefault="00EE1367" w:rsidP="006E0A7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A772007" w14:textId="77777777" w:rsidR="00193DCE" w:rsidRDefault="00193DCE">
      <w:pPr>
        <w:pStyle w:val="BodyText2"/>
        <w:widowControl/>
        <w:jc w:val="left"/>
        <w:rPr>
          <w:i/>
        </w:rPr>
      </w:pPr>
      <w:r>
        <w:rPr>
          <w:i/>
        </w:rPr>
        <w:t>Assistant Professor, Dep</w:t>
      </w:r>
      <w:r w:rsidR="00EA3657">
        <w:rPr>
          <w:i/>
        </w:rPr>
        <w:t>artment</w:t>
      </w:r>
      <w:r>
        <w:rPr>
          <w:i/>
        </w:rPr>
        <w:t xml:space="preserve"> of Sociology, Anthropology, and Social Work, UNC Charlotte</w:t>
      </w:r>
    </w:p>
    <w:p w14:paraId="071489AF" w14:textId="77777777" w:rsidR="00193DCE" w:rsidRPr="003D14F4" w:rsidRDefault="003D14F4">
      <w:pPr>
        <w:pStyle w:val="BodyText2"/>
        <w:widowControl/>
        <w:jc w:val="left"/>
      </w:pPr>
      <w:r w:rsidRPr="003D14F4">
        <w:t>(</w:t>
      </w:r>
      <w:r w:rsidR="000D2EF1">
        <w:t xml:space="preserve">Fall, </w:t>
      </w:r>
      <w:r w:rsidR="00193DCE" w:rsidRPr="003D14F4">
        <w:t>1994-</w:t>
      </w:r>
      <w:r w:rsidR="000D2EF1">
        <w:t xml:space="preserve">Summer, </w:t>
      </w:r>
      <w:r w:rsidR="00193DCE" w:rsidRPr="003D14F4">
        <w:t>2000</w:t>
      </w:r>
      <w:r w:rsidRPr="003D14F4">
        <w:t>)</w:t>
      </w:r>
    </w:p>
    <w:p w14:paraId="39F2A995"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D609D03" w14:textId="6B13749E" w:rsidR="00193DCE" w:rsidRDefault="00193DCE" w:rsidP="000B2466">
      <w:pPr>
        <w:pStyle w:val="1"/>
        <w:widowControl/>
        <w:ind w:hanging="720"/>
        <w:jc w:val="left"/>
      </w:pPr>
      <w:r>
        <w:tab/>
        <w:t xml:space="preserve">Responsible for course instruction and curriculum development in the </w:t>
      </w:r>
      <w:r w:rsidR="002145A9">
        <w:t>upper-level</w:t>
      </w:r>
      <w:r>
        <w:t xml:space="preserve"> division of the BSW Social Work Program. </w:t>
      </w:r>
      <w:r w:rsidR="004D6A38">
        <w:t>Research interests included poverty and field education.</w:t>
      </w:r>
      <w:r w:rsidR="00F2465C">
        <w:t xml:space="preserve"> Tenured.</w:t>
      </w:r>
    </w:p>
    <w:p w14:paraId="6E74346F" w14:textId="77777777" w:rsidR="00F30B0A" w:rsidRDefault="00F30B0A" w:rsidP="000B2466">
      <w:pPr>
        <w:pStyle w:val="1"/>
        <w:widowControl/>
        <w:ind w:hanging="720"/>
        <w:jc w:val="left"/>
      </w:pPr>
    </w:p>
    <w:p w14:paraId="5156E959" w14:textId="77777777" w:rsidR="00EB33BF" w:rsidRDefault="00EB33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6BC2F6B6" w14:textId="77777777" w:rsidR="006C0917" w:rsidRDefault="006C091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087F3329" w14:textId="77777777" w:rsidR="006C0917" w:rsidRDefault="006C091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5F8F256A" w14:textId="77777777" w:rsidR="006C0917" w:rsidRDefault="006C091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7B0C76F0" w14:textId="12DA6631" w:rsidR="00193DCE" w:rsidRPr="003D14F4"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lastRenderedPageBreak/>
        <w:t xml:space="preserve">Director of Field Education, UNC Charlotte </w:t>
      </w:r>
      <w:r w:rsidR="003D14F4" w:rsidRPr="003D14F4">
        <w:rPr>
          <w:sz w:val="24"/>
        </w:rPr>
        <w:t>(</w:t>
      </w:r>
      <w:r w:rsidR="000D2EF1">
        <w:rPr>
          <w:sz w:val="24"/>
        </w:rPr>
        <w:t xml:space="preserve">Fall, </w:t>
      </w:r>
      <w:r w:rsidRPr="003D14F4">
        <w:rPr>
          <w:sz w:val="24"/>
        </w:rPr>
        <w:t>1994-</w:t>
      </w:r>
      <w:r w:rsidR="000D2EF1">
        <w:rPr>
          <w:sz w:val="24"/>
        </w:rPr>
        <w:t xml:space="preserve">Spring, </w:t>
      </w:r>
      <w:r w:rsidRPr="003D14F4">
        <w:rPr>
          <w:sz w:val="24"/>
        </w:rPr>
        <w:t>1996</w:t>
      </w:r>
      <w:r w:rsidR="003D14F4" w:rsidRPr="003D14F4">
        <w:rPr>
          <w:sz w:val="24"/>
        </w:rPr>
        <w:t>)</w:t>
      </w:r>
    </w:p>
    <w:p w14:paraId="283BD5B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A81AE8F" w14:textId="5A20C70A" w:rsidR="00193DCE" w:rsidRDefault="00193DCE" w:rsidP="000B2466">
      <w:pPr>
        <w:pStyle w:val="BodyText"/>
        <w:widowControl/>
        <w:jc w:val="left"/>
      </w:pPr>
      <w:r>
        <w:t xml:space="preserve">Responsible for the development, implementation, and administration of a generalist field education component in an accredited BSW curriculum.  Recruited and evaluated placement sites, developed community linkages, and responded to agency and student issues.  Provided </w:t>
      </w:r>
      <w:r w:rsidR="00C340A1">
        <w:t>upper-level</w:t>
      </w:r>
      <w:r>
        <w:t xml:space="preserve"> undergraduate classroom instruction, training to field instructors, and supervision to field liaisons.</w:t>
      </w:r>
    </w:p>
    <w:p w14:paraId="7C1273D2" w14:textId="77777777" w:rsidR="00CF4F1F" w:rsidRDefault="00CF4F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AF23141" w14:textId="77777777" w:rsidR="00193DCE" w:rsidRDefault="001626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 xml:space="preserve">Awarded </w:t>
      </w:r>
      <w:r w:rsidR="00193DCE">
        <w:rPr>
          <w:b/>
          <w:sz w:val="24"/>
        </w:rPr>
        <w:t>Grants/Contracts</w:t>
      </w:r>
      <w:r w:rsidR="00E9008E">
        <w:rPr>
          <w:b/>
          <w:sz w:val="24"/>
        </w:rPr>
        <w:t>:</w:t>
      </w:r>
    </w:p>
    <w:p w14:paraId="68586F17" w14:textId="77777777" w:rsidR="00EA5A48" w:rsidRDefault="00EA5A4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7879B321" w14:textId="77F6E1F0" w:rsidR="00D5321A" w:rsidRDefault="00D5321A" w:rsidP="000F58A3">
      <w:pPr>
        <w:ind w:left="720" w:hanging="720"/>
        <w:rPr>
          <w:color w:val="333333"/>
          <w:sz w:val="24"/>
          <w:szCs w:val="24"/>
        </w:rPr>
      </w:pPr>
      <w:r>
        <w:rPr>
          <w:color w:val="333333"/>
          <w:sz w:val="24"/>
          <w:szCs w:val="24"/>
        </w:rPr>
        <w:t>Grosholz, J. M., Fogel, S. J. &amp; Cochran, J. K. (2023-2024). $20,000.</w:t>
      </w:r>
      <w:r w:rsidRPr="00D5321A">
        <w:t xml:space="preserve"> </w:t>
      </w:r>
      <w:r w:rsidRPr="00D5321A">
        <w:rPr>
          <w:color w:val="333333"/>
          <w:sz w:val="24"/>
          <w:szCs w:val="24"/>
        </w:rPr>
        <w:t xml:space="preserve">Floridians’ </w:t>
      </w:r>
      <w:r>
        <w:rPr>
          <w:color w:val="333333"/>
          <w:sz w:val="24"/>
          <w:szCs w:val="24"/>
        </w:rPr>
        <w:t>s</w:t>
      </w:r>
      <w:r w:rsidRPr="00D5321A">
        <w:rPr>
          <w:color w:val="333333"/>
          <w:sz w:val="24"/>
          <w:szCs w:val="24"/>
        </w:rPr>
        <w:t xml:space="preserve">upport for and </w:t>
      </w:r>
      <w:r>
        <w:rPr>
          <w:color w:val="333333"/>
          <w:sz w:val="24"/>
          <w:szCs w:val="24"/>
        </w:rPr>
        <w:t>w</w:t>
      </w:r>
      <w:r w:rsidRPr="00D5321A">
        <w:rPr>
          <w:color w:val="333333"/>
          <w:sz w:val="24"/>
          <w:szCs w:val="24"/>
        </w:rPr>
        <w:t>illingness-to-</w:t>
      </w:r>
      <w:r>
        <w:rPr>
          <w:color w:val="333333"/>
          <w:sz w:val="24"/>
          <w:szCs w:val="24"/>
        </w:rPr>
        <w:t>p</w:t>
      </w:r>
      <w:r w:rsidRPr="00D5321A">
        <w:rPr>
          <w:color w:val="333333"/>
          <w:sz w:val="24"/>
          <w:szCs w:val="24"/>
        </w:rPr>
        <w:t xml:space="preserve">ay for </w:t>
      </w:r>
      <w:r>
        <w:rPr>
          <w:color w:val="333333"/>
          <w:sz w:val="24"/>
          <w:szCs w:val="24"/>
        </w:rPr>
        <w:t>p</w:t>
      </w:r>
      <w:r w:rsidRPr="00D5321A">
        <w:rPr>
          <w:color w:val="333333"/>
          <w:sz w:val="24"/>
          <w:szCs w:val="24"/>
        </w:rPr>
        <w:t xml:space="preserve">rison </w:t>
      </w:r>
      <w:r>
        <w:rPr>
          <w:color w:val="333333"/>
          <w:sz w:val="24"/>
          <w:szCs w:val="24"/>
        </w:rPr>
        <w:t>p</w:t>
      </w:r>
      <w:r w:rsidRPr="00D5321A">
        <w:rPr>
          <w:color w:val="333333"/>
          <w:sz w:val="24"/>
          <w:szCs w:val="24"/>
        </w:rPr>
        <w:t xml:space="preserve">rogramming and </w:t>
      </w:r>
      <w:r>
        <w:rPr>
          <w:color w:val="333333"/>
          <w:sz w:val="24"/>
          <w:szCs w:val="24"/>
        </w:rPr>
        <w:t>r</w:t>
      </w:r>
      <w:r w:rsidRPr="00D5321A">
        <w:rPr>
          <w:color w:val="333333"/>
          <w:sz w:val="24"/>
          <w:szCs w:val="24"/>
        </w:rPr>
        <w:t xml:space="preserve">eentry </w:t>
      </w:r>
      <w:r>
        <w:rPr>
          <w:color w:val="333333"/>
          <w:sz w:val="24"/>
          <w:szCs w:val="24"/>
        </w:rPr>
        <w:t>s</w:t>
      </w:r>
      <w:r w:rsidRPr="00D5321A">
        <w:rPr>
          <w:color w:val="333333"/>
          <w:sz w:val="24"/>
          <w:szCs w:val="24"/>
        </w:rPr>
        <w:t xml:space="preserve">ervices </w:t>
      </w:r>
      <w:r>
        <w:rPr>
          <w:color w:val="333333"/>
          <w:sz w:val="24"/>
          <w:szCs w:val="24"/>
        </w:rPr>
        <w:t>a</w:t>
      </w:r>
      <w:r w:rsidRPr="00D5321A">
        <w:rPr>
          <w:color w:val="333333"/>
          <w:sz w:val="24"/>
          <w:szCs w:val="24"/>
        </w:rPr>
        <w:t xml:space="preserve">imed at </w:t>
      </w:r>
      <w:r>
        <w:rPr>
          <w:color w:val="333333"/>
          <w:sz w:val="24"/>
          <w:szCs w:val="24"/>
        </w:rPr>
        <w:t>r</w:t>
      </w:r>
      <w:r w:rsidRPr="00D5321A">
        <w:rPr>
          <w:color w:val="333333"/>
          <w:sz w:val="24"/>
          <w:szCs w:val="24"/>
        </w:rPr>
        <w:t xml:space="preserve">educing </w:t>
      </w:r>
      <w:r>
        <w:rPr>
          <w:color w:val="333333"/>
          <w:sz w:val="24"/>
          <w:szCs w:val="24"/>
        </w:rPr>
        <w:t>r</w:t>
      </w:r>
      <w:r w:rsidRPr="00D5321A">
        <w:rPr>
          <w:color w:val="333333"/>
          <w:sz w:val="24"/>
          <w:szCs w:val="24"/>
        </w:rPr>
        <w:t>ecidivism</w:t>
      </w:r>
      <w:r>
        <w:rPr>
          <w:color w:val="333333"/>
          <w:sz w:val="24"/>
          <w:szCs w:val="24"/>
        </w:rPr>
        <w:t xml:space="preserve">. </w:t>
      </w:r>
      <w:r w:rsidRPr="00D5321A">
        <w:rPr>
          <w:color w:val="333333"/>
          <w:sz w:val="24"/>
          <w:szCs w:val="24"/>
        </w:rPr>
        <w:t>USF Interdisciplinary Research Grant.</w:t>
      </w:r>
    </w:p>
    <w:p w14:paraId="212F97D6" w14:textId="77777777" w:rsidR="00D5321A" w:rsidRDefault="00D5321A" w:rsidP="000F58A3">
      <w:pPr>
        <w:ind w:left="720" w:hanging="720"/>
        <w:rPr>
          <w:color w:val="333333"/>
          <w:sz w:val="24"/>
          <w:szCs w:val="24"/>
        </w:rPr>
      </w:pPr>
    </w:p>
    <w:p w14:paraId="23AAB586" w14:textId="1FB242AC" w:rsidR="00E16D52" w:rsidRPr="00E16D52" w:rsidRDefault="00E16D52" w:rsidP="000F58A3">
      <w:pPr>
        <w:ind w:left="720" w:hanging="720"/>
        <w:rPr>
          <w:sz w:val="24"/>
          <w:szCs w:val="24"/>
        </w:rPr>
      </w:pPr>
      <w:r w:rsidRPr="00E16D52">
        <w:rPr>
          <w:color w:val="333333"/>
          <w:sz w:val="24"/>
          <w:szCs w:val="24"/>
        </w:rPr>
        <w:t xml:space="preserve">Grosholz, J. M., Stone, S. S., &amp; Fogel, S. J. </w:t>
      </w:r>
      <w:r>
        <w:rPr>
          <w:color w:val="333333"/>
          <w:sz w:val="24"/>
          <w:szCs w:val="24"/>
        </w:rPr>
        <w:t>(2021-2022</w:t>
      </w:r>
      <w:r w:rsidR="003A6C52">
        <w:rPr>
          <w:color w:val="333333"/>
          <w:sz w:val="24"/>
          <w:szCs w:val="24"/>
        </w:rPr>
        <w:t>-exdended into 2023</w:t>
      </w:r>
      <w:r>
        <w:rPr>
          <w:color w:val="333333"/>
          <w:sz w:val="24"/>
          <w:szCs w:val="24"/>
        </w:rPr>
        <w:t>)</w:t>
      </w:r>
      <w:r w:rsidRPr="00E16D52">
        <w:rPr>
          <w:sz w:val="24"/>
          <w:szCs w:val="24"/>
        </w:rPr>
        <w:t xml:space="preserve"> $19,165.30.</w:t>
      </w:r>
      <w:r>
        <w:rPr>
          <w:color w:val="333333"/>
          <w:sz w:val="24"/>
          <w:szCs w:val="24"/>
        </w:rPr>
        <w:t xml:space="preserve"> </w:t>
      </w:r>
      <w:r w:rsidRPr="00E16D52">
        <w:rPr>
          <w:color w:val="333333"/>
          <w:sz w:val="24"/>
          <w:szCs w:val="24"/>
        </w:rPr>
        <w:t xml:space="preserve">Understanding the </w:t>
      </w:r>
      <w:r>
        <w:rPr>
          <w:color w:val="333333"/>
          <w:sz w:val="24"/>
          <w:szCs w:val="24"/>
        </w:rPr>
        <w:t>r</w:t>
      </w:r>
      <w:r w:rsidRPr="00E16D52">
        <w:rPr>
          <w:color w:val="333333"/>
          <w:sz w:val="24"/>
          <w:szCs w:val="24"/>
        </w:rPr>
        <w:t>eentry</w:t>
      </w:r>
      <w:r w:rsidR="003A6C52">
        <w:rPr>
          <w:color w:val="333333"/>
          <w:sz w:val="24"/>
          <w:szCs w:val="24"/>
        </w:rPr>
        <w:t xml:space="preserve"> </w:t>
      </w:r>
      <w:r>
        <w:rPr>
          <w:color w:val="333333"/>
          <w:sz w:val="24"/>
          <w:szCs w:val="24"/>
        </w:rPr>
        <w:t>e</w:t>
      </w:r>
      <w:r w:rsidRPr="00E16D52">
        <w:rPr>
          <w:color w:val="333333"/>
          <w:sz w:val="24"/>
          <w:szCs w:val="24"/>
        </w:rPr>
        <w:t>xperience for</w:t>
      </w:r>
      <w:r>
        <w:rPr>
          <w:color w:val="333333"/>
          <w:sz w:val="24"/>
          <w:szCs w:val="24"/>
        </w:rPr>
        <w:t xml:space="preserve"> o</w:t>
      </w:r>
      <w:r w:rsidRPr="00E16D52">
        <w:rPr>
          <w:color w:val="333333"/>
          <w:sz w:val="24"/>
          <w:szCs w:val="24"/>
        </w:rPr>
        <w:t xml:space="preserve">lder </w:t>
      </w:r>
      <w:r>
        <w:rPr>
          <w:color w:val="333333"/>
          <w:sz w:val="24"/>
          <w:szCs w:val="24"/>
        </w:rPr>
        <w:t>formerly incarcerated i</w:t>
      </w:r>
      <w:r w:rsidRPr="00E16D52">
        <w:rPr>
          <w:color w:val="333333"/>
          <w:sz w:val="24"/>
          <w:szCs w:val="24"/>
        </w:rPr>
        <w:t xml:space="preserve">ndividuals. </w:t>
      </w:r>
      <w:bookmarkStart w:id="0" w:name="_Hlk127539476"/>
      <w:r w:rsidRPr="00E16D52">
        <w:rPr>
          <w:color w:val="333333"/>
          <w:sz w:val="24"/>
          <w:szCs w:val="24"/>
        </w:rPr>
        <w:t>USF Interdisciplinary Research Grant</w:t>
      </w:r>
      <w:r w:rsidR="00200CCC">
        <w:rPr>
          <w:color w:val="333333"/>
          <w:sz w:val="24"/>
          <w:szCs w:val="24"/>
        </w:rPr>
        <w:t>.</w:t>
      </w:r>
    </w:p>
    <w:bookmarkEnd w:id="0"/>
    <w:p w14:paraId="39ECC400" w14:textId="77777777" w:rsidR="002514A5" w:rsidRDefault="002514A5" w:rsidP="004D237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B2818A1" w14:textId="77777777" w:rsidR="00EA5A48" w:rsidRDefault="00AA3912" w:rsidP="004D237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w:t>
      </w:r>
      <w:r w:rsidR="0004536F">
        <w:rPr>
          <w:sz w:val="24"/>
        </w:rPr>
        <w:t>,</w:t>
      </w:r>
      <w:r w:rsidR="00667CC9">
        <w:rPr>
          <w:sz w:val="24"/>
        </w:rPr>
        <w:t xml:space="preserve"> &amp; Dion, C.</w:t>
      </w:r>
      <w:r>
        <w:rPr>
          <w:sz w:val="24"/>
        </w:rPr>
        <w:t xml:space="preserve"> (2016</w:t>
      </w:r>
      <w:r w:rsidR="00EA5A48">
        <w:rPr>
          <w:sz w:val="24"/>
        </w:rPr>
        <w:t>-20</w:t>
      </w:r>
      <w:r w:rsidR="001C4DA9">
        <w:rPr>
          <w:sz w:val="24"/>
        </w:rPr>
        <w:t>20</w:t>
      </w:r>
      <w:r w:rsidR="00EA5A48">
        <w:rPr>
          <w:sz w:val="24"/>
        </w:rPr>
        <w:t>).</w:t>
      </w:r>
      <w:r w:rsidR="004D237E">
        <w:rPr>
          <w:sz w:val="24"/>
        </w:rPr>
        <w:t xml:space="preserve"> $150,000</w:t>
      </w:r>
      <w:r w:rsidR="0004536F">
        <w:rPr>
          <w:sz w:val="24"/>
        </w:rPr>
        <w:t>. Pinellas Hope V cost benefit s</w:t>
      </w:r>
      <w:r w:rsidR="00EA5A48">
        <w:rPr>
          <w:sz w:val="24"/>
        </w:rPr>
        <w:t>tudy. Florida Housing Authority and Catholic Charities, St. Petersburg, FL.</w:t>
      </w:r>
    </w:p>
    <w:p w14:paraId="5C45B027" w14:textId="77777777" w:rsidR="005D01D4" w:rsidRDefault="005D01D4" w:rsidP="004D237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883B5EF" w14:textId="77777777" w:rsidR="005D01D4" w:rsidRPr="00EA5A48" w:rsidRDefault="005D01D4" w:rsidP="004D237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(2016-2019). $9,000. National Homelessness Social Work Initiative. New York Community Trust.</w:t>
      </w:r>
    </w:p>
    <w:p w14:paraId="6FE795FF" w14:textId="77777777" w:rsidR="00203FC3" w:rsidRDefault="00203FC3" w:rsidP="00203FC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272415D" w14:textId="77777777" w:rsidR="00203FC3" w:rsidRPr="00203FC3" w:rsidRDefault="00203FC3" w:rsidP="00203FC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Donaldson</w:t>
      </w:r>
      <w:r w:rsidR="0004536F">
        <w:rPr>
          <w:sz w:val="24"/>
        </w:rPr>
        <w:t>-Plitt</w:t>
      </w:r>
      <w:r>
        <w:rPr>
          <w:sz w:val="24"/>
        </w:rPr>
        <w:t>, L., Ferguson, S. M., Hill, K. M., Erickson, C., &amp; Fogel, S. J. (2012). $27</w:t>
      </w:r>
      <w:r w:rsidR="0004536F">
        <w:rPr>
          <w:sz w:val="24"/>
        </w:rPr>
        <w:t>,000. Utility of and a</w:t>
      </w:r>
      <w:r w:rsidR="001370B8">
        <w:rPr>
          <w:sz w:val="24"/>
        </w:rPr>
        <w:t>ttitudes t</w:t>
      </w:r>
      <w:r>
        <w:rPr>
          <w:sz w:val="24"/>
        </w:rPr>
        <w:t>owar</w:t>
      </w:r>
      <w:r w:rsidR="0004536F">
        <w:rPr>
          <w:sz w:val="24"/>
        </w:rPr>
        <w:t>d advanced-level licensing for macro social work p</w:t>
      </w:r>
      <w:r>
        <w:rPr>
          <w:sz w:val="24"/>
        </w:rPr>
        <w:t>racti</w:t>
      </w:r>
      <w:r w:rsidR="00B330D6">
        <w:rPr>
          <w:sz w:val="24"/>
        </w:rPr>
        <w:t xml:space="preserve">tioners. New York </w:t>
      </w:r>
      <w:r>
        <w:rPr>
          <w:sz w:val="24"/>
        </w:rPr>
        <w:t>Community Trust.</w:t>
      </w:r>
    </w:p>
    <w:p w14:paraId="14424BA7" w14:textId="77777777" w:rsidR="00F70DA7" w:rsidRDefault="00F70DA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4E5D085B" w14:textId="77777777" w:rsidR="0067571F" w:rsidRPr="0067571F" w:rsidRDefault="0067571F" w:rsidP="005D61A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Moore, K. A., &amp; Smith, C. (2008). $12,000. Pinellas Hope </w:t>
      </w:r>
      <w:r w:rsidR="000F6C91">
        <w:rPr>
          <w:sz w:val="24"/>
        </w:rPr>
        <w:t xml:space="preserve">[Homeless Shelter] </w:t>
      </w:r>
      <w:r w:rsidR="0004536F">
        <w:rPr>
          <w:sz w:val="24"/>
        </w:rPr>
        <w:t>follow-up s</w:t>
      </w:r>
      <w:r>
        <w:rPr>
          <w:sz w:val="24"/>
        </w:rPr>
        <w:t>tudy. USF Collaborative for Children and Families.</w:t>
      </w:r>
    </w:p>
    <w:p w14:paraId="621657DC" w14:textId="77777777" w:rsidR="0067571F" w:rsidRPr="0067571F" w:rsidRDefault="0067571F" w:rsidP="005D61A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E3573BC" w14:textId="77777777" w:rsidR="00F70DA7" w:rsidRPr="00F70DA7" w:rsidRDefault="00F70DA7" w:rsidP="005D61A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Fogel, S. J., </w:t>
      </w:r>
      <w:r w:rsidR="0067571F">
        <w:rPr>
          <w:sz w:val="24"/>
        </w:rPr>
        <w:t xml:space="preserve">&amp; </w:t>
      </w:r>
      <w:r>
        <w:rPr>
          <w:sz w:val="24"/>
        </w:rPr>
        <w:t xml:space="preserve">Williamson, A. (2005). $10,000. Florida Foreclosure Study. Co-investigator. Funds awarded to Gainesville NeighborWorks organization. In partnership with the </w:t>
      </w:r>
      <w:proofErr w:type="spellStart"/>
      <w:r>
        <w:rPr>
          <w:sz w:val="24"/>
        </w:rPr>
        <w:t>Shimberg</w:t>
      </w:r>
      <w:proofErr w:type="spellEnd"/>
      <w:r>
        <w:rPr>
          <w:sz w:val="24"/>
        </w:rPr>
        <w:t xml:space="preserve"> Center</w:t>
      </w:r>
      <w:r w:rsidR="00CF7F3D">
        <w:rPr>
          <w:sz w:val="24"/>
        </w:rPr>
        <w:t xml:space="preserve"> for Housing Affordability</w:t>
      </w:r>
      <w:r>
        <w:rPr>
          <w:sz w:val="24"/>
        </w:rPr>
        <w:t>.</w:t>
      </w:r>
    </w:p>
    <w:p w14:paraId="33A59A7C"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r>
        <w:rPr>
          <w:b/>
          <w:sz w:val="24"/>
        </w:rPr>
        <w:tab/>
      </w:r>
    </w:p>
    <w:p w14:paraId="732460CF"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Ersing, R., Gibson, C., &amp; Fogel, S. J. (2004). $25,000. University Area Com</w:t>
      </w:r>
      <w:r w:rsidR="0004536F">
        <w:rPr>
          <w:sz w:val="24"/>
        </w:rPr>
        <w:t>munity Development Corporation a</w:t>
      </w:r>
      <w:r>
        <w:rPr>
          <w:sz w:val="24"/>
        </w:rPr>
        <w:t>nti-</w:t>
      </w:r>
      <w:r w:rsidR="0004536F">
        <w:rPr>
          <w:sz w:val="24"/>
        </w:rPr>
        <w:t>crime a</w:t>
      </w:r>
      <w:r>
        <w:rPr>
          <w:sz w:val="24"/>
        </w:rPr>
        <w:t>nalysis.</w:t>
      </w:r>
    </w:p>
    <w:p w14:paraId="55A2D644"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6302CC49"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w:t>
      </w:r>
      <w:r w:rsidR="00986037">
        <w:rPr>
          <w:sz w:val="24"/>
        </w:rPr>
        <w:t>&amp; Williamson, A. (</w:t>
      </w:r>
      <w:r>
        <w:rPr>
          <w:sz w:val="24"/>
        </w:rPr>
        <w:t xml:space="preserve">2004). </w:t>
      </w:r>
      <w:r w:rsidR="000F6C91">
        <w:rPr>
          <w:sz w:val="24"/>
        </w:rPr>
        <w:t xml:space="preserve">$24,826. </w:t>
      </w:r>
      <w:r>
        <w:rPr>
          <w:sz w:val="24"/>
        </w:rPr>
        <w:t>Belmont Heights</w:t>
      </w:r>
      <w:r w:rsidR="006E5002">
        <w:rPr>
          <w:sz w:val="24"/>
        </w:rPr>
        <w:t xml:space="preserve"> </w:t>
      </w:r>
      <w:r w:rsidR="00FF22A4">
        <w:rPr>
          <w:sz w:val="24"/>
        </w:rPr>
        <w:t xml:space="preserve">Community </w:t>
      </w:r>
      <w:r w:rsidR="0004536F">
        <w:rPr>
          <w:sz w:val="24"/>
        </w:rPr>
        <w:t>economic impact a</w:t>
      </w:r>
      <w:r w:rsidR="00C01F04">
        <w:rPr>
          <w:sz w:val="24"/>
        </w:rPr>
        <w:t xml:space="preserve">nalysis. </w:t>
      </w:r>
      <w:r>
        <w:rPr>
          <w:sz w:val="24"/>
        </w:rPr>
        <w:t>Tampa Housing Authority.</w:t>
      </w:r>
    </w:p>
    <w:p w14:paraId="7D6407B3"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01884F8C"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(2002). </w:t>
      </w:r>
      <w:r w:rsidR="000F6C91">
        <w:rPr>
          <w:sz w:val="24"/>
        </w:rPr>
        <w:t xml:space="preserve">$8,000. </w:t>
      </w:r>
      <w:r>
        <w:rPr>
          <w:sz w:val="24"/>
        </w:rPr>
        <w:t>Creating opportunities for civic participation and leadership with West Tampa youth through interactive web-based services. Children’s Board of Hillsborough County</w:t>
      </w:r>
      <w:r w:rsidR="000F6C91">
        <w:rPr>
          <w:sz w:val="24"/>
        </w:rPr>
        <w:t>.</w:t>
      </w:r>
      <w:r>
        <w:rPr>
          <w:sz w:val="24"/>
        </w:rPr>
        <w:t xml:space="preserve"> Technical assistance grant for the West Tampa C</w:t>
      </w:r>
      <w:r w:rsidR="000D1C48">
        <w:rPr>
          <w:sz w:val="24"/>
        </w:rPr>
        <w:t xml:space="preserve">ommunity </w:t>
      </w:r>
      <w:r>
        <w:rPr>
          <w:sz w:val="24"/>
        </w:rPr>
        <w:t>D</w:t>
      </w:r>
      <w:r w:rsidR="000D1C48">
        <w:rPr>
          <w:sz w:val="24"/>
        </w:rPr>
        <w:t xml:space="preserve">evelopment </w:t>
      </w:r>
      <w:r>
        <w:rPr>
          <w:sz w:val="24"/>
        </w:rPr>
        <w:t>C</w:t>
      </w:r>
      <w:r w:rsidR="000D1C48">
        <w:rPr>
          <w:sz w:val="24"/>
        </w:rPr>
        <w:t>orporation</w:t>
      </w:r>
      <w:r>
        <w:rPr>
          <w:sz w:val="24"/>
        </w:rPr>
        <w:t>.</w:t>
      </w:r>
    </w:p>
    <w:p w14:paraId="65606887"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3E96E580"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&amp; Dixon, C. (2001). </w:t>
      </w:r>
      <w:r w:rsidR="000F6C91">
        <w:rPr>
          <w:sz w:val="24"/>
        </w:rPr>
        <w:t xml:space="preserve">$15,000. </w:t>
      </w:r>
      <w:r>
        <w:rPr>
          <w:sz w:val="24"/>
        </w:rPr>
        <w:t>Building alliances: Developing entrepreneurial skills in at-risk youth. USF Collaborative for Children and Families</w:t>
      </w:r>
      <w:r w:rsidR="000F6C91">
        <w:rPr>
          <w:sz w:val="24"/>
        </w:rPr>
        <w:t>.</w:t>
      </w:r>
      <w:r>
        <w:rPr>
          <w:sz w:val="24"/>
        </w:rPr>
        <w:t xml:space="preserve"> </w:t>
      </w:r>
    </w:p>
    <w:p w14:paraId="3DEF385E" w14:textId="77777777" w:rsidR="00193DCE" w:rsidRDefault="00193DCE" w:rsidP="00444ECD">
      <w:pPr>
        <w:pStyle w:val="1"/>
        <w:widowControl/>
        <w:ind w:left="720" w:hanging="720"/>
        <w:jc w:val="left"/>
      </w:pPr>
    </w:p>
    <w:p w14:paraId="1D5231F6" w14:textId="2539908C" w:rsidR="00193DCE" w:rsidRDefault="00E24122"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White, R</w:t>
      </w:r>
      <w:r w:rsidR="004A14BE">
        <w:rPr>
          <w:sz w:val="24"/>
        </w:rPr>
        <w:t>.</w:t>
      </w:r>
      <w:r>
        <w:rPr>
          <w:sz w:val="24"/>
        </w:rPr>
        <w:t xml:space="preserve">., </w:t>
      </w:r>
      <w:proofErr w:type="spellStart"/>
      <w:r w:rsidR="00193DCE">
        <w:rPr>
          <w:sz w:val="24"/>
        </w:rPr>
        <w:t>Tesdeschi</w:t>
      </w:r>
      <w:proofErr w:type="spellEnd"/>
      <w:r w:rsidR="00193DCE">
        <w:rPr>
          <w:sz w:val="24"/>
        </w:rPr>
        <w:t>, R.</w:t>
      </w:r>
      <w:r w:rsidR="004A14BE">
        <w:rPr>
          <w:sz w:val="24"/>
        </w:rPr>
        <w:t>.</w:t>
      </w:r>
      <w:r w:rsidR="00193DCE">
        <w:rPr>
          <w:sz w:val="24"/>
        </w:rPr>
        <w:t xml:space="preserve">, &amp; Fogel, S. </w:t>
      </w:r>
      <w:r w:rsidR="004A14BE">
        <w:rPr>
          <w:sz w:val="24"/>
        </w:rPr>
        <w:t xml:space="preserve">J. </w:t>
      </w:r>
      <w:r w:rsidR="00193DCE">
        <w:rPr>
          <w:sz w:val="24"/>
        </w:rPr>
        <w:t xml:space="preserve">(1999). </w:t>
      </w:r>
      <w:r w:rsidR="000F6C91">
        <w:rPr>
          <w:sz w:val="24"/>
        </w:rPr>
        <w:t>$4,100.</w:t>
      </w:r>
      <w:r w:rsidR="00193DCE">
        <w:rPr>
          <w:sz w:val="24"/>
        </w:rPr>
        <w:t xml:space="preserve"> An interdisciplinary graduate course on the </w:t>
      </w:r>
      <w:r w:rsidR="00193DCE" w:rsidRPr="000F6C91">
        <w:rPr>
          <w:sz w:val="24"/>
        </w:rPr>
        <w:t>Theory and Practice of Systems of Care</w:t>
      </w:r>
      <w:r w:rsidR="00193DCE">
        <w:rPr>
          <w:sz w:val="24"/>
        </w:rPr>
        <w:t>. UNC Charlotte Curriculum Instruction Grant</w:t>
      </w:r>
      <w:r w:rsidR="000F6C91">
        <w:rPr>
          <w:sz w:val="24"/>
        </w:rPr>
        <w:t>.</w:t>
      </w:r>
      <w:r w:rsidR="00193DCE">
        <w:rPr>
          <w:sz w:val="24"/>
        </w:rPr>
        <w:t xml:space="preserve"> </w:t>
      </w:r>
    </w:p>
    <w:p w14:paraId="75536C9A" w14:textId="77777777" w:rsidR="000F6C91" w:rsidRDefault="000F6C91"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C7A3FAA"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Cook, J., &amp; Fogel, S. J. (1998</w:t>
      </w:r>
      <w:r w:rsidR="00E606CD">
        <w:rPr>
          <w:sz w:val="24"/>
        </w:rPr>
        <w:t>-200</w:t>
      </w:r>
      <w:r w:rsidR="001E729F">
        <w:rPr>
          <w:sz w:val="24"/>
        </w:rPr>
        <w:t>0</w:t>
      </w:r>
      <w:r>
        <w:rPr>
          <w:sz w:val="24"/>
        </w:rPr>
        <w:t xml:space="preserve">). </w:t>
      </w:r>
      <w:r w:rsidR="000F6C91">
        <w:rPr>
          <w:sz w:val="24"/>
        </w:rPr>
        <w:t xml:space="preserve">$400,000. </w:t>
      </w:r>
      <w:r w:rsidRPr="000F6C91">
        <w:rPr>
          <w:sz w:val="24"/>
        </w:rPr>
        <w:t>Community SUPPORT Project.</w:t>
      </w:r>
      <w:r>
        <w:rPr>
          <w:sz w:val="24"/>
        </w:rPr>
        <w:t xml:space="preserve">  Department of Housing and Urban Development</w:t>
      </w:r>
      <w:r w:rsidR="000F6C91">
        <w:rPr>
          <w:sz w:val="24"/>
        </w:rPr>
        <w:t xml:space="preserve">. </w:t>
      </w:r>
      <w:r>
        <w:rPr>
          <w:sz w:val="24"/>
        </w:rPr>
        <w:t xml:space="preserve"> </w:t>
      </w:r>
    </w:p>
    <w:p w14:paraId="18E93001" w14:textId="77777777" w:rsidR="00193DCE" w:rsidRDefault="00193DCE"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r>
    </w:p>
    <w:p w14:paraId="44E368A2" w14:textId="77777777" w:rsidR="00193DCE" w:rsidRPr="00132600" w:rsidRDefault="00193DCE" w:rsidP="00132600">
      <w:pPr>
        <w:ind w:left="720" w:hanging="720"/>
        <w:rPr>
          <w:sz w:val="24"/>
          <w:szCs w:val="24"/>
        </w:rPr>
      </w:pPr>
      <w:r w:rsidRPr="00132600">
        <w:rPr>
          <w:sz w:val="24"/>
          <w:szCs w:val="24"/>
        </w:rPr>
        <w:t xml:space="preserve">Fogel, S. J. (1998). </w:t>
      </w:r>
      <w:r w:rsidR="000F6C91" w:rsidRPr="00132600">
        <w:rPr>
          <w:sz w:val="24"/>
          <w:szCs w:val="24"/>
        </w:rPr>
        <w:t xml:space="preserve">$4,100. </w:t>
      </w:r>
      <w:r w:rsidR="004D237E">
        <w:rPr>
          <w:sz w:val="24"/>
          <w:szCs w:val="24"/>
        </w:rPr>
        <w:t xml:space="preserve">A graduate course on poverty. </w:t>
      </w:r>
      <w:r w:rsidRPr="00132600">
        <w:rPr>
          <w:sz w:val="24"/>
          <w:szCs w:val="24"/>
        </w:rPr>
        <w:t>UNC Charlotte Curriculum Instruction Grant</w:t>
      </w:r>
      <w:r w:rsidR="000F6C91" w:rsidRPr="00132600">
        <w:rPr>
          <w:sz w:val="24"/>
          <w:szCs w:val="24"/>
        </w:rPr>
        <w:t>.</w:t>
      </w:r>
      <w:r w:rsidRPr="00132600">
        <w:rPr>
          <w:sz w:val="24"/>
          <w:szCs w:val="24"/>
        </w:rPr>
        <w:t xml:space="preserve"> </w:t>
      </w:r>
    </w:p>
    <w:p w14:paraId="6331F99F" w14:textId="77777777" w:rsidR="00EB6F16" w:rsidRPr="00132600" w:rsidRDefault="00EB6F16" w:rsidP="00444E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0F4242C0" w14:textId="4E1F3ACA" w:rsidR="00653A6E" w:rsidRDefault="009B523F" w:rsidP="00653A6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31" w:hanging="331"/>
        <w:rPr>
          <w:sz w:val="24"/>
          <w:szCs w:val="24"/>
        </w:rPr>
      </w:pPr>
      <w:r>
        <w:rPr>
          <w:sz w:val="24"/>
          <w:szCs w:val="24"/>
        </w:rPr>
        <w:t>Fogel, S. J.</w:t>
      </w:r>
      <w:r w:rsidRPr="009B523F">
        <w:rPr>
          <w:sz w:val="24"/>
          <w:szCs w:val="24"/>
        </w:rPr>
        <w:t xml:space="preserve"> </w:t>
      </w:r>
      <w:r w:rsidR="00F323E6">
        <w:rPr>
          <w:sz w:val="24"/>
          <w:szCs w:val="24"/>
        </w:rPr>
        <w:t>(</w:t>
      </w:r>
      <w:r w:rsidR="003A6C52">
        <w:rPr>
          <w:sz w:val="24"/>
          <w:szCs w:val="24"/>
        </w:rPr>
        <w:t>July</w:t>
      </w:r>
      <w:r w:rsidR="0004536F">
        <w:rPr>
          <w:sz w:val="24"/>
          <w:szCs w:val="24"/>
        </w:rPr>
        <w:t xml:space="preserve"> 1997</w:t>
      </w:r>
      <w:r w:rsidRPr="00E71D92">
        <w:rPr>
          <w:sz w:val="24"/>
          <w:szCs w:val="24"/>
        </w:rPr>
        <w:t>- June</w:t>
      </w:r>
      <w:r w:rsidR="00BF0B93">
        <w:rPr>
          <w:sz w:val="24"/>
          <w:szCs w:val="24"/>
        </w:rPr>
        <w:t xml:space="preserve"> </w:t>
      </w:r>
      <w:r w:rsidRPr="00E71D92">
        <w:rPr>
          <w:sz w:val="24"/>
          <w:szCs w:val="24"/>
        </w:rPr>
        <w:t>1998</w:t>
      </w:r>
      <w:r w:rsidR="00F323E6">
        <w:rPr>
          <w:sz w:val="24"/>
          <w:szCs w:val="24"/>
        </w:rPr>
        <w:t>)</w:t>
      </w:r>
      <w:r w:rsidRPr="00E71D92">
        <w:rPr>
          <w:sz w:val="24"/>
          <w:szCs w:val="24"/>
        </w:rPr>
        <w:t>.</w:t>
      </w:r>
      <w:r w:rsidR="00E71D92">
        <w:rPr>
          <w:sz w:val="24"/>
          <w:szCs w:val="24"/>
        </w:rPr>
        <w:t xml:space="preserve"> </w:t>
      </w:r>
      <w:r w:rsidRPr="00E71D92">
        <w:rPr>
          <w:sz w:val="24"/>
          <w:szCs w:val="24"/>
        </w:rPr>
        <w:t>$8,800</w:t>
      </w:r>
      <w:r>
        <w:rPr>
          <w:sz w:val="24"/>
          <w:szCs w:val="24"/>
        </w:rPr>
        <w:t>.</w:t>
      </w:r>
      <w:r w:rsidR="004D237E">
        <w:rPr>
          <w:sz w:val="24"/>
          <w:szCs w:val="24"/>
        </w:rPr>
        <w:t xml:space="preserve"> </w:t>
      </w:r>
      <w:r w:rsidR="00E71D92" w:rsidRPr="00E71D92">
        <w:rPr>
          <w:sz w:val="24"/>
          <w:szCs w:val="24"/>
        </w:rPr>
        <w:t xml:space="preserve">Co-Principal Investigator (with </w:t>
      </w:r>
      <w:r w:rsidR="00E71D92">
        <w:rPr>
          <w:sz w:val="24"/>
          <w:szCs w:val="24"/>
        </w:rPr>
        <w:t>M. D. Smith and</w:t>
      </w:r>
    </w:p>
    <w:p w14:paraId="7C076822" w14:textId="77777777" w:rsidR="00E71D92" w:rsidRPr="00E71D92" w:rsidRDefault="00653A6E" w:rsidP="00653A6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720" w:hanging="331"/>
        <w:rPr>
          <w:sz w:val="24"/>
          <w:szCs w:val="24"/>
        </w:rPr>
      </w:pPr>
      <w:r>
        <w:rPr>
          <w:sz w:val="24"/>
          <w:szCs w:val="24"/>
        </w:rPr>
        <w:tab/>
      </w:r>
      <w:r w:rsidR="00E71D92" w:rsidRPr="00E71D92">
        <w:rPr>
          <w:sz w:val="24"/>
          <w:szCs w:val="24"/>
        </w:rPr>
        <w:t>B</w:t>
      </w:r>
      <w:r w:rsidR="001516F3">
        <w:rPr>
          <w:sz w:val="24"/>
          <w:szCs w:val="24"/>
        </w:rPr>
        <w:t>.</w:t>
      </w:r>
      <w:r w:rsidR="00E71D92" w:rsidRPr="00E71D92">
        <w:rPr>
          <w:sz w:val="24"/>
          <w:szCs w:val="24"/>
        </w:rPr>
        <w:t xml:space="preserve"> </w:t>
      </w:r>
      <w:proofErr w:type="spellStart"/>
      <w:r w:rsidR="00E71D92" w:rsidRPr="00E71D92">
        <w:rPr>
          <w:sz w:val="24"/>
          <w:szCs w:val="24"/>
        </w:rPr>
        <w:t>Bjerr</w:t>
      </w:r>
      <w:r w:rsidR="00395C7D">
        <w:rPr>
          <w:sz w:val="24"/>
          <w:szCs w:val="24"/>
        </w:rPr>
        <w:t>egaard</w:t>
      </w:r>
      <w:proofErr w:type="spellEnd"/>
      <w:r w:rsidR="00395C7D">
        <w:rPr>
          <w:sz w:val="24"/>
          <w:szCs w:val="24"/>
        </w:rPr>
        <w:t xml:space="preserve">). </w:t>
      </w:r>
      <w:r w:rsidR="00E54979">
        <w:rPr>
          <w:sz w:val="24"/>
          <w:szCs w:val="24"/>
        </w:rPr>
        <w:t>Extra-legal i</w:t>
      </w:r>
      <w:r w:rsidR="00E71D92" w:rsidRPr="00E71D92">
        <w:rPr>
          <w:sz w:val="24"/>
          <w:szCs w:val="24"/>
        </w:rPr>
        <w:t>nfluences in</w:t>
      </w:r>
      <w:r w:rsidR="00E71D92">
        <w:rPr>
          <w:sz w:val="24"/>
          <w:szCs w:val="24"/>
        </w:rPr>
        <w:t xml:space="preserve"> </w:t>
      </w:r>
      <w:r w:rsidR="00E54979">
        <w:rPr>
          <w:sz w:val="24"/>
          <w:szCs w:val="24"/>
        </w:rPr>
        <w:t>sentencing decisions in capital murder t</w:t>
      </w:r>
      <w:r w:rsidR="00E71D92" w:rsidRPr="00E71D92">
        <w:rPr>
          <w:sz w:val="24"/>
          <w:szCs w:val="24"/>
        </w:rPr>
        <w:t>rials: North Carolina, 1979-1994.</w:t>
      </w:r>
      <w:r w:rsidR="00E54979">
        <w:rPr>
          <w:sz w:val="24"/>
          <w:szCs w:val="24"/>
        </w:rPr>
        <w:t xml:space="preserve"> </w:t>
      </w:r>
      <w:r w:rsidR="00E71D92" w:rsidRPr="00E71D92">
        <w:rPr>
          <w:sz w:val="24"/>
          <w:szCs w:val="24"/>
        </w:rPr>
        <w:t>University of North Carolina-Charlotte F</w:t>
      </w:r>
      <w:r w:rsidR="009B523F">
        <w:rPr>
          <w:sz w:val="24"/>
          <w:szCs w:val="24"/>
        </w:rPr>
        <w:t>aculty Research Support Program.</w:t>
      </w:r>
      <w:r w:rsidR="00E71D92" w:rsidRPr="00E71D92">
        <w:rPr>
          <w:sz w:val="24"/>
          <w:szCs w:val="24"/>
        </w:rPr>
        <w:t xml:space="preserve"> </w:t>
      </w:r>
    </w:p>
    <w:p w14:paraId="4332DCE2" w14:textId="77777777" w:rsidR="00627620" w:rsidRDefault="006276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5D0D2D77" w14:textId="7B01DAB8" w:rsidR="00193DCE" w:rsidRDefault="003521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 xml:space="preserve">Academic </w:t>
      </w:r>
      <w:r w:rsidR="00193DCE">
        <w:rPr>
          <w:b/>
          <w:sz w:val="24"/>
        </w:rPr>
        <w:t>Publications:</w:t>
      </w:r>
    </w:p>
    <w:p w14:paraId="5D960838" w14:textId="77777777" w:rsidR="00AA1863" w:rsidRDefault="00AA18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78AC66FC" w14:textId="77777777" w:rsidR="004E6344" w:rsidRPr="004E6344" w:rsidRDefault="004E6344" w:rsidP="004E6344">
      <w:pPr>
        <w:ind w:left="720" w:hanging="720"/>
        <w:rPr>
          <w:sz w:val="24"/>
          <w:szCs w:val="24"/>
        </w:rPr>
      </w:pPr>
      <w:r w:rsidRPr="004E6344">
        <w:rPr>
          <w:sz w:val="24"/>
          <w:szCs w:val="24"/>
        </w:rPr>
        <w:t xml:space="preserve">Fogel, S. J. </w:t>
      </w:r>
      <w:proofErr w:type="spellStart"/>
      <w:r w:rsidRPr="004E6344">
        <w:rPr>
          <w:sz w:val="24"/>
          <w:szCs w:val="24"/>
        </w:rPr>
        <w:t>Bjerregaard</w:t>
      </w:r>
      <w:proofErr w:type="spellEnd"/>
      <w:r w:rsidRPr="004E6344">
        <w:rPr>
          <w:sz w:val="24"/>
          <w:szCs w:val="24"/>
        </w:rPr>
        <w:t xml:space="preserve">, B., Cochran, J. K., &amp; Smith, M. D. (2023). Capital punishment trials of youthful offenders: The impact of ACEs mitigation. </w:t>
      </w:r>
      <w:r w:rsidRPr="004E6344">
        <w:rPr>
          <w:i/>
          <w:iCs/>
          <w:sz w:val="24"/>
          <w:szCs w:val="24"/>
        </w:rPr>
        <w:t>Youth &amp; Society</w:t>
      </w:r>
      <w:r w:rsidRPr="004E6344">
        <w:rPr>
          <w:sz w:val="24"/>
          <w:szCs w:val="24"/>
        </w:rPr>
        <w:t xml:space="preserve">, </w:t>
      </w:r>
      <w:hyperlink r:id="rId9" w:history="1">
        <w:r w:rsidRPr="004E6344">
          <w:rPr>
            <w:rStyle w:val="Hyperlink"/>
            <w:sz w:val="24"/>
            <w:szCs w:val="24"/>
          </w:rPr>
          <w:t>https://doi.org/10.1177/004418X231165817</w:t>
        </w:r>
      </w:hyperlink>
      <w:r w:rsidRPr="004E6344">
        <w:rPr>
          <w:sz w:val="24"/>
          <w:szCs w:val="24"/>
        </w:rPr>
        <w:t>. (Advance online publication).</w:t>
      </w:r>
    </w:p>
    <w:p w14:paraId="6D706252" w14:textId="77777777" w:rsidR="004E6344" w:rsidRDefault="004E6344" w:rsidP="0030487F">
      <w:pPr>
        <w:ind w:left="720" w:hanging="720"/>
        <w:rPr>
          <w:sz w:val="24"/>
        </w:rPr>
      </w:pPr>
    </w:p>
    <w:p w14:paraId="1E6EED60" w14:textId="26C77AF0" w:rsidR="004E6344" w:rsidRPr="004E6344" w:rsidRDefault="004E6344" w:rsidP="004E6344">
      <w:pPr>
        <w:ind w:left="720" w:hanging="720"/>
        <w:rPr>
          <w:sz w:val="24"/>
          <w:szCs w:val="24"/>
        </w:rPr>
      </w:pPr>
      <w:r w:rsidRPr="004E6344">
        <w:rPr>
          <w:sz w:val="24"/>
          <w:szCs w:val="24"/>
        </w:rPr>
        <w:t>Rosado, R., Fogel, S. J., Kratz, S. E., &amp; Nourie, A. E.</w:t>
      </w:r>
      <w:r>
        <w:rPr>
          <w:sz w:val="24"/>
          <w:szCs w:val="24"/>
        </w:rPr>
        <w:t xml:space="preserve"> (in press).</w:t>
      </w:r>
      <w:r w:rsidRPr="004E6344">
        <w:rPr>
          <w:sz w:val="24"/>
          <w:szCs w:val="24"/>
        </w:rPr>
        <w:t xml:space="preserve"> Facing the COVID-19 Opponent: Checking in with former collegiate athlete women at halftime. </w:t>
      </w:r>
      <w:r w:rsidRPr="004E6344">
        <w:rPr>
          <w:i/>
          <w:iCs/>
          <w:sz w:val="24"/>
          <w:szCs w:val="24"/>
        </w:rPr>
        <w:t>Sport Social Work</w:t>
      </w:r>
      <w:r w:rsidRPr="004E6344">
        <w:rPr>
          <w:sz w:val="24"/>
          <w:szCs w:val="24"/>
        </w:rPr>
        <w:t>.</w:t>
      </w:r>
    </w:p>
    <w:p w14:paraId="35D56FC8" w14:textId="77777777" w:rsidR="004E6344" w:rsidRDefault="004E6344" w:rsidP="0030487F">
      <w:pPr>
        <w:ind w:left="720" w:hanging="720"/>
        <w:rPr>
          <w:sz w:val="24"/>
        </w:rPr>
      </w:pPr>
    </w:p>
    <w:p w14:paraId="2B879A49" w14:textId="0B78D6CF" w:rsidR="008F7F14" w:rsidRDefault="008F7F14" w:rsidP="0030487F">
      <w:pPr>
        <w:ind w:left="720" w:hanging="720"/>
        <w:rPr>
          <w:sz w:val="24"/>
        </w:rPr>
      </w:pPr>
      <w:r>
        <w:rPr>
          <w:sz w:val="24"/>
        </w:rPr>
        <w:t xml:space="preserve">Fogel, S. J., Nourie, A. E., Rosado, S., &amp; Gilyard, S. K. (in press). Reflections on recruiting PhD students: Change happens from within. </w:t>
      </w:r>
      <w:r w:rsidRPr="008F7F14">
        <w:rPr>
          <w:i/>
          <w:iCs/>
          <w:sz w:val="24"/>
        </w:rPr>
        <w:t>Reflections: Narratives of Professional Helping</w:t>
      </w:r>
      <w:r>
        <w:rPr>
          <w:sz w:val="24"/>
        </w:rPr>
        <w:t>.</w:t>
      </w:r>
    </w:p>
    <w:p w14:paraId="0B4DAC34" w14:textId="77777777" w:rsidR="008F7F14" w:rsidRDefault="008F7F14" w:rsidP="0030487F">
      <w:pPr>
        <w:ind w:left="720" w:hanging="720"/>
        <w:rPr>
          <w:sz w:val="24"/>
        </w:rPr>
      </w:pPr>
    </w:p>
    <w:p w14:paraId="5FC62BF3" w14:textId="22E6CCDB" w:rsidR="002514A5" w:rsidRPr="00B51E85" w:rsidRDefault="002514A5" w:rsidP="0030487F">
      <w:pPr>
        <w:ind w:left="720" w:hanging="720"/>
        <w:rPr>
          <w:sz w:val="24"/>
        </w:rPr>
      </w:pPr>
      <w:r>
        <w:rPr>
          <w:sz w:val="24"/>
        </w:rPr>
        <w:t xml:space="preserve">Fogel, S. J., Lersch, K. M., Ringhoff, D., &amp; Grosholz, J. </w:t>
      </w:r>
      <w:r w:rsidR="007226D3">
        <w:rPr>
          <w:sz w:val="24"/>
        </w:rPr>
        <w:t>(</w:t>
      </w:r>
      <w:r w:rsidR="00B51E85">
        <w:rPr>
          <w:sz w:val="24"/>
        </w:rPr>
        <w:t>2021</w:t>
      </w:r>
      <w:r>
        <w:rPr>
          <w:sz w:val="24"/>
        </w:rPr>
        <w:t xml:space="preserve">). Returning citizens and point of entry: Is there a match? </w:t>
      </w:r>
      <w:r w:rsidRPr="002514A5">
        <w:rPr>
          <w:i/>
          <w:sz w:val="24"/>
        </w:rPr>
        <w:t>Families in Society: The Journal of Contemporary Social Services</w:t>
      </w:r>
      <w:r w:rsidR="00EE09A6">
        <w:rPr>
          <w:i/>
          <w:sz w:val="24"/>
        </w:rPr>
        <w:t>, 102</w:t>
      </w:r>
      <w:r w:rsidR="00EE09A6">
        <w:rPr>
          <w:sz w:val="24"/>
        </w:rPr>
        <w:t xml:space="preserve">(2), 167-181. </w:t>
      </w:r>
      <w:r w:rsidR="00B51E85" w:rsidRPr="00B51E85">
        <w:t xml:space="preserve"> </w:t>
      </w:r>
      <w:hyperlink r:id="rId10" w:history="1">
        <w:r w:rsidR="00B51E85" w:rsidRPr="00B51E85">
          <w:rPr>
            <w:rStyle w:val="Hyperlink"/>
            <w:sz w:val="24"/>
            <w:szCs w:val="24"/>
          </w:rPr>
          <w:t>https://doi.org/10.1177/1044389420956436</w:t>
        </w:r>
      </w:hyperlink>
    </w:p>
    <w:p w14:paraId="509100CA" w14:textId="77777777" w:rsidR="002514A5" w:rsidRDefault="002514A5" w:rsidP="0030487F">
      <w:pPr>
        <w:ind w:left="720" w:hanging="720"/>
        <w:rPr>
          <w:sz w:val="24"/>
        </w:rPr>
      </w:pPr>
    </w:p>
    <w:p w14:paraId="65D8145B" w14:textId="1E54A2FB" w:rsidR="0030487F" w:rsidRDefault="0030487F" w:rsidP="00FF7DE4">
      <w:pPr>
        <w:ind w:left="720" w:hanging="720"/>
        <w:rPr>
          <w:sz w:val="24"/>
          <w:szCs w:val="24"/>
        </w:rPr>
      </w:pPr>
      <w:bookmarkStart w:id="1" w:name="_Hlk129087700"/>
      <w:r>
        <w:rPr>
          <w:sz w:val="24"/>
        </w:rPr>
        <w:t>Miley, L. N., Heiss-Moses, E., Cochran, J. K., Heide, K.</w:t>
      </w:r>
      <w:r w:rsidR="002514A5">
        <w:rPr>
          <w:sz w:val="24"/>
        </w:rPr>
        <w:t xml:space="preserve"> </w:t>
      </w:r>
      <w:r>
        <w:rPr>
          <w:sz w:val="24"/>
        </w:rPr>
        <w:t>M., Fog</w:t>
      </w:r>
      <w:r w:rsidR="00856584">
        <w:rPr>
          <w:sz w:val="24"/>
        </w:rPr>
        <w:t>e</w:t>
      </w:r>
      <w:r>
        <w:rPr>
          <w:sz w:val="24"/>
        </w:rPr>
        <w:t xml:space="preserve">l, S. J., Smith, M. D., &amp; </w:t>
      </w:r>
      <w:proofErr w:type="spellStart"/>
      <w:r>
        <w:rPr>
          <w:sz w:val="24"/>
        </w:rPr>
        <w:t>Bejerregaard</w:t>
      </w:r>
      <w:proofErr w:type="spellEnd"/>
      <w:r>
        <w:rPr>
          <w:sz w:val="24"/>
        </w:rPr>
        <w:t>, B. J. (</w:t>
      </w:r>
      <w:r w:rsidR="00FF7DE4">
        <w:rPr>
          <w:sz w:val="24"/>
        </w:rPr>
        <w:t>2020</w:t>
      </w:r>
      <w:r>
        <w:rPr>
          <w:sz w:val="24"/>
        </w:rPr>
        <w:t xml:space="preserve">). </w:t>
      </w:r>
      <w:r>
        <w:rPr>
          <w:sz w:val="24"/>
          <w:szCs w:val="24"/>
        </w:rPr>
        <w:t>An e</w:t>
      </w:r>
      <w:r w:rsidRPr="0030487F">
        <w:rPr>
          <w:sz w:val="24"/>
          <w:szCs w:val="24"/>
        </w:rPr>
        <w:t xml:space="preserve">xamination of </w:t>
      </w:r>
      <w:r>
        <w:rPr>
          <w:sz w:val="24"/>
          <w:szCs w:val="24"/>
        </w:rPr>
        <w:t>the e</w:t>
      </w:r>
      <w:r w:rsidRPr="0030487F">
        <w:rPr>
          <w:sz w:val="24"/>
          <w:szCs w:val="24"/>
        </w:rPr>
        <w:t xml:space="preserve">ffects of </w:t>
      </w:r>
      <w:r>
        <w:rPr>
          <w:sz w:val="24"/>
          <w:szCs w:val="24"/>
        </w:rPr>
        <w:t>m</w:t>
      </w:r>
      <w:r w:rsidRPr="0030487F">
        <w:rPr>
          <w:sz w:val="24"/>
          <w:szCs w:val="24"/>
        </w:rPr>
        <w:t xml:space="preserve">ental </w:t>
      </w:r>
      <w:r>
        <w:rPr>
          <w:sz w:val="24"/>
          <w:szCs w:val="24"/>
        </w:rPr>
        <w:t>d</w:t>
      </w:r>
      <w:r w:rsidRPr="0030487F">
        <w:rPr>
          <w:sz w:val="24"/>
          <w:szCs w:val="24"/>
        </w:rPr>
        <w:t xml:space="preserve">isorders as </w:t>
      </w:r>
      <w:r>
        <w:rPr>
          <w:sz w:val="24"/>
          <w:szCs w:val="24"/>
        </w:rPr>
        <w:t>mitigating f</w:t>
      </w:r>
      <w:r w:rsidRPr="0030487F">
        <w:rPr>
          <w:sz w:val="24"/>
          <w:szCs w:val="24"/>
        </w:rPr>
        <w:t xml:space="preserve">actors </w:t>
      </w:r>
      <w:r>
        <w:rPr>
          <w:sz w:val="24"/>
          <w:szCs w:val="24"/>
        </w:rPr>
        <w:t>on capital sentencing o</w:t>
      </w:r>
      <w:r w:rsidRPr="0030487F">
        <w:rPr>
          <w:sz w:val="24"/>
          <w:szCs w:val="24"/>
        </w:rPr>
        <w:t>utcomes</w:t>
      </w:r>
      <w:r w:rsidR="00856584">
        <w:rPr>
          <w:sz w:val="24"/>
          <w:szCs w:val="24"/>
        </w:rPr>
        <w:t xml:space="preserve">. </w:t>
      </w:r>
      <w:r w:rsidR="00856584" w:rsidRPr="00856584">
        <w:rPr>
          <w:i/>
          <w:sz w:val="24"/>
          <w:szCs w:val="24"/>
        </w:rPr>
        <w:t>Behavioral Sciences &amp; the Law</w:t>
      </w:r>
      <w:r w:rsidR="004944DC">
        <w:rPr>
          <w:sz w:val="24"/>
          <w:szCs w:val="24"/>
        </w:rPr>
        <w:t xml:space="preserve">, </w:t>
      </w:r>
      <w:r w:rsidR="004944DC" w:rsidRPr="003F33D3">
        <w:rPr>
          <w:i/>
          <w:sz w:val="24"/>
          <w:szCs w:val="24"/>
        </w:rPr>
        <w:t xml:space="preserve">38 </w:t>
      </w:r>
      <w:r w:rsidR="004944DC">
        <w:rPr>
          <w:sz w:val="24"/>
          <w:szCs w:val="24"/>
        </w:rPr>
        <w:t>(4), 381-405</w:t>
      </w:r>
      <w:r w:rsidR="00FF7DE4">
        <w:rPr>
          <w:sz w:val="24"/>
          <w:szCs w:val="24"/>
        </w:rPr>
        <w:t xml:space="preserve">. </w:t>
      </w:r>
      <w:r w:rsidR="0087077E" w:rsidRPr="0087077E">
        <w:rPr>
          <w:sz w:val="24"/>
          <w:szCs w:val="24"/>
        </w:rPr>
        <w:t>https://doi.org/10.1002/bsl.2477</w:t>
      </w:r>
      <w:r w:rsidR="0087077E">
        <w:rPr>
          <w:sz w:val="24"/>
          <w:szCs w:val="24"/>
        </w:rPr>
        <w:t xml:space="preserve">  </w:t>
      </w:r>
    </w:p>
    <w:bookmarkEnd w:id="1"/>
    <w:p w14:paraId="2D91D222" w14:textId="77777777" w:rsidR="00FF7DE4" w:rsidRDefault="00FF7DE4" w:rsidP="00FF7DE4">
      <w:pPr>
        <w:ind w:left="720" w:hanging="720"/>
        <w:rPr>
          <w:sz w:val="24"/>
        </w:rPr>
      </w:pPr>
    </w:p>
    <w:p w14:paraId="4E372B7B" w14:textId="77777777" w:rsidR="00AA1863" w:rsidRPr="00AA1863" w:rsidRDefault="00AA1863" w:rsidP="00AA18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&amp; Boateng, D. A. (2020). Sexual Harassment. In C. Franklin (Eds.), </w:t>
      </w:r>
      <w:r w:rsidRPr="00AA1863">
        <w:rPr>
          <w:i/>
          <w:sz w:val="24"/>
        </w:rPr>
        <w:t>Encyclopedia of social work</w:t>
      </w:r>
      <w:r>
        <w:rPr>
          <w:sz w:val="24"/>
        </w:rPr>
        <w:t>. Oxford University Press.</w:t>
      </w:r>
      <w:r w:rsidRPr="00AA1863">
        <w:rPr>
          <w:rFonts w:ascii="Calibri" w:hAnsi="Calibri" w:cs="Calibri"/>
          <w:color w:val="1F497D"/>
          <w:sz w:val="22"/>
          <w:szCs w:val="22"/>
        </w:rPr>
        <w:t xml:space="preserve"> </w:t>
      </w:r>
      <w:hyperlink r:id="rId11" w:history="1">
        <w:r w:rsidR="00856584" w:rsidRPr="007758D9">
          <w:rPr>
            <w:rStyle w:val="Hyperlink"/>
            <w:sz w:val="24"/>
          </w:rPr>
          <w:t>https://oxfordre.com/socialwork/view/10.1093/acrefore/9780199975839.001.0001/acrefore-9780199975839-e-358</w:t>
        </w:r>
      </w:hyperlink>
    </w:p>
    <w:p w14:paraId="358BF250" w14:textId="77777777" w:rsidR="00AA1863" w:rsidRDefault="00AA1863" w:rsidP="008949D1">
      <w:pPr>
        <w:widowControl/>
        <w:ind w:left="720" w:hanging="720"/>
        <w:rPr>
          <w:sz w:val="24"/>
          <w:szCs w:val="24"/>
          <w:lang w:val="en"/>
        </w:rPr>
      </w:pPr>
    </w:p>
    <w:p w14:paraId="54DBBEBA" w14:textId="77777777" w:rsidR="008949D1" w:rsidRPr="00153920" w:rsidRDefault="008949D1" w:rsidP="008949D1">
      <w:pPr>
        <w:widowControl/>
        <w:ind w:left="720" w:hanging="720"/>
        <w:rPr>
          <w:sz w:val="24"/>
          <w:szCs w:val="24"/>
          <w:lang w:val="en"/>
        </w:rPr>
      </w:pPr>
      <w:r>
        <w:rPr>
          <w:sz w:val="24"/>
          <w:szCs w:val="24"/>
          <w:lang w:val="en"/>
        </w:rPr>
        <w:lastRenderedPageBreak/>
        <w:t xml:space="preserve">Stewart, B., Cochran, J. K, Smith, M. D., </w:t>
      </w:r>
      <w:proofErr w:type="spellStart"/>
      <w:r>
        <w:rPr>
          <w:sz w:val="24"/>
          <w:szCs w:val="24"/>
          <w:lang w:val="en"/>
        </w:rPr>
        <w:t>Bjerregaa</w:t>
      </w:r>
      <w:r w:rsidR="00153920">
        <w:rPr>
          <w:sz w:val="24"/>
          <w:szCs w:val="24"/>
          <w:lang w:val="en"/>
        </w:rPr>
        <w:t>rd</w:t>
      </w:r>
      <w:proofErr w:type="spellEnd"/>
      <w:r w:rsidR="00153920">
        <w:rPr>
          <w:sz w:val="24"/>
          <w:szCs w:val="24"/>
          <w:lang w:val="en"/>
        </w:rPr>
        <w:t>, B., &amp; Fogel, S. J. (2019</w:t>
      </w:r>
      <w:r>
        <w:rPr>
          <w:sz w:val="24"/>
          <w:szCs w:val="24"/>
          <w:lang w:val="en"/>
        </w:rPr>
        <w:t xml:space="preserve">). Cop killers and the death penalty: A mixed methods analysis, North Carolina (1977-2009). </w:t>
      </w:r>
      <w:r w:rsidRPr="0078604A">
        <w:rPr>
          <w:i/>
          <w:sz w:val="24"/>
          <w:szCs w:val="24"/>
          <w:lang w:val="en"/>
        </w:rPr>
        <w:t>Jo</w:t>
      </w:r>
      <w:r w:rsidR="00153920">
        <w:rPr>
          <w:i/>
          <w:sz w:val="24"/>
          <w:szCs w:val="24"/>
          <w:lang w:val="en"/>
        </w:rPr>
        <w:t>urnal of Crime and Justice.</w:t>
      </w:r>
      <w:r w:rsidR="00153920">
        <w:rPr>
          <w:sz w:val="24"/>
          <w:szCs w:val="24"/>
          <w:lang w:val="en"/>
        </w:rPr>
        <w:t xml:space="preserve"> Advance online publication. </w:t>
      </w:r>
      <w:r w:rsidR="00153920" w:rsidRPr="00153920">
        <w:t xml:space="preserve"> </w:t>
      </w:r>
      <w:r w:rsidR="00153920" w:rsidRPr="00153920">
        <w:rPr>
          <w:sz w:val="24"/>
          <w:szCs w:val="24"/>
          <w:lang w:val="en"/>
        </w:rPr>
        <w:t>doi</w:t>
      </w:r>
      <w:r w:rsidR="00153920">
        <w:rPr>
          <w:sz w:val="24"/>
          <w:szCs w:val="24"/>
          <w:lang w:val="en"/>
        </w:rPr>
        <w:t>:</w:t>
      </w:r>
      <w:r w:rsidR="00153920" w:rsidRPr="00153920">
        <w:rPr>
          <w:sz w:val="24"/>
          <w:szCs w:val="24"/>
          <w:lang w:val="en"/>
        </w:rPr>
        <w:t>10.1080/0735648X.2019.1583595</w:t>
      </w:r>
    </w:p>
    <w:p w14:paraId="0D30D358" w14:textId="77777777" w:rsidR="008949D1" w:rsidRDefault="008949D1" w:rsidP="008949D1">
      <w:pPr>
        <w:widowControl/>
        <w:ind w:left="720" w:hanging="720"/>
        <w:rPr>
          <w:sz w:val="24"/>
          <w:szCs w:val="24"/>
          <w:lang w:val="en"/>
        </w:rPr>
      </w:pPr>
    </w:p>
    <w:p w14:paraId="25288E6B" w14:textId="77777777" w:rsidR="001D67FE" w:rsidRDefault="001D67FE" w:rsidP="0099496E">
      <w:pPr>
        <w:widowControl/>
        <w:ind w:left="720" w:hanging="720"/>
        <w:rPr>
          <w:sz w:val="24"/>
          <w:szCs w:val="24"/>
          <w:lang w:val="en"/>
        </w:rPr>
      </w:pPr>
      <w:proofErr w:type="spellStart"/>
      <w:r>
        <w:rPr>
          <w:sz w:val="24"/>
          <w:szCs w:val="24"/>
          <w:lang w:val="en"/>
        </w:rPr>
        <w:t>Marier</w:t>
      </w:r>
      <w:proofErr w:type="spellEnd"/>
      <w:r>
        <w:rPr>
          <w:sz w:val="24"/>
          <w:szCs w:val="24"/>
          <w:lang w:val="en"/>
        </w:rPr>
        <w:t xml:space="preserve">, C. J., Cochran, J. K, Smith, M. D., Fogel, S. J., &amp; </w:t>
      </w:r>
      <w:proofErr w:type="spellStart"/>
      <w:r>
        <w:rPr>
          <w:sz w:val="24"/>
          <w:szCs w:val="24"/>
          <w:lang w:val="en"/>
        </w:rPr>
        <w:t>Bjerregaard</w:t>
      </w:r>
      <w:proofErr w:type="spellEnd"/>
      <w:r>
        <w:rPr>
          <w:sz w:val="24"/>
          <w:szCs w:val="24"/>
          <w:lang w:val="en"/>
        </w:rPr>
        <w:t xml:space="preserve">, B. (2018). Victim age and capital sentencing outcomes in North Carolina (1977-2009). </w:t>
      </w:r>
      <w:r w:rsidRPr="001D67FE">
        <w:rPr>
          <w:i/>
          <w:sz w:val="24"/>
          <w:szCs w:val="24"/>
          <w:lang w:val="en"/>
        </w:rPr>
        <w:t>Criminal Justice Studies</w:t>
      </w:r>
      <w:r>
        <w:rPr>
          <w:sz w:val="24"/>
          <w:szCs w:val="24"/>
          <w:lang w:val="en"/>
        </w:rPr>
        <w:t xml:space="preserve">, </w:t>
      </w:r>
      <w:r w:rsidRPr="001D67FE">
        <w:rPr>
          <w:i/>
          <w:sz w:val="24"/>
          <w:szCs w:val="24"/>
          <w:lang w:val="en"/>
        </w:rPr>
        <w:t>31</w:t>
      </w:r>
      <w:r>
        <w:rPr>
          <w:sz w:val="24"/>
          <w:szCs w:val="24"/>
          <w:lang w:val="en"/>
        </w:rPr>
        <w:t xml:space="preserve">(1), 62-79. </w:t>
      </w:r>
      <w:hyperlink r:id="rId12" w:history="1">
        <w:r w:rsidR="00D71A2B" w:rsidRPr="00195E30">
          <w:rPr>
            <w:rStyle w:val="Hyperlink"/>
            <w:sz w:val="24"/>
            <w:szCs w:val="24"/>
            <w:lang w:val="en"/>
          </w:rPr>
          <w:t>https://doi.org/10.1080/1478601X.2017.1404464</w:t>
        </w:r>
      </w:hyperlink>
    </w:p>
    <w:p w14:paraId="1FEC623C" w14:textId="77777777" w:rsidR="00D71A2B" w:rsidRDefault="00D71A2B" w:rsidP="0099496E">
      <w:pPr>
        <w:widowControl/>
        <w:ind w:left="720" w:hanging="720"/>
        <w:rPr>
          <w:sz w:val="24"/>
          <w:szCs w:val="24"/>
          <w:lang w:val="en"/>
        </w:rPr>
      </w:pPr>
    </w:p>
    <w:p w14:paraId="4A815696" w14:textId="77777777" w:rsidR="00D71A2B" w:rsidRPr="00DD0CAB" w:rsidRDefault="00D71A2B" w:rsidP="00D71A2B">
      <w:pPr>
        <w:pStyle w:val="Default"/>
        <w:ind w:left="720" w:hanging="720"/>
        <w:rPr>
          <w:lang w:val="en"/>
        </w:rPr>
      </w:pPr>
      <w:r>
        <w:rPr>
          <w:lang w:val="en"/>
        </w:rPr>
        <w:t>Hill, K. M., Erickson, C. L., Donaldson-Plitt, L., Fogel, S. J., &amp; Ferguson, S. M. (2017). Perceptions of macro social work education: An exploratory study of educators and practitioners. Advances in So</w:t>
      </w:r>
      <w:r w:rsidR="0087077E">
        <w:rPr>
          <w:lang w:val="en"/>
        </w:rPr>
        <w:t xml:space="preserve">cial Work, </w:t>
      </w:r>
      <w:r w:rsidR="0087077E" w:rsidRPr="00A96373">
        <w:rPr>
          <w:i/>
          <w:lang w:val="en"/>
        </w:rPr>
        <w:t>18</w:t>
      </w:r>
      <w:r w:rsidR="0087077E" w:rsidRPr="00A96373">
        <w:rPr>
          <w:lang w:val="en"/>
        </w:rPr>
        <w:t>(2</w:t>
      </w:r>
      <w:r w:rsidR="0087077E" w:rsidRPr="00A96373">
        <w:rPr>
          <w:i/>
          <w:lang w:val="en"/>
        </w:rPr>
        <w:t>),</w:t>
      </w:r>
      <w:r w:rsidR="0087077E">
        <w:rPr>
          <w:lang w:val="en"/>
        </w:rPr>
        <w:t xml:space="preserve"> 522-542. </w:t>
      </w:r>
      <w:proofErr w:type="spellStart"/>
      <w:r w:rsidR="0087077E">
        <w:rPr>
          <w:lang w:val="en"/>
        </w:rPr>
        <w:t>doi</w:t>
      </w:r>
      <w:proofErr w:type="spellEnd"/>
      <w:r w:rsidR="0087077E">
        <w:rPr>
          <w:lang w:val="en"/>
        </w:rPr>
        <w:t>:</w:t>
      </w:r>
      <w:r w:rsidR="0087077E">
        <w:t>1</w:t>
      </w:r>
      <w:r w:rsidRPr="00DD0CAB">
        <w:t>0.18060/21455</w:t>
      </w:r>
    </w:p>
    <w:p w14:paraId="5EE39A92" w14:textId="77777777" w:rsidR="001D67FE" w:rsidRDefault="001D67FE" w:rsidP="0099496E">
      <w:pPr>
        <w:widowControl/>
        <w:ind w:left="720" w:hanging="720"/>
        <w:rPr>
          <w:sz w:val="24"/>
          <w:szCs w:val="24"/>
          <w:lang w:val="en"/>
        </w:rPr>
      </w:pPr>
    </w:p>
    <w:p w14:paraId="5CADCA53" w14:textId="77777777" w:rsidR="00243FFB" w:rsidRPr="007171D8" w:rsidRDefault="00374728" w:rsidP="0099496E">
      <w:pPr>
        <w:widowControl/>
        <w:ind w:left="720" w:hanging="720"/>
        <w:rPr>
          <w:sz w:val="24"/>
          <w:szCs w:val="24"/>
          <w:lang w:val="en"/>
        </w:rPr>
      </w:pPr>
      <w:r>
        <w:rPr>
          <w:sz w:val="24"/>
          <w:szCs w:val="24"/>
          <w:lang w:val="en"/>
        </w:rPr>
        <w:t xml:space="preserve">Hill, K., Fogel, S. J, </w:t>
      </w:r>
      <w:r w:rsidR="007171D8">
        <w:rPr>
          <w:sz w:val="24"/>
          <w:szCs w:val="24"/>
          <w:lang w:val="en"/>
        </w:rPr>
        <w:t>Donaldson-Plitt, L, &amp; Eric</w:t>
      </w:r>
      <w:r w:rsidR="007A5679">
        <w:rPr>
          <w:sz w:val="24"/>
          <w:szCs w:val="24"/>
          <w:lang w:val="en"/>
        </w:rPr>
        <w:t>k</w:t>
      </w:r>
      <w:r w:rsidR="007171D8">
        <w:rPr>
          <w:sz w:val="24"/>
          <w:szCs w:val="24"/>
          <w:lang w:val="en"/>
        </w:rPr>
        <w:t xml:space="preserve">son, C. </w:t>
      </w:r>
      <w:r w:rsidR="00243FFB">
        <w:rPr>
          <w:sz w:val="24"/>
          <w:szCs w:val="24"/>
          <w:lang w:val="en"/>
        </w:rPr>
        <w:t>(</w:t>
      </w:r>
      <w:r w:rsidR="007171D8">
        <w:rPr>
          <w:sz w:val="24"/>
          <w:szCs w:val="24"/>
          <w:lang w:val="en"/>
        </w:rPr>
        <w:t>2017</w:t>
      </w:r>
      <w:r w:rsidR="00243FFB">
        <w:rPr>
          <w:sz w:val="24"/>
          <w:szCs w:val="24"/>
          <w:lang w:val="en"/>
        </w:rPr>
        <w:t>). State definitions of soc</w:t>
      </w:r>
      <w:r w:rsidR="00EA70F7">
        <w:rPr>
          <w:sz w:val="24"/>
          <w:szCs w:val="24"/>
          <w:lang w:val="en"/>
        </w:rPr>
        <w:t>ial work practice: I</w:t>
      </w:r>
      <w:r w:rsidR="00243FFB">
        <w:rPr>
          <w:sz w:val="24"/>
          <w:szCs w:val="24"/>
          <w:lang w:val="en"/>
        </w:rPr>
        <w:t xml:space="preserve">mplications for our professional identify. </w:t>
      </w:r>
      <w:r w:rsidR="00243FFB">
        <w:rPr>
          <w:i/>
          <w:sz w:val="24"/>
          <w:szCs w:val="24"/>
          <w:lang w:val="en"/>
        </w:rPr>
        <w:t>Journal of Evidenced-Based Social Work</w:t>
      </w:r>
      <w:r w:rsidR="001D67FE">
        <w:rPr>
          <w:i/>
          <w:sz w:val="24"/>
          <w:szCs w:val="24"/>
          <w:lang w:val="en"/>
        </w:rPr>
        <w:t>, 14</w:t>
      </w:r>
      <w:r w:rsidR="001D67FE" w:rsidRPr="001D67FE">
        <w:rPr>
          <w:sz w:val="24"/>
          <w:szCs w:val="24"/>
          <w:lang w:val="en"/>
        </w:rPr>
        <w:t>(4), 266-279</w:t>
      </w:r>
      <w:r w:rsidR="001D67FE">
        <w:rPr>
          <w:i/>
          <w:sz w:val="24"/>
          <w:szCs w:val="24"/>
          <w:lang w:val="en"/>
        </w:rPr>
        <w:t xml:space="preserve">. </w:t>
      </w:r>
      <w:proofErr w:type="spellStart"/>
      <w:r w:rsidR="001D67FE" w:rsidRPr="005434C9">
        <w:rPr>
          <w:sz w:val="24"/>
          <w:szCs w:val="24"/>
          <w:lang w:val="en"/>
        </w:rPr>
        <w:t>doi</w:t>
      </w:r>
      <w:proofErr w:type="spellEnd"/>
      <w:r w:rsidR="001D67FE" w:rsidRPr="005434C9">
        <w:rPr>
          <w:sz w:val="24"/>
          <w:szCs w:val="24"/>
          <w:lang w:val="en"/>
        </w:rPr>
        <w:t>.</w:t>
      </w:r>
      <w:r w:rsidR="001D67FE">
        <w:rPr>
          <w:i/>
          <w:sz w:val="24"/>
          <w:szCs w:val="24"/>
          <w:lang w:val="en"/>
        </w:rPr>
        <w:t xml:space="preserve"> </w:t>
      </w:r>
      <w:r w:rsidR="007171D8" w:rsidRPr="007171D8">
        <w:rPr>
          <w:sz w:val="24"/>
          <w:szCs w:val="24"/>
          <w:lang w:val="en"/>
        </w:rPr>
        <w:t>/10.1080/23761407.2017.1319775</w:t>
      </w:r>
    </w:p>
    <w:p w14:paraId="1237B297" w14:textId="77777777" w:rsidR="008032A2" w:rsidRDefault="008032A2" w:rsidP="0099496E">
      <w:pPr>
        <w:widowControl/>
        <w:ind w:left="720" w:hanging="720"/>
        <w:rPr>
          <w:i/>
          <w:sz w:val="24"/>
          <w:szCs w:val="24"/>
          <w:lang w:val="en"/>
        </w:rPr>
      </w:pPr>
    </w:p>
    <w:p w14:paraId="7DCAF590" w14:textId="77777777" w:rsidR="008032A2" w:rsidRPr="007171D8" w:rsidRDefault="008032A2" w:rsidP="008032A2">
      <w:pPr>
        <w:ind w:left="720" w:hanging="720"/>
        <w:rPr>
          <w:sz w:val="24"/>
          <w:szCs w:val="24"/>
        </w:rPr>
      </w:pPr>
      <w:r w:rsidRPr="00813C64">
        <w:rPr>
          <w:sz w:val="24"/>
          <w:szCs w:val="24"/>
        </w:rPr>
        <w:t xml:space="preserve">Jennings, W. G., Cochran, J. K., Meade, C. N., Smith, M. D., Fogel, S. J., &amp; </w:t>
      </w:r>
      <w:proofErr w:type="spellStart"/>
      <w:r w:rsidRPr="00813C64">
        <w:rPr>
          <w:sz w:val="24"/>
          <w:szCs w:val="24"/>
        </w:rPr>
        <w:t>Bjerregaard</w:t>
      </w:r>
      <w:proofErr w:type="spellEnd"/>
      <w:r w:rsidRPr="00813C64">
        <w:rPr>
          <w:sz w:val="24"/>
          <w:szCs w:val="24"/>
        </w:rPr>
        <w:t xml:space="preserve">. </w:t>
      </w:r>
      <w:r w:rsidR="00222832">
        <w:rPr>
          <w:sz w:val="24"/>
          <w:szCs w:val="24"/>
        </w:rPr>
        <w:t xml:space="preserve">B. </w:t>
      </w:r>
      <w:r w:rsidR="007171D8">
        <w:rPr>
          <w:sz w:val="24"/>
          <w:szCs w:val="24"/>
        </w:rPr>
        <w:t>(2017</w:t>
      </w:r>
      <w:r w:rsidRPr="00813C64">
        <w:rPr>
          <w:sz w:val="24"/>
          <w:szCs w:val="24"/>
        </w:rPr>
        <w:t>). The impact of rape/sexual assault statutory aggravating factor on death sentencing decisions-making in capital murder trails in NC (1977-2009)</w:t>
      </w:r>
      <w:r w:rsidR="007A5679">
        <w:rPr>
          <w:sz w:val="24"/>
          <w:szCs w:val="24"/>
        </w:rPr>
        <w:t xml:space="preserve">: </w:t>
      </w:r>
      <w:r w:rsidRPr="00813C64">
        <w:rPr>
          <w:sz w:val="24"/>
          <w:szCs w:val="24"/>
        </w:rPr>
        <w:t xml:space="preserve">A propensity score matching approach. </w:t>
      </w:r>
      <w:r w:rsidR="007171D8">
        <w:rPr>
          <w:i/>
          <w:sz w:val="24"/>
          <w:szCs w:val="24"/>
        </w:rPr>
        <w:t>Women &amp; Criminal Justice, 27</w:t>
      </w:r>
      <w:r w:rsidR="007171D8">
        <w:rPr>
          <w:sz w:val="24"/>
          <w:szCs w:val="24"/>
        </w:rPr>
        <w:t xml:space="preserve">(3), 139-150. </w:t>
      </w:r>
      <w:r w:rsidRPr="00813C64">
        <w:rPr>
          <w:i/>
          <w:sz w:val="24"/>
          <w:szCs w:val="24"/>
        </w:rPr>
        <w:t xml:space="preserve"> </w:t>
      </w:r>
      <w:r w:rsidR="007171D8" w:rsidRPr="007171D8">
        <w:rPr>
          <w:sz w:val="24"/>
          <w:szCs w:val="24"/>
        </w:rPr>
        <w:t>doi.org/10.1080/08974454.2016.1224214</w:t>
      </w:r>
    </w:p>
    <w:p w14:paraId="6E3B83AE" w14:textId="77777777" w:rsidR="00243FFB" w:rsidRDefault="00243FFB" w:rsidP="0099496E">
      <w:pPr>
        <w:widowControl/>
        <w:ind w:left="720" w:hanging="720"/>
        <w:rPr>
          <w:sz w:val="24"/>
          <w:szCs w:val="24"/>
          <w:lang w:val="en"/>
        </w:rPr>
      </w:pPr>
    </w:p>
    <w:p w14:paraId="7C37997A" w14:textId="77777777" w:rsidR="001C0543" w:rsidRPr="008032A2" w:rsidRDefault="001C0543" w:rsidP="0099496E">
      <w:pPr>
        <w:widowControl/>
        <w:ind w:left="720" w:hanging="720"/>
        <w:rPr>
          <w:sz w:val="24"/>
          <w:szCs w:val="24"/>
          <w:lang w:val="en"/>
        </w:rPr>
      </w:pPr>
      <w:r>
        <w:rPr>
          <w:sz w:val="24"/>
          <w:szCs w:val="24"/>
          <w:lang w:val="en"/>
        </w:rPr>
        <w:t xml:space="preserve">Cochran, J. K., </w:t>
      </w:r>
      <w:proofErr w:type="spellStart"/>
      <w:r>
        <w:rPr>
          <w:sz w:val="24"/>
          <w:szCs w:val="24"/>
          <w:lang w:val="en"/>
        </w:rPr>
        <w:t>Marier</w:t>
      </w:r>
      <w:proofErr w:type="spellEnd"/>
      <w:r>
        <w:rPr>
          <w:sz w:val="24"/>
          <w:szCs w:val="24"/>
          <w:lang w:val="en"/>
        </w:rPr>
        <w:t xml:space="preserve">, C. J., Jennings, W. G., Smith, M. D., </w:t>
      </w:r>
      <w:proofErr w:type="spellStart"/>
      <w:r>
        <w:rPr>
          <w:sz w:val="24"/>
          <w:szCs w:val="24"/>
          <w:lang w:val="en"/>
        </w:rPr>
        <w:t>Bjerregaard</w:t>
      </w:r>
      <w:proofErr w:type="spellEnd"/>
      <w:r>
        <w:rPr>
          <w:sz w:val="24"/>
          <w:szCs w:val="24"/>
          <w:lang w:val="en"/>
        </w:rPr>
        <w:t>, B., &amp; Fogel, S. J. (</w:t>
      </w:r>
      <w:r w:rsidR="008032A2">
        <w:rPr>
          <w:sz w:val="24"/>
          <w:szCs w:val="24"/>
          <w:lang w:val="en"/>
        </w:rPr>
        <w:t>2017</w:t>
      </w:r>
      <w:r>
        <w:rPr>
          <w:sz w:val="24"/>
          <w:szCs w:val="24"/>
          <w:lang w:val="en"/>
        </w:rPr>
        <w:t xml:space="preserve">). Rape, race, and </w:t>
      </w:r>
      <w:r w:rsidR="008032A2">
        <w:rPr>
          <w:sz w:val="24"/>
          <w:szCs w:val="24"/>
          <w:lang w:val="en"/>
        </w:rPr>
        <w:t>capital</w:t>
      </w:r>
      <w:r>
        <w:rPr>
          <w:sz w:val="24"/>
          <w:szCs w:val="24"/>
          <w:lang w:val="en"/>
        </w:rPr>
        <w:t xml:space="preserve"> punishment: An enduring </w:t>
      </w:r>
      <w:r w:rsidR="008032A2">
        <w:rPr>
          <w:sz w:val="24"/>
          <w:szCs w:val="24"/>
          <w:lang w:val="en"/>
        </w:rPr>
        <w:t>cultural</w:t>
      </w:r>
      <w:r>
        <w:rPr>
          <w:sz w:val="24"/>
          <w:szCs w:val="24"/>
          <w:lang w:val="en"/>
        </w:rPr>
        <w:t xml:space="preserve"> legacy of lethal vengeance? </w:t>
      </w:r>
      <w:r w:rsidRPr="001C0543">
        <w:rPr>
          <w:i/>
          <w:sz w:val="24"/>
          <w:szCs w:val="24"/>
          <w:lang w:val="en"/>
        </w:rPr>
        <w:t>Race and Justice</w:t>
      </w:r>
      <w:r w:rsidR="008032A2">
        <w:rPr>
          <w:i/>
          <w:sz w:val="24"/>
          <w:szCs w:val="24"/>
          <w:lang w:val="en"/>
        </w:rPr>
        <w:t>.</w:t>
      </w:r>
      <w:r w:rsidR="008032A2">
        <w:rPr>
          <w:sz w:val="24"/>
          <w:szCs w:val="24"/>
          <w:lang w:val="en"/>
        </w:rPr>
        <w:t xml:space="preserve"> Advance online publication. </w:t>
      </w:r>
      <w:proofErr w:type="spellStart"/>
      <w:r w:rsidR="008032A2" w:rsidRPr="008032A2">
        <w:rPr>
          <w:sz w:val="24"/>
          <w:szCs w:val="24"/>
          <w:lang w:val="en"/>
        </w:rPr>
        <w:t>doi</w:t>
      </w:r>
      <w:proofErr w:type="spellEnd"/>
      <w:r w:rsidR="008032A2" w:rsidRPr="008032A2">
        <w:rPr>
          <w:sz w:val="24"/>
          <w:szCs w:val="24"/>
          <w:lang w:val="en"/>
        </w:rPr>
        <w:t>. /10.1177/2153368717702700</w:t>
      </w:r>
    </w:p>
    <w:p w14:paraId="7C07D37B" w14:textId="77777777" w:rsidR="001C0543" w:rsidRDefault="001C0543" w:rsidP="0099496E">
      <w:pPr>
        <w:widowControl/>
        <w:ind w:left="720" w:hanging="720"/>
        <w:rPr>
          <w:sz w:val="24"/>
          <w:szCs w:val="24"/>
          <w:lang w:val="en"/>
        </w:rPr>
      </w:pPr>
    </w:p>
    <w:p w14:paraId="534900C1" w14:textId="20022B3F" w:rsidR="0099496E" w:rsidRDefault="0099496E" w:rsidP="0099496E">
      <w:pPr>
        <w:widowControl/>
        <w:ind w:left="720" w:hanging="720"/>
        <w:rPr>
          <w:sz w:val="24"/>
          <w:szCs w:val="24"/>
          <w:lang w:val="en"/>
        </w:rPr>
      </w:pPr>
      <w:r>
        <w:rPr>
          <w:sz w:val="24"/>
          <w:szCs w:val="24"/>
          <w:lang w:val="en"/>
        </w:rPr>
        <w:t xml:space="preserve">Cochran, J. K., Brown, W., Camacho, J., Jennings, W. G., Smith, M. D., </w:t>
      </w:r>
      <w:proofErr w:type="spellStart"/>
      <w:r>
        <w:rPr>
          <w:sz w:val="24"/>
          <w:szCs w:val="24"/>
          <w:lang w:val="en"/>
        </w:rPr>
        <w:t>Bjerregaard</w:t>
      </w:r>
      <w:proofErr w:type="spellEnd"/>
      <w:r>
        <w:rPr>
          <w:sz w:val="24"/>
          <w:szCs w:val="24"/>
          <w:lang w:val="en"/>
        </w:rPr>
        <w:t xml:space="preserve">, B., &amp; Fogel, S. J. (2017). Overkill? An examination of comparatively excessive death sentences in North Carolina, 1990-2010. </w:t>
      </w:r>
      <w:r w:rsidRPr="0032708B">
        <w:rPr>
          <w:i/>
          <w:sz w:val="24"/>
          <w:szCs w:val="24"/>
          <w:lang w:val="en"/>
        </w:rPr>
        <w:t>Justice Quarterly</w:t>
      </w:r>
      <w:r>
        <w:rPr>
          <w:sz w:val="24"/>
          <w:szCs w:val="24"/>
          <w:lang w:val="en"/>
        </w:rPr>
        <w:t xml:space="preserve">, </w:t>
      </w:r>
      <w:r w:rsidRPr="0099496E">
        <w:rPr>
          <w:i/>
          <w:sz w:val="24"/>
          <w:szCs w:val="24"/>
          <w:lang w:val="en"/>
        </w:rPr>
        <w:t>34</w:t>
      </w:r>
      <w:r>
        <w:rPr>
          <w:sz w:val="24"/>
          <w:szCs w:val="24"/>
          <w:lang w:val="en"/>
        </w:rPr>
        <w:t xml:space="preserve">(1), 297-232. </w:t>
      </w:r>
      <w:proofErr w:type="spellStart"/>
      <w:r>
        <w:rPr>
          <w:sz w:val="24"/>
          <w:szCs w:val="24"/>
          <w:lang w:val="en"/>
        </w:rPr>
        <w:t>doi</w:t>
      </w:r>
      <w:proofErr w:type="spellEnd"/>
      <w:r>
        <w:rPr>
          <w:sz w:val="24"/>
          <w:szCs w:val="24"/>
          <w:lang w:val="en"/>
        </w:rPr>
        <w:t>: 10.1080/07418825.2016.1162322.</w:t>
      </w:r>
    </w:p>
    <w:p w14:paraId="0E41C70A" w14:textId="77777777" w:rsidR="009170BA" w:rsidRDefault="009170BA" w:rsidP="0099496E">
      <w:pPr>
        <w:widowControl/>
        <w:ind w:left="720" w:hanging="720"/>
        <w:rPr>
          <w:sz w:val="24"/>
          <w:szCs w:val="24"/>
          <w:lang w:val="en"/>
        </w:rPr>
      </w:pPr>
    </w:p>
    <w:p w14:paraId="2A768612" w14:textId="77777777" w:rsidR="009170BA" w:rsidRDefault="009170BA" w:rsidP="009170BA">
      <w:pPr>
        <w:ind w:left="720" w:hanging="720"/>
        <w:contextualSpacing/>
        <w:rPr>
          <w:sz w:val="24"/>
          <w:szCs w:val="24"/>
        </w:rPr>
      </w:pPr>
      <w:bookmarkStart w:id="2" w:name="_Hlk129087219"/>
      <w:proofErr w:type="spellStart"/>
      <w:r w:rsidRPr="00A0421A">
        <w:rPr>
          <w:sz w:val="24"/>
        </w:rPr>
        <w:t>Bjerregaard</w:t>
      </w:r>
      <w:proofErr w:type="spellEnd"/>
      <w:r w:rsidRPr="00A0421A">
        <w:rPr>
          <w:sz w:val="24"/>
        </w:rPr>
        <w:t>,</w:t>
      </w:r>
      <w:r>
        <w:rPr>
          <w:sz w:val="24"/>
        </w:rPr>
        <w:t xml:space="preserve"> B., Smith, M. D., Cochran, J. K., &amp; Fogel, S. J. (2017). A further examination of the Liberation Hypothesis in capital murder trials. </w:t>
      </w:r>
      <w:r w:rsidRPr="00A4587D">
        <w:rPr>
          <w:i/>
          <w:sz w:val="24"/>
        </w:rPr>
        <w:t>Crime &amp; Delinquency</w:t>
      </w:r>
      <w:r>
        <w:rPr>
          <w:i/>
          <w:sz w:val="24"/>
        </w:rPr>
        <w:t>. 63(8), 1017-1038</w:t>
      </w:r>
      <w:r>
        <w:rPr>
          <w:sz w:val="24"/>
        </w:rPr>
        <w:t>.</w:t>
      </w:r>
      <w:r>
        <w:rPr>
          <w:i/>
          <w:sz w:val="24"/>
        </w:rPr>
        <w:t xml:space="preserve"> </w:t>
      </w:r>
      <w:proofErr w:type="spellStart"/>
      <w:r>
        <w:rPr>
          <w:sz w:val="24"/>
        </w:rPr>
        <w:t>doi</w:t>
      </w:r>
      <w:proofErr w:type="spellEnd"/>
      <w:r>
        <w:rPr>
          <w:sz w:val="24"/>
        </w:rPr>
        <w:t xml:space="preserve">: </w:t>
      </w:r>
      <w:r w:rsidRPr="00590B69">
        <w:rPr>
          <w:sz w:val="24"/>
          <w:szCs w:val="24"/>
        </w:rPr>
        <w:t>0.1177/0011128715574454</w:t>
      </w:r>
    </w:p>
    <w:bookmarkEnd w:id="2"/>
    <w:p w14:paraId="32AEDBAF" w14:textId="77777777" w:rsidR="0087077E" w:rsidRDefault="0087077E" w:rsidP="0099496E">
      <w:pPr>
        <w:widowControl/>
        <w:ind w:left="720" w:hanging="720"/>
        <w:rPr>
          <w:sz w:val="24"/>
          <w:szCs w:val="24"/>
          <w:lang w:val="en"/>
        </w:rPr>
      </w:pPr>
    </w:p>
    <w:p w14:paraId="32CC943E" w14:textId="77777777" w:rsidR="008822BA" w:rsidRDefault="008822BA" w:rsidP="008822BA">
      <w:pPr>
        <w:widowControl/>
        <w:ind w:left="720" w:hanging="720"/>
        <w:rPr>
          <w:sz w:val="24"/>
          <w:szCs w:val="24"/>
          <w:lang w:val="en"/>
        </w:rPr>
      </w:pPr>
      <w:r>
        <w:rPr>
          <w:sz w:val="24"/>
        </w:rPr>
        <w:t xml:space="preserve">Fogel, S. J. (2016). Reducing vulnerability for those who are homeless during natural disasters. </w:t>
      </w:r>
      <w:r w:rsidRPr="00AA3912">
        <w:rPr>
          <w:i/>
          <w:sz w:val="24"/>
        </w:rPr>
        <w:t>Journal of Poverty</w:t>
      </w:r>
      <w:r>
        <w:rPr>
          <w:sz w:val="24"/>
          <w:szCs w:val="24"/>
        </w:rPr>
        <w:t>,</w:t>
      </w:r>
      <w:r w:rsidR="007171D8">
        <w:rPr>
          <w:sz w:val="24"/>
          <w:szCs w:val="24"/>
        </w:rPr>
        <w:t xml:space="preserve"> </w:t>
      </w:r>
      <w:r w:rsidR="007171D8" w:rsidRPr="007171D8">
        <w:rPr>
          <w:i/>
          <w:sz w:val="24"/>
          <w:szCs w:val="24"/>
        </w:rPr>
        <w:t>21</w:t>
      </w:r>
      <w:r w:rsidR="007171D8">
        <w:rPr>
          <w:sz w:val="24"/>
          <w:szCs w:val="24"/>
        </w:rPr>
        <w:t>(3), 208-226</w:t>
      </w:r>
      <w:r>
        <w:rPr>
          <w:sz w:val="24"/>
          <w:szCs w:val="24"/>
        </w:rPr>
        <w:t xml:space="preserve">. </w:t>
      </w:r>
      <w:r>
        <w:rPr>
          <w:bCs/>
          <w:sz w:val="24"/>
          <w:szCs w:val="24"/>
          <w:lang w:val="en"/>
        </w:rPr>
        <w:t>doi</w:t>
      </w:r>
      <w:r w:rsidRPr="00313A8D">
        <w:rPr>
          <w:b/>
          <w:bCs/>
          <w:sz w:val="24"/>
          <w:szCs w:val="24"/>
          <w:lang w:val="en"/>
        </w:rPr>
        <w:t>:</w:t>
      </w:r>
      <w:r w:rsidRPr="00313A8D">
        <w:rPr>
          <w:sz w:val="24"/>
          <w:szCs w:val="24"/>
          <w:lang w:val="en"/>
        </w:rPr>
        <w:t>10.1080/10875549.2016.1141384</w:t>
      </w:r>
    </w:p>
    <w:p w14:paraId="6D5FEFC7" w14:textId="77777777" w:rsidR="00EE77A3" w:rsidRDefault="00EE77A3" w:rsidP="008822BA">
      <w:pPr>
        <w:widowControl/>
        <w:ind w:left="720" w:hanging="720"/>
        <w:rPr>
          <w:sz w:val="24"/>
          <w:szCs w:val="24"/>
          <w:lang w:val="en"/>
        </w:rPr>
      </w:pPr>
    </w:p>
    <w:p w14:paraId="147E9CA8" w14:textId="77777777" w:rsidR="00236F79" w:rsidRDefault="004F7E63" w:rsidP="00F672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rPr>
        <w:t>Fogel, S. J., &amp; Ersing, R. (</w:t>
      </w:r>
      <w:r w:rsidR="002179DE">
        <w:rPr>
          <w:sz w:val="24"/>
        </w:rPr>
        <w:t>2016</w:t>
      </w:r>
      <w:r>
        <w:rPr>
          <w:sz w:val="24"/>
        </w:rPr>
        <w:t xml:space="preserve">). Macro focused social work dissertations: A preliminary look at the numbers. </w:t>
      </w:r>
      <w:r w:rsidRPr="00EE5999">
        <w:rPr>
          <w:i/>
          <w:sz w:val="24"/>
        </w:rPr>
        <w:t>Journal of Social Work Education</w:t>
      </w:r>
      <w:r w:rsidR="002179DE">
        <w:rPr>
          <w:sz w:val="24"/>
        </w:rPr>
        <w:t xml:space="preserve">, </w:t>
      </w:r>
      <w:r w:rsidR="002179DE" w:rsidRPr="002179DE">
        <w:rPr>
          <w:i/>
          <w:sz w:val="24"/>
        </w:rPr>
        <w:t>52</w:t>
      </w:r>
      <w:r w:rsidR="002179DE">
        <w:rPr>
          <w:sz w:val="24"/>
        </w:rPr>
        <w:t xml:space="preserve">(2), 170-177. </w:t>
      </w:r>
      <w:proofErr w:type="spellStart"/>
      <w:r w:rsidR="002179DE">
        <w:rPr>
          <w:sz w:val="24"/>
        </w:rPr>
        <w:t>doi</w:t>
      </w:r>
      <w:proofErr w:type="spellEnd"/>
      <w:r w:rsidR="002179DE">
        <w:rPr>
          <w:sz w:val="24"/>
        </w:rPr>
        <w:t xml:space="preserve">: </w:t>
      </w:r>
      <w:r w:rsidR="002179DE" w:rsidRPr="002179DE">
        <w:rPr>
          <w:color w:val="000000"/>
          <w:sz w:val="24"/>
          <w:szCs w:val="24"/>
        </w:rPr>
        <w:t>10.1080/10437797.2016.1151272</w:t>
      </w:r>
    </w:p>
    <w:p w14:paraId="584C9A25" w14:textId="77777777" w:rsidR="00313A8D" w:rsidRDefault="00313A8D" w:rsidP="00590B69">
      <w:pPr>
        <w:widowControl/>
        <w:tabs>
          <w:tab w:val="left" w:pos="360"/>
        </w:tabs>
        <w:contextualSpacing/>
        <w:rPr>
          <w:rFonts w:eastAsiaTheme="minorHAnsi"/>
          <w:i/>
          <w:iCs/>
          <w:sz w:val="24"/>
          <w:szCs w:val="24"/>
        </w:rPr>
      </w:pPr>
    </w:p>
    <w:p w14:paraId="0DC2515D" w14:textId="77777777" w:rsidR="0048307D" w:rsidRDefault="0048307D" w:rsidP="00313A8D">
      <w:pPr>
        <w:widowControl/>
        <w:ind w:left="720" w:hanging="720"/>
        <w:rPr>
          <w:sz w:val="24"/>
        </w:rPr>
      </w:pPr>
      <w:r>
        <w:rPr>
          <w:sz w:val="24"/>
        </w:rPr>
        <w:t>Donaldson</w:t>
      </w:r>
      <w:r w:rsidR="000B1228">
        <w:rPr>
          <w:sz w:val="24"/>
        </w:rPr>
        <w:t>-Plitt, L</w:t>
      </w:r>
      <w:r>
        <w:rPr>
          <w:sz w:val="24"/>
        </w:rPr>
        <w:t xml:space="preserve">., Fogel, S. J., Hill, K., Erickson, C., &amp; Ferguson, S. (2016). Attitudes toward advanced licensing for macro social work </w:t>
      </w:r>
      <w:r w:rsidR="001C7A18">
        <w:rPr>
          <w:sz w:val="24"/>
        </w:rPr>
        <w:t xml:space="preserve">practice. </w:t>
      </w:r>
      <w:r w:rsidR="001C7A18" w:rsidRPr="001C7A18">
        <w:rPr>
          <w:i/>
          <w:sz w:val="24"/>
        </w:rPr>
        <w:t>Journal of Community P</w:t>
      </w:r>
      <w:r w:rsidRPr="001C7A18">
        <w:rPr>
          <w:i/>
          <w:sz w:val="24"/>
        </w:rPr>
        <w:t>ractice, 24</w:t>
      </w:r>
      <w:r>
        <w:rPr>
          <w:sz w:val="24"/>
        </w:rPr>
        <w:t xml:space="preserve"> </w:t>
      </w:r>
      <w:r w:rsidRPr="0004536F">
        <w:rPr>
          <w:sz w:val="24"/>
        </w:rPr>
        <w:t>(1)</w:t>
      </w:r>
      <w:r w:rsidRPr="001C7A18">
        <w:rPr>
          <w:i/>
          <w:sz w:val="24"/>
        </w:rPr>
        <w:t>,</w:t>
      </w:r>
      <w:r>
        <w:rPr>
          <w:sz w:val="24"/>
        </w:rPr>
        <w:t xml:space="preserve"> 77-93. </w:t>
      </w:r>
      <w:proofErr w:type="spellStart"/>
      <w:r>
        <w:rPr>
          <w:sz w:val="24"/>
        </w:rPr>
        <w:t>doi</w:t>
      </w:r>
      <w:proofErr w:type="spellEnd"/>
      <w:r>
        <w:rPr>
          <w:sz w:val="24"/>
        </w:rPr>
        <w:t>: 10.1080/10705422.2015.11278</w:t>
      </w:r>
      <w:r w:rsidR="00667CC9">
        <w:rPr>
          <w:sz w:val="24"/>
        </w:rPr>
        <w:t>64</w:t>
      </w:r>
    </w:p>
    <w:p w14:paraId="1CD88F0C" w14:textId="77777777" w:rsidR="004655B6" w:rsidRDefault="004655B6" w:rsidP="004655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A0421A">
        <w:rPr>
          <w:sz w:val="24"/>
        </w:rPr>
        <w:lastRenderedPageBreak/>
        <w:t>Richards,</w:t>
      </w:r>
      <w:r>
        <w:rPr>
          <w:sz w:val="24"/>
        </w:rPr>
        <w:t xml:space="preserve"> T. N., Jennings, W., Smith, M. D., Seller, C., Fogel, S. J., &amp; </w:t>
      </w:r>
      <w:proofErr w:type="spellStart"/>
      <w:r>
        <w:rPr>
          <w:sz w:val="24"/>
        </w:rPr>
        <w:t>Bjerregaard</w:t>
      </w:r>
      <w:proofErr w:type="spellEnd"/>
      <w:r>
        <w:rPr>
          <w:sz w:val="24"/>
        </w:rPr>
        <w:t xml:space="preserve">, B. (2016). Explaining the ‘female victim effect’ on capital punishment: An examination of victim sex-specific models of juror sentence decision-making. </w:t>
      </w:r>
      <w:r w:rsidRPr="009903B1">
        <w:rPr>
          <w:i/>
          <w:sz w:val="24"/>
        </w:rPr>
        <w:t>Crime &amp; Delinquency</w:t>
      </w:r>
      <w:r>
        <w:rPr>
          <w:i/>
          <w:sz w:val="24"/>
        </w:rPr>
        <w:t>, 62</w:t>
      </w:r>
      <w:r w:rsidRPr="004655B6">
        <w:rPr>
          <w:sz w:val="24"/>
        </w:rPr>
        <w:t>(7)</w:t>
      </w:r>
      <w:r w:rsidR="0004536F">
        <w:rPr>
          <w:sz w:val="24"/>
        </w:rPr>
        <w:t>,</w:t>
      </w:r>
      <w:r w:rsidRPr="004655B6">
        <w:rPr>
          <w:sz w:val="24"/>
        </w:rPr>
        <w:t xml:space="preserve"> 875-898</w:t>
      </w:r>
      <w:r>
        <w:rPr>
          <w:i/>
          <w:sz w:val="24"/>
        </w:rPr>
        <w:t xml:space="preserve">. </w:t>
      </w:r>
      <w:proofErr w:type="spellStart"/>
      <w:r>
        <w:rPr>
          <w:sz w:val="24"/>
          <w:szCs w:val="24"/>
        </w:rPr>
        <w:t>doi</w:t>
      </w:r>
      <w:proofErr w:type="spellEnd"/>
      <w:r w:rsidRPr="009903B1">
        <w:rPr>
          <w:sz w:val="24"/>
          <w:szCs w:val="24"/>
        </w:rPr>
        <w:t>: 10.1177/0011128714530826</w:t>
      </w:r>
    </w:p>
    <w:p w14:paraId="3AF47023" w14:textId="77777777" w:rsidR="00590B69" w:rsidRDefault="00590B69" w:rsidP="00F672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E7ED212" w14:textId="77777777" w:rsidR="00590B69" w:rsidRPr="00590B69" w:rsidRDefault="00590B69" w:rsidP="00F672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rPr>
        <w:t xml:space="preserve">Richards, T. N, </w:t>
      </w:r>
      <w:proofErr w:type="spellStart"/>
      <w:r>
        <w:rPr>
          <w:sz w:val="24"/>
        </w:rPr>
        <w:t>Bjerregaard</w:t>
      </w:r>
      <w:proofErr w:type="spellEnd"/>
      <w:r>
        <w:rPr>
          <w:sz w:val="24"/>
        </w:rPr>
        <w:t xml:space="preserve">, B. E., Cochran, J., Smith, M. D., &amp; Fogel, S. J. (2016). Predictors of death sentencing for minority, equal, and majority female juries in capital murder trails. </w:t>
      </w:r>
      <w:r w:rsidRPr="00590B69">
        <w:rPr>
          <w:i/>
          <w:sz w:val="24"/>
        </w:rPr>
        <w:t>Women &amp; Criminal Justice</w:t>
      </w:r>
      <w:r w:rsidR="008C43D8">
        <w:rPr>
          <w:i/>
          <w:sz w:val="24"/>
        </w:rPr>
        <w:t xml:space="preserve">, 26, </w:t>
      </w:r>
      <w:r w:rsidR="008C43D8" w:rsidRPr="008C43D8">
        <w:rPr>
          <w:sz w:val="24"/>
        </w:rPr>
        <w:t>260-280</w:t>
      </w:r>
      <w:r w:rsidR="008C43D8">
        <w:rPr>
          <w:i/>
          <w:sz w:val="24"/>
        </w:rPr>
        <w:t>.</w:t>
      </w:r>
      <w:r w:rsidR="00FD037C">
        <w:rPr>
          <w:sz w:val="24"/>
        </w:rPr>
        <w:t xml:space="preserve"> </w:t>
      </w:r>
      <w:proofErr w:type="spellStart"/>
      <w:r>
        <w:rPr>
          <w:sz w:val="24"/>
        </w:rPr>
        <w:t>doi</w:t>
      </w:r>
      <w:proofErr w:type="spellEnd"/>
      <w:r>
        <w:rPr>
          <w:sz w:val="24"/>
        </w:rPr>
        <w:t xml:space="preserve">: </w:t>
      </w:r>
      <w:r w:rsidRPr="00590B69">
        <w:rPr>
          <w:sz w:val="24"/>
          <w:szCs w:val="24"/>
        </w:rPr>
        <w:t>10.1080/08974454.2015.1115802</w:t>
      </w:r>
      <w:r>
        <w:rPr>
          <w:sz w:val="24"/>
          <w:szCs w:val="24"/>
        </w:rPr>
        <w:t>.</w:t>
      </w:r>
    </w:p>
    <w:p w14:paraId="724DD0D5" w14:textId="77777777" w:rsidR="00C84F26" w:rsidRDefault="00C84F26" w:rsidP="00F672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2E51627B" w14:textId="77777777" w:rsidR="00EE77A3" w:rsidRPr="00C84F26" w:rsidRDefault="00EE77A3" w:rsidP="00EE77A3">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4"/>
        </w:rPr>
      </w:pPr>
      <w:r>
        <w:rPr>
          <w:sz w:val="24"/>
        </w:rPr>
        <w:t xml:space="preserve">Richards, T. N., Smith, M. D., Fogel, S. J., &amp; </w:t>
      </w:r>
      <w:proofErr w:type="spellStart"/>
      <w:r>
        <w:rPr>
          <w:sz w:val="24"/>
        </w:rPr>
        <w:t>Bjerregaard</w:t>
      </w:r>
      <w:proofErr w:type="spellEnd"/>
      <w:r>
        <w:rPr>
          <w:sz w:val="24"/>
        </w:rPr>
        <w:t>, B. (2015</w:t>
      </w:r>
      <w:r w:rsidRPr="00C84F26">
        <w:rPr>
          <w:sz w:val="24"/>
          <w:szCs w:val="24"/>
        </w:rPr>
        <w:t xml:space="preserve">). </w:t>
      </w:r>
      <w:r>
        <w:rPr>
          <w:sz w:val="24"/>
          <w:szCs w:val="24"/>
        </w:rPr>
        <w:t>When d</w:t>
      </w:r>
      <w:r w:rsidRPr="00C84F26">
        <w:rPr>
          <w:sz w:val="24"/>
          <w:szCs w:val="24"/>
        </w:rPr>
        <w:t>omestic</w:t>
      </w:r>
    </w:p>
    <w:p w14:paraId="033BE021" w14:textId="77777777" w:rsidR="00EE77A3" w:rsidRPr="00C84F26" w:rsidRDefault="00EE77A3" w:rsidP="00EE77A3">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4"/>
        </w:rPr>
      </w:pPr>
      <w:r w:rsidRPr="00C84F26">
        <w:rPr>
          <w:sz w:val="24"/>
          <w:szCs w:val="24"/>
        </w:rPr>
        <w:tab/>
      </w:r>
      <w:r>
        <w:rPr>
          <w:sz w:val="24"/>
          <w:szCs w:val="24"/>
        </w:rPr>
        <w:tab/>
        <w:t xml:space="preserve">   goes capital: Death s</w:t>
      </w:r>
      <w:r w:rsidRPr="00C84F26">
        <w:rPr>
          <w:sz w:val="24"/>
          <w:szCs w:val="24"/>
        </w:rPr>
        <w:t>entencing</w:t>
      </w:r>
      <w:r>
        <w:rPr>
          <w:sz w:val="24"/>
          <w:szCs w:val="24"/>
        </w:rPr>
        <w:t xml:space="preserve"> in capital murder trials involving domestic h</w:t>
      </w:r>
      <w:r w:rsidRPr="00C84F26">
        <w:rPr>
          <w:sz w:val="24"/>
          <w:szCs w:val="24"/>
        </w:rPr>
        <w:t>omicide</w:t>
      </w:r>
      <w:r>
        <w:rPr>
          <w:sz w:val="24"/>
          <w:szCs w:val="24"/>
        </w:rPr>
        <w:t>.</w:t>
      </w:r>
    </w:p>
    <w:p w14:paraId="2B12047E" w14:textId="77777777" w:rsidR="00EE77A3" w:rsidRDefault="00EE77A3" w:rsidP="00EE77A3">
      <w:pPr>
        <w:ind w:left="720" w:hanging="720"/>
        <w:contextualSpacing/>
        <w:rPr>
          <w:sz w:val="24"/>
        </w:rPr>
      </w:pPr>
      <w:r w:rsidRPr="00C84F26">
        <w:rPr>
          <w:rFonts w:eastAsiaTheme="minorHAnsi"/>
          <w:i/>
          <w:iCs/>
          <w:sz w:val="24"/>
          <w:szCs w:val="24"/>
        </w:rPr>
        <w:tab/>
        <w:t>Law &amp; Human Behavior</w:t>
      </w:r>
      <w:r>
        <w:rPr>
          <w:rFonts w:eastAsiaTheme="minorHAnsi"/>
          <w:i/>
          <w:iCs/>
          <w:sz w:val="24"/>
          <w:szCs w:val="24"/>
        </w:rPr>
        <w:t>, 45</w:t>
      </w:r>
      <w:r w:rsidRPr="00EE77A3">
        <w:rPr>
          <w:rFonts w:eastAsiaTheme="minorHAnsi"/>
          <w:iCs/>
          <w:sz w:val="24"/>
          <w:szCs w:val="24"/>
        </w:rPr>
        <w:t>(39), 402-415.</w:t>
      </w:r>
      <w:r>
        <w:rPr>
          <w:rFonts w:eastAsiaTheme="minorHAnsi"/>
          <w:iCs/>
          <w:sz w:val="24"/>
          <w:szCs w:val="24"/>
        </w:rPr>
        <w:t xml:space="preserve"> doi:10.1037/Ihb0000129</w:t>
      </w:r>
    </w:p>
    <w:p w14:paraId="6D431995" w14:textId="77777777" w:rsidR="00EE77A3" w:rsidRDefault="00EE77A3" w:rsidP="007C3089">
      <w:pPr>
        <w:ind w:left="720" w:hanging="720"/>
        <w:contextualSpacing/>
        <w:rPr>
          <w:sz w:val="24"/>
        </w:rPr>
      </w:pPr>
    </w:p>
    <w:p w14:paraId="423968BB" w14:textId="77777777" w:rsidR="00C2261D" w:rsidRDefault="00872922" w:rsidP="00C2261D">
      <w:pPr>
        <w:widowControl/>
        <w:tabs>
          <w:tab w:val="left" w:pos="360"/>
        </w:tabs>
        <w:ind w:left="360" w:hanging="360"/>
        <w:contextualSpacing/>
        <w:rPr>
          <w:rFonts w:eastAsiaTheme="minorHAnsi"/>
          <w:sz w:val="24"/>
          <w:szCs w:val="24"/>
        </w:rPr>
      </w:pPr>
      <w:r w:rsidRPr="00C84F26">
        <w:rPr>
          <w:rFonts w:eastAsiaTheme="minorHAnsi"/>
          <w:sz w:val="24"/>
          <w:szCs w:val="24"/>
        </w:rPr>
        <w:t>Jennings, W</w:t>
      </w:r>
      <w:r>
        <w:rPr>
          <w:rFonts w:eastAsiaTheme="minorHAnsi"/>
          <w:sz w:val="24"/>
          <w:szCs w:val="24"/>
        </w:rPr>
        <w:t>.</w:t>
      </w:r>
      <w:r w:rsidRPr="00C84F26">
        <w:rPr>
          <w:rFonts w:eastAsiaTheme="minorHAnsi"/>
          <w:sz w:val="24"/>
          <w:szCs w:val="24"/>
        </w:rPr>
        <w:t xml:space="preserve"> G., Richards,</w:t>
      </w:r>
      <w:r>
        <w:rPr>
          <w:rFonts w:eastAsiaTheme="minorHAnsi"/>
          <w:sz w:val="24"/>
          <w:szCs w:val="24"/>
        </w:rPr>
        <w:t xml:space="preserve"> T. N., </w:t>
      </w:r>
      <w:r w:rsidRPr="00C84F26">
        <w:rPr>
          <w:rFonts w:eastAsiaTheme="minorHAnsi"/>
          <w:sz w:val="24"/>
          <w:szCs w:val="24"/>
        </w:rPr>
        <w:t>Smith,</w:t>
      </w:r>
      <w:r>
        <w:rPr>
          <w:rFonts w:eastAsiaTheme="minorHAnsi"/>
          <w:sz w:val="24"/>
          <w:szCs w:val="24"/>
        </w:rPr>
        <w:t xml:space="preserve"> M. D., </w:t>
      </w:r>
      <w:proofErr w:type="spellStart"/>
      <w:r w:rsidRPr="00C84F26">
        <w:rPr>
          <w:rFonts w:eastAsiaTheme="minorHAnsi"/>
          <w:sz w:val="24"/>
          <w:szCs w:val="24"/>
        </w:rPr>
        <w:t>Bjerregaard</w:t>
      </w:r>
      <w:proofErr w:type="spellEnd"/>
      <w:r w:rsidRPr="00C84F26">
        <w:rPr>
          <w:rFonts w:eastAsiaTheme="minorHAnsi"/>
          <w:sz w:val="24"/>
          <w:szCs w:val="24"/>
        </w:rPr>
        <w:t xml:space="preserve">, </w:t>
      </w:r>
      <w:r>
        <w:rPr>
          <w:rFonts w:eastAsiaTheme="minorHAnsi"/>
          <w:sz w:val="24"/>
          <w:szCs w:val="24"/>
        </w:rPr>
        <w:t>B., &amp; Fogel, S. J. (2015).</w:t>
      </w:r>
      <w:r w:rsidRPr="00C84F26">
        <w:rPr>
          <w:rFonts w:eastAsiaTheme="minorHAnsi"/>
          <w:sz w:val="24"/>
          <w:szCs w:val="24"/>
        </w:rPr>
        <w:t xml:space="preserve"> A</w:t>
      </w:r>
    </w:p>
    <w:p w14:paraId="2F73B4A9" w14:textId="77777777" w:rsidR="00C2261D" w:rsidRDefault="00872922" w:rsidP="00C2261D">
      <w:pPr>
        <w:widowControl/>
        <w:tabs>
          <w:tab w:val="left" w:pos="360"/>
        </w:tabs>
        <w:ind w:left="1080" w:hanging="360"/>
        <w:contextualSpacing/>
        <w:rPr>
          <w:rFonts w:eastAsiaTheme="minorHAnsi"/>
          <w:sz w:val="24"/>
          <w:szCs w:val="24"/>
        </w:rPr>
      </w:pPr>
      <w:r w:rsidRPr="00C84F26">
        <w:rPr>
          <w:rFonts w:eastAsiaTheme="minorHAnsi"/>
          <w:sz w:val="24"/>
          <w:szCs w:val="24"/>
        </w:rPr>
        <w:t>propensity score matching analysis of the relationship between victim</w:t>
      </w:r>
      <w:r>
        <w:rPr>
          <w:rFonts w:eastAsiaTheme="minorHAnsi"/>
          <w:sz w:val="24"/>
          <w:szCs w:val="24"/>
        </w:rPr>
        <w:t xml:space="preserve"> </w:t>
      </w:r>
      <w:r w:rsidR="00C2261D">
        <w:rPr>
          <w:rFonts w:eastAsiaTheme="minorHAnsi"/>
          <w:sz w:val="24"/>
          <w:szCs w:val="24"/>
        </w:rPr>
        <w:t xml:space="preserve">sex and </w:t>
      </w:r>
    </w:p>
    <w:p w14:paraId="04E6925D" w14:textId="77777777" w:rsidR="00D143FB" w:rsidRDefault="00C2261D" w:rsidP="00D143FB">
      <w:pPr>
        <w:widowControl/>
        <w:tabs>
          <w:tab w:val="left" w:pos="360"/>
        </w:tabs>
        <w:ind w:left="1080" w:hanging="360"/>
        <w:contextualSpacing/>
        <w:rPr>
          <w:rFonts w:eastAsiaTheme="minorHAnsi"/>
          <w:iCs/>
          <w:sz w:val="24"/>
          <w:szCs w:val="24"/>
        </w:rPr>
      </w:pPr>
      <w:r>
        <w:rPr>
          <w:rFonts w:eastAsiaTheme="minorHAnsi"/>
          <w:sz w:val="24"/>
          <w:szCs w:val="24"/>
        </w:rPr>
        <w:t>capital j</w:t>
      </w:r>
      <w:r w:rsidR="00872922" w:rsidRPr="00C84F26">
        <w:rPr>
          <w:rFonts w:eastAsiaTheme="minorHAnsi"/>
          <w:sz w:val="24"/>
          <w:szCs w:val="24"/>
        </w:rPr>
        <w:t xml:space="preserve">uror decision-making in North Carolina. </w:t>
      </w:r>
      <w:r w:rsidR="00872922" w:rsidRPr="00C84F26">
        <w:rPr>
          <w:rFonts w:eastAsiaTheme="minorHAnsi"/>
          <w:i/>
          <w:iCs/>
          <w:sz w:val="24"/>
          <w:szCs w:val="24"/>
        </w:rPr>
        <w:t xml:space="preserve">Social Science </w:t>
      </w:r>
      <w:r w:rsidR="00872922">
        <w:rPr>
          <w:rFonts w:eastAsiaTheme="minorHAnsi"/>
          <w:i/>
          <w:iCs/>
          <w:sz w:val="24"/>
          <w:szCs w:val="24"/>
        </w:rPr>
        <w:t>Research, 52</w:t>
      </w:r>
      <w:r w:rsidR="00872922">
        <w:rPr>
          <w:rFonts w:eastAsiaTheme="minorHAnsi"/>
          <w:iCs/>
          <w:sz w:val="24"/>
          <w:szCs w:val="24"/>
        </w:rPr>
        <w:t xml:space="preserve">, 47-58. </w:t>
      </w:r>
    </w:p>
    <w:p w14:paraId="1C899A88" w14:textId="77777777" w:rsidR="00872922" w:rsidRDefault="00D143FB" w:rsidP="00D143FB">
      <w:pPr>
        <w:widowControl/>
        <w:tabs>
          <w:tab w:val="left" w:pos="360"/>
        </w:tabs>
        <w:ind w:left="1080" w:hanging="360"/>
        <w:contextualSpacing/>
        <w:rPr>
          <w:rFonts w:eastAsiaTheme="minorHAnsi"/>
          <w:iCs/>
          <w:sz w:val="24"/>
          <w:szCs w:val="24"/>
        </w:rPr>
      </w:pPr>
      <w:r w:rsidRPr="00D143FB">
        <w:rPr>
          <w:rFonts w:eastAsiaTheme="minorHAnsi"/>
          <w:iCs/>
          <w:sz w:val="24"/>
          <w:szCs w:val="24"/>
        </w:rPr>
        <w:t>doi.org/10.1016/j.ssresearch.2015.01.007</w:t>
      </w:r>
    </w:p>
    <w:p w14:paraId="65FA1557" w14:textId="77777777" w:rsidR="00590B69" w:rsidRDefault="00590B69" w:rsidP="00C2261D">
      <w:pPr>
        <w:widowControl/>
        <w:tabs>
          <w:tab w:val="left" w:pos="360"/>
        </w:tabs>
        <w:ind w:left="1080" w:hanging="360"/>
        <w:contextualSpacing/>
        <w:rPr>
          <w:rFonts w:eastAsiaTheme="minorHAnsi"/>
          <w:iCs/>
          <w:sz w:val="24"/>
          <w:szCs w:val="24"/>
        </w:rPr>
      </w:pPr>
    </w:p>
    <w:p w14:paraId="4611A4D0" w14:textId="77777777" w:rsidR="00590B69" w:rsidRPr="00D143FB" w:rsidRDefault="00590B69" w:rsidP="00590B69">
      <w:pPr>
        <w:ind w:left="720" w:hanging="720"/>
        <w:contextualSpacing/>
        <w:rPr>
          <w:sz w:val="24"/>
          <w:szCs w:val="24"/>
        </w:rPr>
      </w:pPr>
      <w:bookmarkStart w:id="3" w:name="_Hlk129088294"/>
      <w:r w:rsidRPr="00A0421A">
        <w:rPr>
          <w:sz w:val="24"/>
        </w:rPr>
        <w:t>Richards, T.,</w:t>
      </w:r>
      <w:r>
        <w:rPr>
          <w:b/>
          <w:sz w:val="24"/>
        </w:rPr>
        <w:t xml:space="preserve"> </w:t>
      </w:r>
      <w:r w:rsidRPr="00A4587D">
        <w:rPr>
          <w:sz w:val="24"/>
        </w:rPr>
        <w:t xml:space="preserve">Smith, M. D., Jennings, W., </w:t>
      </w:r>
      <w:proofErr w:type="spellStart"/>
      <w:r w:rsidRPr="00A4587D">
        <w:rPr>
          <w:sz w:val="24"/>
        </w:rPr>
        <w:t>Bjerreg</w:t>
      </w:r>
      <w:r>
        <w:rPr>
          <w:sz w:val="24"/>
        </w:rPr>
        <w:t>ard</w:t>
      </w:r>
      <w:proofErr w:type="spellEnd"/>
      <w:r>
        <w:rPr>
          <w:sz w:val="24"/>
        </w:rPr>
        <w:t>, B., &amp; Fogel, S. J. (2014). An examination of defendant sex disparity in capital sentencing: A propensity score matching approach.</w:t>
      </w:r>
      <w:r w:rsidRPr="00A4587D">
        <w:rPr>
          <w:i/>
          <w:sz w:val="24"/>
          <w:szCs w:val="24"/>
        </w:rPr>
        <w:t xml:space="preserve"> </w:t>
      </w:r>
      <w:r>
        <w:rPr>
          <w:i/>
          <w:sz w:val="24"/>
          <w:szCs w:val="24"/>
        </w:rPr>
        <w:t>American Journal of Criminal Justice, 39, 681-697.</w:t>
      </w:r>
      <w:r w:rsidR="00D143FB">
        <w:rPr>
          <w:sz w:val="24"/>
          <w:szCs w:val="24"/>
        </w:rPr>
        <w:t xml:space="preserve"> </w:t>
      </w:r>
      <w:proofErr w:type="spellStart"/>
      <w:r w:rsidR="00D143FB">
        <w:rPr>
          <w:sz w:val="24"/>
          <w:szCs w:val="24"/>
        </w:rPr>
        <w:t>doi</w:t>
      </w:r>
      <w:proofErr w:type="spellEnd"/>
      <w:r w:rsidR="00D143FB">
        <w:rPr>
          <w:sz w:val="24"/>
          <w:szCs w:val="24"/>
        </w:rPr>
        <w:t>:</w:t>
      </w:r>
      <w:r w:rsidR="00D143FB" w:rsidRPr="00D143FB">
        <w:t xml:space="preserve"> </w:t>
      </w:r>
      <w:r w:rsidR="00D143FB" w:rsidRPr="00D143FB">
        <w:rPr>
          <w:sz w:val="24"/>
          <w:szCs w:val="24"/>
        </w:rPr>
        <w:t>10.1007/s12103-014-9253-7</w:t>
      </w:r>
    </w:p>
    <w:bookmarkEnd w:id="3"/>
    <w:p w14:paraId="2DECA338" w14:textId="77777777" w:rsidR="00A4587D" w:rsidRDefault="00A4587D" w:rsidP="00C2261D">
      <w:pPr>
        <w:ind w:left="720" w:hanging="360"/>
        <w:contextualSpacing/>
        <w:rPr>
          <w:sz w:val="24"/>
        </w:rPr>
      </w:pPr>
    </w:p>
    <w:p w14:paraId="6A3E6525" w14:textId="2181A5CB" w:rsidR="009B523F" w:rsidRDefault="009B523F" w:rsidP="009B523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bookmarkStart w:id="4" w:name="_Hlk129087878"/>
      <w:r w:rsidRPr="00A0421A">
        <w:rPr>
          <w:sz w:val="24"/>
        </w:rPr>
        <w:t>Gillespie,</w:t>
      </w:r>
      <w:r>
        <w:rPr>
          <w:sz w:val="24"/>
        </w:rPr>
        <w:t xml:space="preserve"> L., K, Smith, M. D., </w:t>
      </w:r>
      <w:proofErr w:type="spellStart"/>
      <w:r>
        <w:rPr>
          <w:sz w:val="24"/>
        </w:rPr>
        <w:t>Bjerregaard</w:t>
      </w:r>
      <w:proofErr w:type="spellEnd"/>
      <w:r>
        <w:rPr>
          <w:sz w:val="24"/>
        </w:rPr>
        <w:t xml:space="preserve">, B., </w:t>
      </w:r>
      <w:r w:rsidR="00070018">
        <w:rPr>
          <w:sz w:val="24"/>
        </w:rPr>
        <w:t xml:space="preserve">&amp; </w:t>
      </w:r>
      <w:r>
        <w:rPr>
          <w:sz w:val="24"/>
        </w:rPr>
        <w:t xml:space="preserve">Fogel, S. J. (2014). Examining the impact of proximate culpability mitigation in capital punishment sentencing recommendations:  The influence of mental health mitigators. </w:t>
      </w:r>
      <w:r>
        <w:rPr>
          <w:i/>
          <w:sz w:val="24"/>
        </w:rPr>
        <w:t>American Journal of Criminal Justice</w:t>
      </w:r>
      <w:r w:rsidR="00C84F26">
        <w:rPr>
          <w:i/>
          <w:sz w:val="24"/>
        </w:rPr>
        <w:t>, 39</w:t>
      </w:r>
      <w:r w:rsidR="00C84F26">
        <w:rPr>
          <w:sz w:val="24"/>
        </w:rPr>
        <w:t>, 698-715</w:t>
      </w:r>
      <w:r w:rsidR="00D143FB">
        <w:rPr>
          <w:sz w:val="24"/>
        </w:rPr>
        <w:t xml:space="preserve">. </w:t>
      </w:r>
      <w:proofErr w:type="spellStart"/>
      <w:r w:rsidR="00D143FB">
        <w:rPr>
          <w:sz w:val="24"/>
        </w:rPr>
        <w:t>doi</w:t>
      </w:r>
      <w:proofErr w:type="spellEnd"/>
      <w:r w:rsidR="00D143FB">
        <w:rPr>
          <w:sz w:val="24"/>
        </w:rPr>
        <w:t>:</w:t>
      </w:r>
      <w:r w:rsidR="00D143FB" w:rsidRPr="00D143FB">
        <w:t xml:space="preserve"> </w:t>
      </w:r>
      <w:r w:rsidR="00D143FB" w:rsidRPr="00D143FB">
        <w:rPr>
          <w:sz w:val="24"/>
          <w:szCs w:val="24"/>
        </w:rPr>
        <w:t>10.1007/s12103-014-9255-5</w:t>
      </w:r>
    </w:p>
    <w:bookmarkEnd w:id="4"/>
    <w:p w14:paraId="05C22342" w14:textId="77777777" w:rsidR="009170BA" w:rsidRPr="00C84F26" w:rsidRDefault="009170BA" w:rsidP="009B523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CE43234" w14:textId="77777777" w:rsidR="00724565" w:rsidRPr="00D143FB" w:rsidRDefault="00724565" w:rsidP="00724565">
      <w:pPr>
        <w:ind w:left="720" w:hanging="720"/>
        <w:contextualSpacing/>
        <w:rPr>
          <w:sz w:val="24"/>
          <w:szCs w:val="24"/>
        </w:rPr>
      </w:pPr>
      <w:r w:rsidRPr="00A0421A">
        <w:rPr>
          <w:sz w:val="24"/>
        </w:rPr>
        <w:t>Jennings,</w:t>
      </w:r>
      <w:r>
        <w:rPr>
          <w:sz w:val="24"/>
        </w:rPr>
        <w:t xml:space="preserve"> W. G., Richards, T. N., Smith, M. D., </w:t>
      </w:r>
      <w:proofErr w:type="spellStart"/>
      <w:r>
        <w:rPr>
          <w:sz w:val="24"/>
        </w:rPr>
        <w:t>Bjerregaard</w:t>
      </w:r>
      <w:proofErr w:type="spellEnd"/>
      <w:r>
        <w:rPr>
          <w:sz w:val="24"/>
        </w:rPr>
        <w:t xml:space="preserve">, B., </w:t>
      </w:r>
      <w:r w:rsidR="007C3089">
        <w:rPr>
          <w:sz w:val="24"/>
        </w:rPr>
        <w:t xml:space="preserve">&amp; </w:t>
      </w:r>
      <w:r>
        <w:rPr>
          <w:sz w:val="24"/>
        </w:rPr>
        <w:t xml:space="preserve">Fogel, S. J. (2014). </w:t>
      </w:r>
      <w:r>
        <w:rPr>
          <w:sz w:val="24"/>
          <w:szCs w:val="24"/>
        </w:rPr>
        <w:t>A c</w:t>
      </w:r>
      <w:r w:rsidRPr="00384926">
        <w:rPr>
          <w:sz w:val="24"/>
          <w:szCs w:val="24"/>
        </w:rPr>
        <w:t>riti</w:t>
      </w:r>
      <w:r>
        <w:rPr>
          <w:sz w:val="24"/>
          <w:szCs w:val="24"/>
        </w:rPr>
        <w:t>cal examination of the “White victim effect” and death penalty decision-making from a propensity score matching approach: The North Carolina e</w:t>
      </w:r>
      <w:r w:rsidRPr="00384926">
        <w:rPr>
          <w:sz w:val="24"/>
          <w:szCs w:val="24"/>
        </w:rPr>
        <w:t>xperience</w:t>
      </w:r>
      <w:r>
        <w:rPr>
          <w:sz w:val="24"/>
          <w:szCs w:val="24"/>
        </w:rPr>
        <w:t xml:space="preserve">. </w:t>
      </w:r>
      <w:r w:rsidRPr="00384926">
        <w:rPr>
          <w:i/>
          <w:sz w:val="24"/>
          <w:szCs w:val="24"/>
        </w:rPr>
        <w:t>Journal of Criminal Justice</w:t>
      </w:r>
      <w:r>
        <w:rPr>
          <w:i/>
          <w:sz w:val="24"/>
          <w:szCs w:val="24"/>
        </w:rPr>
        <w:t>, 42</w:t>
      </w:r>
      <w:r>
        <w:rPr>
          <w:sz w:val="24"/>
          <w:szCs w:val="24"/>
        </w:rPr>
        <w:t>, 384-398</w:t>
      </w:r>
      <w:r w:rsidRPr="00384926">
        <w:rPr>
          <w:i/>
          <w:sz w:val="24"/>
          <w:szCs w:val="24"/>
        </w:rPr>
        <w:t>.</w:t>
      </w:r>
      <w:r w:rsidR="00D143FB">
        <w:rPr>
          <w:sz w:val="24"/>
          <w:szCs w:val="24"/>
        </w:rPr>
        <w:t xml:space="preserve"> </w:t>
      </w:r>
      <w:proofErr w:type="spellStart"/>
      <w:r w:rsidR="00D143FB">
        <w:rPr>
          <w:sz w:val="24"/>
          <w:szCs w:val="24"/>
        </w:rPr>
        <w:t>doi</w:t>
      </w:r>
      <w:proofErr w:type="spellEnd"/>
      <w:r w:rsidR="00D143FB">
        <w:rPr>
          <w:sz w:val="24"/>
          <w:szCs w:val="24"/>
        </w:rPr>
        <w:t>: 10.1016/j.jcrimjus.2014.05.004</w:t>
      </w:r>
    </w:p>
    <w:p w14:paraId="1966B9FA" w14:textId="77777777" w:rsidR="00724565" w:rsidRPr="00A4587D" w:rsidRDefault="00724565" w:rsidP="00724565">
      <w:pPr>
        <w:ind w:left="720" w:hanging="720"/>
        <w:contextualSpacing/>
        <w:rPr>
          <w:i/>
          <w:sz w:val="24"/>
          <w:szCs w:val="24"/>
        </w:rPr>
      </w:pPr>
    </w:p>
    <w:p w14:paraId="14F9716F" w14:textId="77777777" w:rsidR="002E71FA" w:rsidRDefault="002E71FA" w:rsidP="002E71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A0421A">
        <w:rPr>
          <w:sz w:val="24"/>
        </w:rPr>
        <w:t>Gillespie</w:t>
      </w:r>
      <w:r>
        <w:rPr>
          <w:sz w:val="24"/>
        </w:rPr>
        <w:t xml:space="preserve">, L., </w:t>
      </w:r>
      <w:r w:rsidR="00A0421A">
        <w:rPr>
          <w:sz w:val="24"/>
        </w:rPr>
        <w:t xml:space="preserve">Loughran, T., Smith, M. D., </w:t>
      </w:r>
      <w:r>
        <w:rPr>
          <w:sz w:val="24"/>
        </w:rPr>
        <w:t>Fogel, S. J.</w:t>
      </w:r>
      <w:r w:rsidR="00A0421A">
        <w:rPr>
          <w:sz w:val="24"/>
        </w:rPr>
        <w:t xml:space="preserve">, &amp; </w:t>
      </w:r>
      <w:proofErr w:type="spellStart"/>
      <w:r w:rsidR="00A0421A">
        <w:rPr>
          <w:sz w:val="24"/>
        </w:rPr>
        <w:t>Bjerregaard</w:t>
      </w:r>
      <w:proofErr w:type="spellEnd"/>
      <w:r w:rsidR="00A0421A">
        <w:rPr>
          <w:sz w:val="24"/>
        </w:rPr>
        <w:t xml:space="preserve">, B. </w:t>
      </w:r>
      <w:r w:rsidR="00236F79">
        <w:rPr>
          <w:sz w:val="24"/>
        </w:rPr>
        <w:t>(2014).</w:t>
      </w:r>
      <w:r>
        <w:rPr>
          <w:sz w:val="24"/>
        </w:rPr>
        <w:t xml:space="preserve">  Exploring the role of victim in punishment sentencing: Victim sex, victim conduct, and victim relationship. </w:t>
      </w:r>
      <w:r w:rsidRPr="00EE5999">
        <w:rPr>
          <w:i/>
          <w:sz w:val="24"/>
        </w:rPr>
        <w:t>Homicide Studies</w:t>
      </w:r>
      <w:r w:rsidR="00236F79">
        <w:rPr>
          <w:i/>
          <w:sz w:val="24"/>
        </w:rPr>
        <w:t>, 18</w:t>
      </w:r>
      <w:r w:rsidR="00236F79">
        <w:rPr>
          <w:sz w:val="24"/>
        </w:rPr>
        <w:t>(2), 175-195</w:t>
      </w:r>
      <w:r w:rsidR="00D143FB">
        <w:rPr>
          <w:sz w:val="24"/>
        </w:rPr>
        <w:t xml:space="preserve">. </w:t>
      </w:r>
      <w:r w:rsidR="00236F79">
        <w:rPr>
          <w:sz w:val="24"/>
        </w:rPr>
        <w:t xml:space="preserve"> </w:t>
      </w:r>
      <w:r w:rsidR="00D143FB" w:rsidRPr="00D143FB">
        <w:rPr>
          <w:sz w:val="24"/>
        </w:rPr>
        <w:t>doi:10.1177/1088767913485747</w:t>
      </w:r>
    </w:p>
    <w:p w14:paraId="408158FC" w14:textId="77777777" w:rsidR="004542EA" w:rsidRDefault="004542EA" w:rsidP="00206E7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p>
    <w:p w14:paraId="3D3F9516" w14:textId="77777777" w:rsidR="00206E7E" w:rsidRDefault="004542EA" w:rsidP="00206E7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r>
        <w:rPr>
          <w:sz w:val="24"/>
        </w:rPr>
        <w:t>Donaldson-Plitt</w:t>
      </w:r>
      <w:r w:rsidR="00AB1AE7">
        <w:rPr>
          <w:sz w:val="24"/>
        </w:rPr>
        <w:t xml:space="preserve">, L, Hill, K., Ferguson, S., Fogel, S. J. &amp; Erikson, C. (2014). Contemporary </w:t>
      </w:r>
    </w:p>
    <w:p w14:paraId="4B474927" w14:textId="77777777" w:rsidR="00206E7E" w:rsidRDefault="00206E7E" w:rsidP="00206E7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r>
        <w:rPr>
          <w:sz w:val="24"/>
        </w:rPr>
        <w:tab/>
        <w:t xml:space="preserve">       </w:t>
      </w:r>
      <w:r w:rsidR="00AB1AE7">
        <w:rPr>
          <w:sz w:val="24"/>
        </w:rPr>
        <w:t>social</w:t>
      </w:r>
      <w:r>
        <w:rPr>
          <w:sz w:val="24"/>
        </w:rPr>
        <w:t xml:space="preserve"> </w:t>
      </w:r>
      <w:r w:rsidR="00AB1AE7">
        <w:rPr>
          <w:sz w:val="24"/>
        </w:rPr>
        <w:t>work licensure: Implications for our profession.</w:t>
      </w:r>
      <w:r w:rsidR="00AB1AE7">
        <w:rPr>
          <w:i/>
          <w:sz w:val="24"/>
        </w:rPr>
        <w:t xml:space="preserve"> Social Work</w:t>
      </w:r>
      <w:r w:rsidR="00190AA8">
        <w:rPr>
          <w:i/>
          <w:sz w:val="24"/>
        </w:rPr>
        <w:t>, 59</w:t>
      </w:r>
      <w:r w:rsidR="00190AA8">
        <w:rPr>
          <w:sz w:val="24"/>
        </w:rPr>
        <w:t>(1), 52-61.</w:t>
      </w:r>
      <w:r w:rsidR="00E96D34">
        <w:rPr>
          <w:sz w:val="24"/>
        </w:rPr>
        <w:t xml:space="preserve"> </w:t>
      </w:r>
      <w:proofErr w:type="spellStart"/>
      <w:r w:rsidR="00E96D34" w:rsidRPr="00E96D34">
        <w:rPr>
          <w:sz w:val="24"/>
        </w:rPr>
        <w:t>doi</w:t>
      </w:r>
      <w:proofErr w:type="spellEnd"/>
      <w:r w:rsidR="00E96D34" w:rsidRPr="00E96D34">
        <w:rPr>
          <w:sz w:val="24"/>
        </w:rPr>
        <w:t>:</w:t>
      </w:r>
    </w:p>
    <w:p w14:paraId="08CE470C" w14:textId="77777777" w:rsidR="00F672CD" w:rsidRDefault="00206E7E" w:rsidP="00206E7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r>
        <w:rPr>
          <w:sz w:val="24"/>
        </w:rPr>
        <w:t xml:space="preserve">        </w:t>
      </w:r>
      <w:r w:rsidR="00E96D34" w:rsidRPr="00E96D34">
        <w:rPr>
          <w:sz w:val="24"/>
        </w:rPr>
        <w:t xml:space="preserve"> </w:t>
      </w:r>
      <w:r>
        <w:rPr>
          <w:sz w:val="24"/>
        </w:rPr>
        <w:t xml:space="preserve">    </w:t>
      </w:r>
      <w:r w:rsidR="00E96D34" w:rsidRPr="00E96D34">
        <w:rPr>
          <w:sz w:val="24"/>
        </w:rPr>
        <w:t>10.1093/</w:t>
      </w:r>
      <w:proofErr w:type="spellStart"/>
      <w:r w:rsidR="00E96D34" w:rsidRPr="00E96D34">
        <w:rPr>
          <w:sz w:val="24"/>
        </w:rPr>
        <w:t>sw</w:t>
      </w:r>
      <w:proofErr w:type="spellEnd"/>
      <w:r w:rsidR="00E96D34" w:rsidRPr="00E96D34">
        <w:rPr>
          <w:sz w:val="24"/>
        </w:rPr>
        <w:t>/swt045</w:t>
      </w:r>
    </w:p>
    <w:p w14:paraId="6C883DB8" w14:textId="77777777" w:rsidR="00ED47C9" w:rsidRDefault="00ED47C9" w:rsidP="00206E7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p>
    <w:p w14:paraId="41B4BC0C" w14:textId="77777777" w:rsidR="00653A6E" w:rsidRDefault="0004536F" w:rsidP="00F672CD">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31"/>
        <w:rPr>
          <w:i/>
          <w:snapToGrid w:val="0"/>
          <w:sz w:val="24"/>
        </w:rPr>
      </w:pPr>
      <w:r>
        <w:rPr>
          <w:sz w:val="24"/>
        </w:rPr>
        <w:t>Fogel, S. J. (2013). Sexual h</w:t>
      </w:r>
      <w:r w:rsidR="00F672CD">
        <w:rPr>
          <w:sz w:val="24"/>
        </w:rPr>
        <w:t xml:space="preserve">arassment. </w:t>
      </w:r>
      <w:r w:rsidR="00F672CD" w:rsidRPr="00AC3C3B">
        <w:rPr>
          <w:snapToGrid w:val="0"/>
          <w:sz w:val="24"/>
        </w:rPr>
        <w:t>In Terry Mizrahi &amp; Larry E. Davis</w:t>
      </w:r>
      <w:r w:rsidR="00072345">
        <w:rPr>
          <w:snapToGrid w:val="0"/>
          <w:sz w:val="24"/>
        </w:rPr>
        <w:t xml:space="preserve"> (Eds.), </w:t>
      </w:r>
      <w:r w:rsidR="00F672CD" w:rsidRPr="00AC3C3B">
        <w:rPr>
          <w:i/>
          <w:snapToGrid w:val="0"/>
          <w:sz w:val="24"/>
        </w:rPr>
        <w:t>Encyclopedia</w:t>
      </w:r>
    </w:p>
    <w:p w14:paraId="4D9EEA1B" w14:textId="77777777" w:rsidR="002E71FA" w:rsidRDefault="00653A6E" w:rsidP="00653A6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720" w:hanging="331"/>
        <w:rPr>
          <w:rStyle w:val="Hyperlink"/>
          <w:sz w:val="24"/>
          <w:szCs w:val="24"/>
        </w:rPr>
      </w:pPr>
      <w:r>
        <w:rPr>
          <w:i/>
          <w:snapToGrid w:val="0"/>
          <w:sz w:val="24"/>
        </w:rPr>
        <w:tab/>
      </w:r>
      <w:proofErr w:type="gramStart"/>
      <w:r w:rsidR="00F672CD" w:rsidRPr="00AC3C3B">
        <w:rPr>
          <w:i/>
          <w:snapToGrid w:val="0"/>
          <w:sz w:val="24"/>
        </w:rPr>
        <w:t xml:space="preserve">of </w:t>
      </w:r>
      <w:r w:rsidR="0087077E">
        <w:rPr>
          <w:i/>
          <w:snapToGrid w:val="0"/>
          <w:sz w:val="24"/>
        </w:rPr>
        <w:t xml:space="preserve"> </w:t>
      </w:r>
      <w:r w:rsidR="00F672CD" w:rsidRPr="00AC3C3B">
        <w:rPr>
          <w:i/>
          <w:snapToGrid w:val="0"/>
          <w:sz w:val="24"/>
        </w:rPr>
        <w:t>Social</w:t>
      </w:r>
      <w:proofErr w:type="gramEnd"/>
      <w:r w:rsidR="00F672CD" w:rsidRPr="00AC3C3B">
        <w:rPr>
          <w:i/>
          <w:snapToGrid w:val="0"/>
          <w:sz w:val="24"/>
        </w:rPr>
        <w:t xml:space="preserve"> Work</w:t>
      </w:r>
      <w:r w:rsidR="00F672CD" w:rsidRPr="00AC3C3B">
        <w:rPr>
          <w:snapToGrid w:val="0"/>
          <w:sz w:val="24"/>
        </w:rPr>
        <w:t xml:space="preserve"> </w:t>
      </w:r>
      <w:r w:rsidR="00F672CD">
        <w:rPr>
          <w:snapToGrid w:val="0"/>
          <w:sz w:val="24"/>
        </w:rPr>
        <w:t xml:space="preserve">(on-line). </w:t>
      </w:r>
      <w:r w:rsidR="00F672CD" w:rsidRPr="00AC3C3B">
        <w:rPr>
          <w:snapToGrid w:val="0"/>
          <w:sz w:val="24"/>
        </w:rPr>
        <w:t xml:space="preserve">NASW Press/Oxford University Press.   </w:t>
      </w:r>
      <w:hyperlink r:id="rId13" w:history="1">
        <w:r w:rsidR="00F672CD" w:rsidRPr="00F672CD">
          <w:rPr>
            <w:rStyle w:val="Hyperlink"/>
            <w:sz w:val="24"/>
            <w:szCs w:val="24"/>
          </w:rPr>
          <w:t>http://socialwork.oxfordre.com/view/10.1093/acrefore/9780199975839.001.0001/acrefore-9780199975839-e-358?rskey=61n1Wh&amp;result=1</w:t>
        </w:r>
      </w:hyperlink>
    </w:p>
    <w:p w14:paraId="6487EE2A" w14:textId="77777777" w:rsidR="00987E50" w:rsidRDefault="00987E50" w:rsidP="00653A6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720" w:hanging="331"/>
        <w:rPr>
          <w:sz w:val="24"/>
        </w:rPr>
      </w:pPr>
    </w:p>
    <w:p w14:paraId="0A60D2E9" w14:textId="77777777" w:rsidR="006C0917" w:rsidRDefault="006C0917" w:rsidP="00AC3C3B">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z w:val="24"/>
        </w:rPr>
      </w:pPr>
    </w:p>
    <w:p w14:paraId="4DC8B1BA" w14:textId="119B3584" w:rsidR="00653A6E" w:rsidRDefault="00AC3C3B" w:rsidP="00AC3C3B">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324" w:hanging="324"/>
        <w:rPr>
          <w:snapToGrid w:val="0"/>
          <w:sz w:val="24"/>
        </w:rPr>
      </w:pPr>
      <w:r w:rsidRPr="00A0421A">
        <w:rPr>
          <w:sz w:val="24"/>
        </w:rPr>
        <w:lastRenderedPageBreak/>
        <w:t>Fogel, S.</w:t>
      </w:r>
      <w:r>
        <w:rPr>
          <w:sz w:val="24"/>
        </w:rPr>
        <w:t xml:space="preserve"> J., Smith, M. D., &amp; </w:t>
      </w:r>
      <w:proofErr w:type="spellStart"/>
      <w:r>
        <w:rPr>
          <w:sz w:val="24"/>
        </w:rPr>
        <w:t>B</w:t>
      </w:r>
      <w:r w:rsidR="0004536F">
        <w:rPr>
          <w:sz w:val="24"/>
        </w:rPr>
        <w:t>jerregaard</w:t>
      </w:r>
      <w:proofErr w:type="spellEnd"/>
      <w:r w:rsidR="0004536F">
        <w:rPr>
          <w:sz w:val="24"/>
        </w:rPr>
        <w:t>, B. (2013). Capital p</w:t>
      </w:r>
      <w:r>
        <w:rPr>
          <w:sz w:val="24"/>
        </w:rPr>
        <w:t>unishment.</w:t>
      </w:r>
      <w:r w:rsidRPr="00AC3C3B">
        <w:rPr>
          <w:snapToGrid w:val="0"/>
          <w:sz w:val="24"/>
        </w:rPr>
        <w:t xml:space="preserve"> </w:t>
      </w:r>
      <w:r w:rsidR="00072345" w:rsidRPr="00AC3C3B">
        <w:rPr>
          <w:snapToGrid w:val="0"/>
          <w:sz w:val="24"/>
        </w:rPr>
        <w:t xml:space="preserve">In Terry Mizrahi &amp; </w:t>
      </w:r>
    </w:p>
    <w:p w14:paraId="2756F8B3" w14:textId="77777777" w:rsidR="00AC3C3B" w:rsidRPr="008F200C" w:rsidRDefault="00653A6E" w:rsidP="00653A6E">
      <w:pPr>
        <w:tabs>
          <w:tab w:val="left" w:pos="-720"/>
          <w:tab w:val="left" w:pos="0"/>
          <w:tab w:val="left" w:pos="324"/>
          <w:tab w:val="left" w:pos="720"/>
          <w:tab w:val="left" w:pos="1440"/>
          <w:tab w:val="left" w:pos="2160"/>
          <w:tab w:val="left" w:pos="2880"/>
          <w:tab w:val="left" w:pos="3600"/>
          <w:tab w:val="left" w:pos="4320"/>
          <w:tab w:val="left" w:pos="5184"/>
          <w:tab w:val="left" w:pos="6336"/>
          <w:tab w:val="left" w:pos="6912"/>
        </w:tabs>
        <w:ind w:left="720" w:hanging="324"/>
        <w:rPr>
          <w:snapToGrid w:val="0"/>
          <w:sz w:val="24"/>
          <w:szCs w:val="24"/>
        </w:rPr>
      </w:pPr>
      <w:r>
        <w:rPr>
          <w:snapToGrid w:val="0"/>
          <w:sz w:val="24"/>
        </w:rPr>
        <w:tab/>
      </w:r>
      <w:r w:rsidR="00072345" w:rsidRPr="00AC3C3B">
        <w:rPr>
          <w:snapToGrid w:val="0"/>
          <w:sz w:val="24"/>
        </w:rPr>
        <w:t>Larry E. Davis</w:t>
      </w:r>
      <w:r w:rsidR="00072345">
        <w:rPr>
          <w:snapToGrid w:val="0"/>
          <w:sz w:val="24"/>
        </w:rPr>
        <w:t xml:space="preserve"> (Eds</w:t>
      </w:r>
      <w:r w:rsidR="00E57EFD">
        <w:rPr>
          <w:snapToGrid w:val="0"/>
          <w:sz w:val="24"/>
        </w:rPr>
        <w:t>.</w:t>
      </w:r>
      <w:r w:rsidR="00072345">
        <w:rPr>
          <w:snapToGrid w:val="0"/>
          <w:sz w:val="24"/>
        </w:rPr>
        <w:t>),</w:t>
      </w:r>
      <w:r w:rsidR="00072345" w:rsidRPr="00AC3C3B">
        <w:rPr>
          <w:i/>
          <w:snapToGrid w:val="0"/>
          <w:sz w:val="24"/>
        </w:rPr>
        <w:t xml:space="preserve"> </w:t>
      </w:r>
      <w:r w:rsidR="00AC3C3B" w:rsidRPr="00AC3C3B">
        <w:rPr>
          <w:i/>
          <w:snapToGrid w:val="0"/>
          <w:sz w:val="24"/>
        </w:rPr>
        <w:t>Encyclopedia of Social Work</w:t>
      </w:r>
      <w:r w:rsidR="00392C2B">
        <w:rPr>
          <w:snapToGrid w:val="0"/>
          <w:sz w:val="24"/>
        </w:rPr>
        <w:t xml:space="preserve">. </w:t>
      </w:r>
      <w:r w:rsidR="00AC3C3B" w:rsidRPr="00AC3C3B">
        <w:rPr>
          <w:snapToGrid w:val="0"/>
          <w:sz w:val="24"/>
        </w:rPr>
        <w:t xml:space="preserve">NASW Press/Oxford University Press. </w:t>
      </w:r>
      <w:r w:rsidR="009903B1">
        <w:rPr>
          <w:snapToGrid w:val="0"/>
          <w:sz w:val="24"/>
        </w:rPr>
        <w:t xml:space="preserve">On-line at: </w:t>
      </w:r>
      <w:hyperlink r:id="rId14" w:history="1">
        <w:r w:rsidR="002E71FA" w:rsidRPr="008F200C">
          <w:rPr>
            <w:rStyle w:val="Hyperlink"/>
            <w:sz w:val="24"/>
            <w:szCs w:val="24"/>
          </w:rPr>
          <w:t>http://socialwork.oxfordre.com/view/10.1093/acrefore/9780199975839.013.1075/acrefore-9780199975839-e-1078</w:t>
        </w:r>
      </w:hyperlink>
    </w:p>
    <w:p w14:paraId="4E8FB37C" w14:textId="77777777" w:rsidR="00AC3C3B" w:rsidRPr="008F200C" w:rsidRDefault="00AC3C3B" w:rsidP="00AC3C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79E56852" w14:textId="77777777" w:rsidR="0087421F" w:rsidRPr="00D24DF8" w:rsidRDefault="0087421F" w:rsidP="008742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rPr>
        <w:t>Barrett</w:t>
      </w:r>
      <w:r w:rsidR="00EE37D2">
        <w:rPr>
          <w:sz w:val="24"/>
        </w:rPr>
        <w:t>, B</w:t>
      </w:r>
      <w:r>
        <w:rPr>
          <w:sz w:val="24"/>
        </w:rPr>
        <w:t>., Fogel, S. J., G</w:t>
      </w:r>
      <w:r w:rsidR="00FE4095">
        <w:rPr>
          <w:sz w:val="24"/>
        </w:rPr>
        <w:t>arret</w:t>
      </w:r>
      <w:r w:rsidR="000572A0">
        <w:rPr>
          <w:sz w:val="24"/>
        </w:rPr>
        <w:t>t</w:t>
      </w:r>
      <w:r w:rsidR="00FE4095">
        <w:rPr>
          <w:sz w:val="24"/>
        </w:rPr>
        <w:t>, J., &amp; Young, S. (2011</w:t>
      </w:r>
      <w:r>
        <w:rPr>
          <w:sz w:val="24"/>
        </w:rPr>
        <w:t>). Assessing physical and behavioral healthcare needs among street homeless and transitionally-housed adults</w:t>
      </w:r>
      <w:r>
        <w:rPr>
          <w:i/>
          <w:sz w:val="24"/>
        </w:rPr>
        <w:t xml:space="preserve">. Journal </w:t>
      </w:r>
      <w:r w:rsidR="00FE4095">
        <w:rPr>
          <w:i/>
          <w:sz w:val="24"/>
        </w:rPr>
        <w:t>of Social Service Research, 37</w:t>
      </w:r>
      <w:r w:rsidR="00FE4095">
        <w:rPr>
          <w:sz w:val="24"/>
        </w:rPr>
        <w:t>(3)</w:t>
      </w:r>
      <w:r w:rsidR="00FE4095">
        <w:rPr>
          <w:i/>
          <w:sz w:val="24"/>
        </w:rPr>
        <w:t xml:space="preserve">, </w:t>
      </w:r>
      <w:r w:rsidR="00FE4095">
        <w:rPr>
          <w:sz w:val="24"/>
        </w:rPr>
        <w:t>338-350.</w:t>
      </w:r>
      <w:r w:rsidR="00D24DF8">
        <w:rPr>
          <w:sz w:val="24"/>
        </w:rPr>
        <w:t xml:space="preserve"> doi:</w:t>
      </w:r>
      <w:r w:rsidR="00D24DF8" w:rsidRPr="00D24DF8">
        <w:rPr>
          <w:sz w:val="24"/>
          <w:szCs w:val="24"/>
        </w:rPr>
        <w:t>10.1080/01488376.2011.564073</w:t>
      </w:r>
    </w:p>
    <w:p w14:paraId="70E00E8B" w14:textId="77777777" w:rsidR="00AA3912" w:rsidRPr="00FE4095" w:rsidRDefault="00AA3912" w:rsidP="008742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E9AD4F8" w14:textId="77777777" w:rsidR="00962D06" w:rsidRDefault="00962D06" w:rsidP="00962D0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bookmarkStart w:id="5" w:name="_Hlk129087555"/>
      <w:proofErr w:type="spellStart"/>
      <w:r w:rsidRPr="00A0421A">
        <w:rPr>
          <w:sz w:val="24"/>
        </w:rPr>
        <w:t>Bjerregaard</w:t>
      </w:r>
      <w:proofErr w:type="spellEnd"/>
      <w:r w:rsidRPr="00A0421A">
        <w:rPr>
          <w:sz w:val="24"/>
        </w:rPr>
        <w:t>,</w:t>
      </w:r>
      <w:r>
        <w:rPr>
          <w:sz w:val="24"/>
        </w:rPr>
        <w:t xml:space="preserve"> B., Smith, M. D., Fogel, S. J., &amp; Palacios, W. (</w:t>
      </w:r>
      <w:r w:rsidR="009F0FCC">
        <w:rPr>
          <w:sz w:val="24"/>
        </w:rPr>
        <w:t>2010</w:t>
      </w:r>
      <w:r>
        <w:rPr>
          <w:sz w:val="24"/>
        </w:rPr>
        <w:t>)</w:t>
      </w:r>
      <w:r w:rsidR="001A35D2">
        <w:rPr>
          <w:sz w:val="24"/>
        </w:rPr>
        <w:t>.</w:t>
      </w:r>
      <w:r>
        <w:rPr>
          <w:sz w:val="24"/>
        </w:rPr>
        <w:t xml:space="preserve"> </w:t>
      </w:r>
      <w:r w:rsidRPr="009772D7">
        <w:rPr>
          <w:sz w:val="24"/>
        </w:rPr>
        <w:t>Alcohol and drug mitigation in capital murder trials: Implications for sentencing decisions</w:t>
      </w:r>
      <w:r w:rsidR="001A35D2">
        <w:rPr>
          <w:sz w:val="24"/>
        </w:rPr>
        <w:t>.</w:t>
      </w:r>
      <w:r>
        <w:rPr>
          <w:sz w:val="24"/>
        </w:rPr>
        <w:t xml:space="preserve"> </w:t>
      </w:r>
      <w:r w:rsidR="009F0FCC">
        <w:rPr>
          <w:i/>
          <w:sz w:val="24"/>
        </w:rPr>
        <w:t>Justice Quarterl</w:t>
      </w:r>
      <w:r w:rsidR="00627620">
        <w:rPr>
          <w:i/>
          <w:sz w:val="24"/>
        </w:rPr>
        <w:t>y</w:t>
      </w:r>
      <w:r w:rsidR="009F0FCC">
        <w:rPr>
          <w:i/>
          <w:sz w:val="24"/>
        </w:rPr>
        <w:t>, 27</w:t>
      </w:r>
      <w:r w:rsidR="009F0FCC">
        <w:rPr>
          <w:sz w:val="24"/>
        </w:rPr>
        <w:t>(4), 517-537.</w:t>
      </w:r>
      <w:r w:rsidR="00D24DF8">
        <w:rPr>
          <w:sz w:val="24"/>
        </w:rPr>
        <w:t xml:space="preserve"> </w:t>
      </w:r>
      <w:proofErr w:type="spellStart"/>
      <w:r w:rsidR="00D24DF8" w:rsidRPr="00D24DF8">
        <w:rPr>
          <w:sz w:val="24"/>
          <w:szCs w:val="24"/>
        </w:rPr>
        <w:t>doi</w:t>
      </w:r>
      <w:proofErr w:type="spellEnd"/>
      <w:r w:rsidR="00D24DF8" w:rsidRPr="00D24DF8">
        <w:rPr>
          <w:sz w:val="24"/>
          <w:szCs w:val="24"/>
        </w:rPr>
        <w:t>: 10.1080/07418820903051623</w:t>
      </w:r>
    </w:p>
    <w:bookmarkEnd w:id="5"/>
    <w:p w14:paraId="74E90C47"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B88E5FF" w14:textId="77777777" w:rsidR="004E6DE2" w:rsidRDefault="004E6DE2" w:rsidP="004E6DE2">
      <w:pPr>
        <w:pStyle w:val="NormalAppendix"/>
        <w:ind w:left="720" w:hanging="720"/>
      </w:pPr>
      <w:r>
        <w:t>Fogel, S. J., Smith, M. T., &amp; Williamson, A. R. (2008).</w:t>
      </w:r>
      <w:r w:rsidR="00F2465C">
        <w:t xml:space="preserve"> </w:t>
      </w:r>
      <w:r>
        <w:t xml:space="preserve">A decent home to every family? Housing policy initiatives since the 1980s. </w:t>
      </w:r>
      <w:r>
        <w:rPr>
          <w:i/>
        </w:rPr>
        <w:t>Journal of Sociology and Social Welfare, 35</w:t>
      </w:r>
      <w:r>
        <w:t>(1), 175-196.</w:t>
      </w:r>
    </w:p>
    <w:p w14:paraId="3DEC382F" w14:textId="77777777" w:rsidR="008F200C" w:rsidRPr="004E6DE2" w:rsidRDefault="008F200C" w:rsidP="004E6DE2">
      <w:pPr>
        <w:pStyle w:val="NormalAppendix"/>
        <w:ind w:left="720" w:hanging="720"/>
      </w:pPr>
    </w:p>
    <w:p w14:paraId="2A344708" w14:textId="77777777" w:rsidR="004E6DE2" w:rsidRPr="0067571F" w:rsidRDefault="004E6DE2" w:rsidP="004E6DE2">
      <w:pPr>
        <w:pStyle w:val="NormalAppendix"/>
        <w:ind w:left="720" w:hanging="720"/>
      </w:pPr>
      <w:r>
        <w:t xml:space="preserve">Fogel, S. J., Smith, M. T., &amp; Williamson, A. R. (2008). Owning a home: </w:t>
      </w:r>
      <w:proofErr w:type="gramStart"/>
      <w:r>
        <w:t>New</w:t>
      </w:r>
      <w:proofErr w:type="gramEnd"/>
      <w:r>
        <w:t xml:space="preserve"> opportunities and challenges for low-income women. </w:t>
      </w:r>
      <w:r w:rsidR="0067571F">
        <w:rPr>
          <w:i/>
        </w:rPr>
        <w:t>Journal of Poverty, 12</w:t>
      </w:r>
      <w:r w:rsidR="0067571F">
        <w:t>(1), 102-123.</w:t>
      </w:r>
      <w:r w:rsidR="00D24DF8">
        <w:t xml:space="preserve"> </w:t>
      </w:r>
      <w:proofErr w:type="spellStart"/>
      <w:r w:rsidR="00D24DF8">
        <w:t>doi</w:t>
      </w:r>
      <w:proofErr w:type="spellEnd"/>
      <w:r w:rsidR="00D24DF8">
        <w:t>:</w:t>
      </w:r>
      <w:r w:rsidR="00D24DF8" w:rsidRPr="00D24DF8">
        <w:t xml:space="preserve"> </w:t>
      </w:r>
      <w:r w:rsidR="00D24DF8">
        <w:t>10.1080/10875540801967973</w:t>
      </w:r>
    </w:p>
    <w:p w14:paraId="3295BD39" w14:textId="77777777" w:rsidR="004E6DE2" w:rsidRDefault="004E6DE2" w:rsidP="004E6DE2">
      <w:pPr>
        <w:pStyle w:val="NormalAppendix"/>
        <w:ind w:left="720" w:hanging="720"/>
      </w:pPr>
    </w:p>
    <w:p w14:paraId="3588F9D7" w14:textId="77777777" w:rsidR="0016264D" w:rsidRPr="009175D4" w:rsidRDefault="0016264D" w:rsidP="0016264D">
      <w:pPr>
        <w:ind w:left="720" w:hanging="720"/>
        <w:rPr>
          <w:sz w:val="24"/>
          <w:szCs w:val="24"/>
        </w:rPr>
      </w:pPr>
      <w:r>
        <w:rPr>
          <w:sz w:val="24"/>
          <w:szCs w:val="24"/>
        </w:rPr>
        <w:t>Fogel, S. J., Smith, M. T., &amp; Williamson, A. R. (2007)</w:t>
      </w:r>
      <w:r w:rsidR="00AE124C">
        <w:rPr>
          <w:sz w:val="24"/>
          <w:szCs w:val="24"/>
        </w:rPr>
        <w:t>.</w:t>
      </w:r>
      <w:r>
        <w:rPr>
          <w:sz w:val="24"/>
          <w:szCs w:val="24"/>
        </w:rPr>
        <w:t xml:space="preserve"> </w:t>
      </w:r>
      <w:r w:rsidRPr="00AB1A94">
        <w:rPr>
          <w:sz w:val="24"/>
          <w:szCs w:val="24"/>
        </w:rPr>
        <w:t>Creating new patterns of social and economic activity through planned housing environments: HOPE VI and neighborhood transformation</w:t>
      </w:r>
      <w:r>
        <w:rPr>
          <w:sz w:val="24"/>
          <w:szCs w:val="24"/>
        </w:rPr>
        <w:t>.</w:t>
      </w:r>
      <w:r w:rsidR="004E6DE2">
        <w:rPr>
          <w:i/>
          <w:sz w:val="24"/>
          <w:szCs w:val="24"/>
        </w:rPr>
        <w:t xml:space="preserve"> Journ</w:t>
      </w:r>
      <w:r w:rsidR="00F2465C">
        <w:rPr>
          <w:i/>
          <w:sz w:val="24"/>
          <w:szCs w:val="24"/>
        </w:rPr>
        <w:t>al of Community Practice, 15</w:t>
      </w:r>
      <w:r w:rsidR="00FD229F">
        <w:rPr>
          <w:sz w:val="24"/>
          <w:szCs w:val="24"/>
        </w:rPr>
        <w:t>(4)</w:t>
      </w:r>
      <w:r w:rsidR="00F2465C">
        <w:rPr>
          <w:i/>
          <w:sz w:val="24"/>
          <w:szCs w:val="24"/>
        </w:rPr>
        <w:t>,</w:t>
      </w:r>
      <w:r w:rsidR="004E6DE2">
        <w:rPr>
          <w:i/>
          <w:sz w:val="24"/>
          <w:szCs w:val="24"/>
        </w:rPr>
        <w:t xml:space="preserve"> 97-116.</w:t>
      </w:r>
      <w:r w:rsidR="009175D4">
        <w:rPr>
          <w:sz w:val="24"/>
          <w:szCs w:val="24"/>
        </w:rPr>
        <w:t xml:space="preserve"> </w:t>
      </w:r>
      <w:r w:rsidR="009175D4" w:rsidRPr="009175D4">
        <w:rPr>
          <w:sz w:val="24"/>
          <w:szCs w:val="24"/>
        </w:rPr>
        <w:t>doi:10.1300/J125v15n04_05</w:t>
      </w:r>
    </w:p>
    <w:p w14:paraId="62E5878B" w14:textId="77777777" w:rsidR="0016264D" w:rsidRDefault="0016264D" w:rsidP="0016264D">
      <w:pPr>
        <w:ind w:left="720" w:hanging="720"/>
        <w:rPr>
          <w:i/>
          <w:sz w:val="24"/>
          <w:szCs w:val="24"/>
        </w:rPr>
      </w:pPr>
    </w:p>
    <w:p w14:paraId="1A8DC28E" w14:textId="77777777" w:rsidR="00D978C4" w:rsidRPr="009175D4" w:rsidRDefault="00D978C4" w:rsidP="00D978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Roberts-DeGennaro, M., &amp; Fogel, S. J. (2007)</w:t>
      </w:r>
      <w:r w:rsidR="00C72259">
        <w:rPr>
          <w:sz w:val="24"/>
        </w:rPr>
        <w:t xml:space="preserve">. </w:t>
      </w:r>
      <w:r w:rsidRPr="00AB1A94">
        <w:rPr>
          <w:iCs/>
          <w:sz w:val="24"/>
        </w:rPr>
        <w:t>Faith-based and community initiative: Service providers and approaches to studying service outcomes</w:t>
      </w:r>
      <w:r>
        <w:rPr>
          <w:i/>
          <w:iCs/>
          <w:sz w:val="24"/>
        </w:rPr>
        <w:t>.</w:t>
      </w:r>
      <w:r>
        <w:rPr>
          <w:sz w:val="24"/>
        </w:rPr>
        <w:t xml:space="preserve"> </w:t>
      </w:r>
      <w:r w:rsidRPr="00256477">
        <w:rPr>
          <w:i/>
          <w:sz w:val="24"/>
        </w:rPr>
        <w:t>Journal of Policy Practice</w:t>
      </w:r>
      <w:r>
        <w:rPr>
          <w:i/>
          <w:sz w:val="24"/>
        </w:rPr>
        <w:t>, 6</w:t>
      </w:r>
      <w:r>
        <w:rPr>
          <w:sz w:val="24"/>
        </w:rPr>
        <w:t>(2), 45-62</w:t>
      </w:r>
      <w:r>
        <w:rPr>
          <w:i/>
          <w:sz w:val="24"/>
        </w:rPr>
        <w:t>.</w:t>
      </w:r>
      <w:r w:rsidR="009175D4">
        <w:rPr>
          <w:sz w:val="24"/>
        </w:rPr>
        <w:t xml:space="preserve"> </w:t>
      </w:r>
      <w:r w:rsidR="009175D4" w:rsidRPr="009175D4">
        <w:rPr>
          <w:sz w:val="24"/>
        </w:rPr>
        <w:t>doi:10.1300/J508v06n02_04</w:t>
      </w:r>
    </w:p>
    <w:p w14:paraId="4B6D7A02" w14:textId="77777777" w:rsidR="003D5A4D" w:rsidRDefault="003D5A4D" w:rsidP="00B870D7">
      <w:pPr>
        <w:pStyle w:val="Document1"/>
        <w:widowControl/>
        <w:ind w:left="720" w:hanging="720"/>
        <w:rPr>
          <w:rFonts w:ascii="Times New Roman" w:hAnsi="Times New Roman"/>
        </w:rPr>
      </w:pPr>
    </w:p>
    <w:p w14:paraId="41EE6FF3" w14:textId="77777777" w:rsidR="003D5A4D" w:rsidRPr="003D5A4D" w:rsidRDefault="006C24EE" w:rsidP="003D5A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A0421A">
        <w:rPr>
          <w:sz w:val="24"/>
        </w:rPr>
        <w:t>Kremling,</w:t>
      </w:r>
      <w:r w:rsidR="003D5A4D">
        <w:rPr>
          <w:sz w:val="24"/>
        </w:rPr>
        <w:t xml:space="preserve"> J., Smith, M. D., Cochran, J. K., </w:t>
      </w:r>
      <w:proofErr w:type="spellStart"/>
      <w:r w:rsidR="003D5A4D">
        <w:rPr>
          <w:sz w:val="24"/>
        </w:rPr>
        <w:t>Bjerregaard</w:t>
      </w:r>
      <w:proofErr w:type="spellEnd"/>
      <w:r w:rsidR="003D5A4D">
        <w:rPr>
          <w:sz w:val="24"/>
        </w:rPr>
        <w:t xml:space="preserve">, B., </w:t>
      </w:r>
      <w:r w:rsidR="001370B8">
        <w:rPr>
          <w:sz w:val="24"/>
        </w:rPr>
        <w:t>&amp; Fogel</w:t>
      </w:r>
      <w:r w:rsidR="003D5A4D">
        <w:rPr>
          <w:sz w:val="24"/>
        </w:rPr>
        <w:t xml:space="preserve">. S. J. (2007). </w:t>
      </w:r>
      <w:r w:rsidR="003D5A4D" w:rsidRPr="000D56FD">
        <w:rPr>
          <w:sz w:val="24"/>
        </w:rPr>
        <w:t xml:space="preserve">The role of mitigating factors in capital sentencing before after </w:t>
      </w:r>
      <w:proofErr w:type="spellStart"/>
      <w:r w:rsidR="003D5A4D">
        <w:rPr>
          <w:i/>
          <w:sz w:val="24"/>
        </w:rPr>
        <w:t>McKoy</w:t>
      </w:r>
      <w:proofErr w:type="spellEnd"/>
      <w:r w:rsidR="003D5A4D">
        <w:rPr>
          <w:i/>
          <w:sz w:val="24"/>
        </w:rPr>
        <w:t xml:space="preserve"> v. North Carolina.</w:t>
      </w:r>
      <w:r w:rsidR="003D5A4D">
        <w:rPr>
          <w:i/>
          <w:sz w:val="24"/>
          <w:szCs w:val="24"/>
        </w:rPr>
        <w:t xml:space="preserve"> Justice Quarterly, 24</w:t>
      </w:r>
      <w:r w:rsidR="003D5A4D">
        <w:rPr>
          <w:sz w:val="24"/>
          <w:szCs w:val="24"/>
        </w:rPr>
        <w:t>(3), 357-381.</w:t>
      </w:r>
      <w:r w:rsidR="009175D4" w:rsidRPr="009175D4">
        <w:t xml:space="preserve"> </w:t>
      </w:r>
      <w:proofErr w:type="spellStart"/>
      <w:r w:rsidR="009175D4">
        <w:rPr>
          <w:sz w:val="24"/>
          <w:szCs w:val="24"/>
        </w:rPr>
        <w:t>doi</w:t>
      </w:r>
      <w:proofErr w:type="spellEnd"/>
      <w:r w:rsidR="009175D4" w:rsidRPr="009175D4">
        <w:rPr>
          <w:sz w:val="24"/>
          <w:szCs w:val="24"/>
        </w:rPr>
        <w:t>: 10.1080/07418820701485361</w:t>
      </w:r>
    </w:p>
    <w:p w14:paraId="73499338" w14:textId="77777777" w:rsidR="003D5A4D" w:rsidRDefault="003D5A4D" w:rsidP="00B870D7">
      <w:pPr>
        <w:pStyle w:val="Document1"/>
        <w:widowControl/>
        <w:ind w:left="720" w:hanging="720"/>
        <w:rPr>
          <w:rFonts w:ascii="Times New Roman" w:hAnsi="Times New Roman"/>
        </w:rPr>
      </w:pPr>
    </w:p>
    <w:p w14:paraId="68A1B24B" w14:textId="77777777" w:rsidR="00B870D7" w:rsidRPr="00B870D7" w:rsidRDefault="00B870D7" w:rsidP="00B870D7">
      <w:pPr>
        <w:pStyle w:val="Document1"/>
        <w:widowControl/>
        <w:ind w:left="720" w:hanging="720"/>
        <w:rPr>
          <w:rFonts w:ascii="Times New Roman" w:hAnsi="Times New Roman"/>
        </w:rPr>
      </w:pPr>
      <w:r>
        <w:rPr>
          <w:rFonts w:ascii="Times New Roman" w:hAnsi="Times New Roman"/>
        </w:rPr>
        <w:t>Fogel, S. J., &amp; Cook, J. R. (2006).</w:t>
      </w:r>
      <w:r>
        <w:rPr>
          <w:rFonts w:ascii="Times New Roman" w:hAnsi="Times New Roman"/>
          <w:i/>
          <w:iCs/>
        </w:rPr>
        <w:t xml:space="preserve"> </w:t>
      </w:r>
      <w:r w:rsidRPr="00B870D7">
        <w:rPr>
          <w:rFonts w:ascii="Times New Roman" w:hAnsi="Times New Roman"/>
          <w:iCs/>
        </w:rPr>
        <w:t>The scholarship of engagement as an area of specialization for community focused faculty: Some considerations.</w:t>
      </w:r>
      <w:r w:rsidRPr="00B870D7">
        <w:rPr>
          <w:rFonts w:ascii="Times New Roman" w:hAnsi="Times New Roman"/>
        </w:rPr>
        <w:t xml:space="preserve"> </w:t>
      </w:r>
      <w:r w:rsidRPr="00256477">
        <w:rPr>
          <w:rFonts w:ascii="Times New Roman" w:hAnsi="Times New Roman"/>
          <w:i/>
        </w:rPr>
        <w:t>Journal of Social Work Education</w:t>
      </w:r>
      <w:r>
        <w:rPr>
          <w:rFonts w:ascii="Times New Roman" w:hAnsi="Times New Roman"/>
        </w:rPr>
        <w:t xml:space="preserve">, </w:t>
      </w:r>
      <w:r w:rsidRPr="00B870D7">
        <w:rPr>
          <w:rFonts w:ascii="Times New Roman" w:hAnsi="Times New Roman"/>
          <w:i/>
        </w:rPr>
        <w:t>42</w:t>
      </w:r>
      <w:r>
        <w:rPr>
          <w:rFonts w:ascii="Times New Roman" w:hAnsi="Times New Roman"/>
        </w:rPr>
        <w:t>(3), 596-606.</w:t>
      </w:r>
      <w:r w:rsidR="009175D4" w:rsidRPr="009175D4">
        <w:rPr>
          <w:rFonts w:ascii="Verdana" w:hAnsi="Verdana"/>
          <w:b/>
          <w:bCs/>
          <w:color w:val="000000"/>
          <w:sz w:val="15"/>
          <w:szCs w:val="15"/>
        </w:rPr>
        <w:t xml:space="preserve"> </w:t>
      </w:r>
      <w:r w:rsidR="009175D4">
        <w:rPr>
          <w:rFonts w:ascii="Times New Roman" w:hAnsi="Times New Roman"/>
          <w:bCs/>
        </w:rPr>
        <w:t>doi</w:t>
      </w:r>
      <w:r w:rsidR="009175D4" w:rsidRPr="009175D4">
        <w:rPr>
          <w:rFonts w:ascii="Times New Roman" w:hAnsi="Times New Roman"/>
          <w:b/>
          <w:bCs/>
        </w:rPr>
        <w:t>:</w:t>
      </w:r>
      <w:r w:rsidR="009175D4" w:rsidRPr="009175D4">
        <w:rPr>
          <w:rFonts w:ascii="Times New Roman" w:hAnsi="Times New Roman"/>
        </w:rPr>
        <w:t>10.5175/JSWE.2006.200404146</w:t>
      </w:r>
    </w:p>
    <w:p w14:paraId="1E41D744" w14:textId="77777777" w:rsidR="00B870D7" w:rsidRDefault="00B870D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EEC1462" w14:textId="77777777" w:rsidR="00EE5999" w:rsidRDefault="00BB5C34" w:rsidP="00095BE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A0421A">
        <w:rPr>
          <w:sz w:val="24"/>
        </w:rPr>
        <w:t>Stauffer, A.,</w:t>
      </w:r>
      <w:r>
        <w:rPr>
          <w:sz w:val="24"/>
        </w:rPr>
        <w:t xml:space="preserve"> Smith, M.</w:t>
      </w:r>
      <w:r w:rsidR="00F2465C">
        <w:rPr>
          <w:sz w:val="24"/>
        </w:rPr>
        <w:t xml:space="preserve"> </w:t>
      </w:r>
      <w:r>
        <w:rPr>
          <w:sz w:val="24"/>
        </w:rPr>
        <w:t xml:space="preserve">D., Cochran, J. K., Fogel. S. J., &amp; </w:t>
      </w:r>
      <w:proofErr w:type="spellStart"/>
      <w:r>
        <w:rPr>
          <w:sz w:val="24"/>
        </w:rPr>
        <w:t>Bjerregaard</w:t>
      </w:r>
      <w:proofErr w:type="spellEnd"/>
      <w:r>
        <w:rPr>
          <w:sz w:val="24"/>
        </w:rPr>
        <w:t xml:space="preserve">, B. (2006). </w:t>
      </w:r>
      <w:r w:rsidRPr="00BB5C34">
        <w:rPr>
          <w:sz w:val="24"/>
        </w:rPr>
        <w:t>The interaction between victim race and gender on death sentencing outcomes: A further exploration.</w:t>
      </w:r>
      <w:r>
        <w:rPr>
          <w:sz w:val="24"/>
        </w:rPr>
        <w:t xml:space="preserve"> </w:t>
      </w:r>
      <w:r>
        <w:rPr>
          <w:i/>
          <w:sz w:val="24"/>
        </w:rPr>
        <w:t>Homicide Studies, 10</w:t>
      </w:r>
      <w:r>
        <w:rPr>
          <w:sz w:val="24"/>
        </w:rPr>
        <w:t>(2), 98-117.</w:t>
      </w:r>
      <w:r w:rsidR="00AE4F02">
        <w:rPr>
          <w:sz w:val="24"/>
        </w:rPr>
        <w:t xml:space="preserve"> </w:t>
      </w:r>
      <w:proofErr w:type="spellStart"/>
      <w:r w:rsidR="00AE4F02">
        <w:rPr>
          <w:sz w:val="24"/>
        </w:rPr>
        <w:t>doi</w:t>
      </w:r>
      <w:proofErr w:type="spellEnd"/>
      <w:r w:rsidR="00AE4F02">
        <w:rPr>
          <w:sz w:val="24"/>
        </w:rPr>
        <w:t xml:space="preserve">: </w:t>
      </w:r>
      <w:r w:rsidR="00AE4F02" w:rsidRPr="00AE4F02">
        <w:rPr>
          <w:sz w:val="24"/>
        </w:rPr>
        <w:t>10.1177/1088767905285510</w:t>
      </w:r>
    </w:p>
    <w:p w14:paraId="21D6D4C9" w14:textId="77777777" w:rsidR="00F24B40" w:rsidRPr="00BB5C34" w:rsidRDefault="00F24B40" w:rsidP="00095BE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9ADED0C" w14:textId="77777777" w:rsidR="001D5212" w:rsidRDefault="001D5212" w:rsidP="001D521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u w:val="single"/>
        </w:rPr>
      </w:pPr>
      <w:r>
        <w:rPr>
          <w:sz w:val="24"/>
        </w:rPr>
        <w:t xml:space="preserve">Fogel, S. J., &amp; Ellison, M. E. (2005). Integrating the lessons of informed consent throughout the BSW curriculum: Research in </w:t>
      </w:r>
      <w:r w:rsidR="000D1C48">
        <w:rPr>
          <w:sz w:val="24"/>
        </w:rPr>
        <w:t>p</w:t>
      </w:r>
      <w:r>
        <w:rPr>
          <w:sz w:val="24"/>
        </w:rPr>
        <w:t xml:space="preserve">ractice. </w:t>
      </w:r>
      <w:r>
        <w:rPr>
          <w:i/>
          <w:iCs/>
          <w:sz w:val="24"/>
        </w:rPr>
        <w:t>Journal of Baccalaureate Social Work, 10</w:t>
      </w:r>
      <w:r>
        <w:rPr>
          <w:iCs/>
          <w:sz w:val="24"/>
        </w:rPr>
        <w:t>(2), 87-101.</w:t>
      </w:r>
    </w:p>
    <w:p w14:paraId="33393AAE" w14:textId="77777777" w:rsidR="00193DCE" w:rsidRDefault="00AE124C" w:rsidP="00AE124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J. (2004). </w:t>
      </w:r>
      <w:r w:rsidR="00193DCE">
        <w:rPr>
          <w:sz w:val="24"/>
        </w:rPr>
        <w:t xml:space="preserve">Risks and opportunities for success: The perceptions of urban youth in a distressed community and the lessons for adults. </w:t>
      </w:r>
      <w:r w:rsidR="00193DCE">
        <w:rPr>
          <w:i/>
          <w:iCs/>
          <w:sz w:val="24"/>
        </w:rPr>
        <w:t>Families in Society, 8</w:t>
      </w:r>
      <w:r w:rsidR="00193DCE">
        <w:rPr>
          <w:sz w:val="24"/>
        </w:rPr>
        <w:t>(3), 335-344.</w:t>
      </w:r>
    </w:p>
    <w:p w14:paraId="358CF11D" w14:textId="77777777" w:rsidR="00193DCE" w:rsidRDefault="00193DCE">
      <w:pPr>
        <w:pStyle w:val="1"/>
        <w:widowControl/>
      </w:pPr>
    </w:p>
    <w:p w14:paraId="7B0ABF72"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Morrow,</w:t>
      </w:r>
      <w:r w:rsidR="00AE124C">
        <w:rPr>
          <w:sz w:val="24"/>
        </w:rPr>
        <w:t xml:space="preserve"> D. F., &amp; Fogel, S. J. (2002). </w:t>
      </w:r>
      <w:r>
        <w:rPr>
          <w:sz w:val="24"/>
        </w:rPr>
        <w:t xml:space="preserve">By every other name: The variety of baccalaureate degrees awarded in social work education. </w:t>
      </w:r>
      <w:r>
        <w:rPr>
          <w:i/>
          <w:iCs/>
          <w:sz w:val="24"/>
        </w:rPr>
        <w:t>Arete, 26</w:t>
      </w:r>
      <w:r>
        <w:rPr>
          <w:sz w:val="24"/>
        </w:rPr>
        <w:t xml:space="preserve"> (1), 88-91.</w:t>
      </w:r>
    </w:p>
    <w:p w14:paraId="665F776A"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751936"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Morrow, D. F., &amp; Fogel, S. J. (2001). Staffing patterns of field directors in social work programs. </w:t>
      </w:r>
      <w:r>
        <w:rPr>
          <w:i/>
          <w:iCs/>
          <w:sz w:val="24"/>
        </w:rPr>
        <w:t>Arete, 25</w:t>
      </w:r>
      <w:r>
        <w:rPr>
          <w:sz w:val="24"/>
        </w:rPr>
        <w:t>(2), 78-86.</w:t>
      </w:r>
    </w:p>
    <w:p w14:paraId="6255288C" w14:textId="77777777" w:rsidR="00627620" w:rsidRDefault="006276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8016D7B"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Ellison, M. E., &amp; Morrow, D. F. (2001).  BSW’s respond: Is sexual harassment in field placements a problem? </w:t>
      </w:r>
      <w:r>
        <w:rPr>
          <w:i/>
          <w:iCs/>
          <w:sz w:val="24"/>
        </w:rPr>
        <w:t>Journal of Baccalaureate Social Work, 7</w:t>
      </w:r>
      <w:r>
        <w:rPr>
          <w:sz w:val="24"/>
        </w:rPr>
        <w:t>(1), 79-93.</w:t>
      </w:r>
    </w:p>
    <w:p w14:paraId="69D1F3BA" w14:textId="77777777" w:rsidR="00AC20D1" w:rsidRDefault="00AC20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6802413" w14:textId="77777777" w:rsidR="00193DCE" w:rsidRDefault="00AE124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&amp; Benson, M. V. </w:t>
      </w:r>
      <w:r w:rsidR="00193DCE">
        <w:rPr>
          <w:sz w:val="24"/>
        </w:rPr>
        <w:t xml:space="preserve">(2000). Clarifying student competence in the agency setting: A model of practice for field liaisons. </w:t>
      </w:r>
      <w:r w:rsidR="00193DCE">
        <w:rPr>
          <w:i/>
          <w:iCs/>
          <w:sz w:val="24"/>
        </w:rPr>
        <w:t>Arete, 24</w:t>
      </w:r>
      <w:r w:rsidR="00193DCE">
        <w:rPr>
          <w:sz w:val="24"/>
        </w:rPr>
        <w:t>(2), 14-29.</w:t>
      </w:r>
    </w:p>
    <w:p w14:paraId="6CF4D041" w14:textId="77777777" w:rsidR="00193DCE" w:rsidRDefault="00193DCE">
      <w:pPr>
        <w:pStyle w:val="1"/>
        <w:widowControl/>
      </w:pPr>
    </w:p>
    <w:p w14:paraId="06E64846"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roofErr w:type="spellStart"/>
      <w:r>
        <w:rPr>
          <w:sz w:val="24"/>
        </w:rPr>
        <w:t>Jirkiewicz</w:t>
      </w:r>
      <w:proofErr w:type="spellEnd"/>
      <w:r>
        <w:rPr>
          <w:sz w:val="24"/>
        </w:rPr>
        <w:t xml:space="preserve">, C. L., &amp; Fogel, S. J. (1999). Should we manage </w:t>
      </w:r>
      <w:proofErr w:type="spellStart"/>
      <w:r>
        <w:rPr>
          <w:sz w:val="24"/>
        </w:rPr>
        <w:t>genXers</w:t>
      </w:r>
      <w:proofErr w:type="spellEnd"/>
      <w:r>
        <w:rPr>
          <w:sz w:val="24"/>
        </w:rPr>
        <w:t xml:space="preserve"> differently? </w:t>
      </w:r>
      <w:r>
        <w:rPr>
          <w:i/>
          <w:iCs/>
          <w:sz w:val="24"/>
        </w:rPr>
        <w:t>Journal of Public Affairs and Issues, 3</w:t>
      </w:r>
      <w:r>
        <w:rPr>
          <w:sz w:val="24"/>
        </w:rPr>
        <w:t>(Fall), 5-32.</w:t>
      </w:r>
    </w:p>
    <w:p w14:paraId="4B6F663E"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rPr>
        <w:tab/>
      </w:r>
    </w:p>
    <w:p w14:paraId="0BB236F0"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w:t>
      </w:r>
      <w:r w:rsidR="00AE124C">
        <w:rPr>
          <w:sz w:val="24"/>
        </w:rPr>
        <w:t xml:space="preserve">. J., &amp; Ellison, M. L. (1998). </w:t>
      </w:r>
      <w:r>
        <w:rPr>
          <w:sz w:val="24"/>
        </w:rPr>
        <w:t xml:space="preserve">Sexual harassment in BSW placements: Is it a problem? </w:t>
      </w:r>
      <w:r>
        <w:rPr>
          <w:i/>
          <w:iCs/>
          <w:sz w:val="24"/>
        </w:rPr>
        <w:t>Journal of Baccalaureate Social Work, 3</w:t>
      </w:r>
      <w:r>
        <w:rPr>
          <w:sz w:val="24"/>
        </w:rPr>
        <w:t>(2), 17-29.</w:t>
      </w:r>
    </w:p>
    <w:p w14:paraId="4EF2439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F16FC39"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Dunlap, K. M., &amp; Fogel, S. J. (1998).  A preliminary analysis of research on recovery from homelessness. </w:t>
      </w:r>
      <w:r>
        <w:rPr>
          <w:i/>
          <w:iCs/>
          <w:sz w:val="24"/>
        </w:rPr>
        <w:t>Journal of Social Distress and the Homeless, 7</w:t>
      </w:r>
      <w:r>
        <w:rPr>
          <w:sz w:val="24"/>
        </w:rPr>
        <w:t>(3), 175-188.</w:t>
      </w:r>
    </w:p>
    <w:p w14:paraId="6FD6FBC8"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862922" w14:textId="33C11643"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&amp; Dunlap, K. M. (1998). Communal living and family life in transitional shelters. </w:t>
      </w:r>
      <w:r>
        <w:rPr>
          <w:i/>
          <w:iCs/>
          <w:sz w:val="24"/>
        </w:rPr>
        <w:t>Journal of Applied Social Sciences, 23</w:t>
      </w:r>
      <w:r>
        <w:rPr>
          <w:sz w:val="24"/>
        </w:rPr>
        <w:t>(2), 3-13.</w:t>
      </w:r>
    </w:p>
    <w:p w14:paraId="117FE87A" w14:textId="77777777" w:rsidR="00AE30BB" w:rsidRDefault="00AE30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3684CC0"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(1997). Moving along: An exploratory study of women with children using a transitional housing program. </w:t>
      </w:r>
      <w:r>
        <w:rPr>
          <w:i/>
          <w:iCs/>
          <w:sz w:val="24"/>
        </w:rPr>
        <w:t>Journal of Sociology and Social Welfare, 24</w:t>
      </w:r>
      <w:r>
        <w:rPr>
          <w:sz w:val="24"/>
        </w:rPr>
        <w:t>(3), 113-133.</w:t>
      </w:r>
    </w:p>
    <w:p w14:paraId="43553658" w14:textId="77777777" w:rsidR="006C72E3" w:rsidRDefault="006C72E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712AA95"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(1996).  My practicum: Why do I hate it so? </w:t>
      </w:r>
      <w:r>
        <w:rPr>
          <w:i/>
          <w:iCs/>
          <w:sz w:val="24"/>
        </w:rPr>
        <w:t>The New Social Worker, 3</w:t>
      </w:r>
      <w:r>
        <w:rPr>
          <w:sz w:val="24"/>
        </w:rPr>
        <w:t>(1</w:t>
      </w:r>
      <w:r w:rsidRPr="00E621DD">
        <w:rPr>
          <w:sz w:val="24"/>
        </w:rPr>
        <w:t>)</w:t>
      </w:r>
      <w:r>
        <w:rPr>
          <w:sz w:val="24"/>
        </w:rPr>
        <w:t xml:space="preserve">, 12-13, 17. </w:t>
      </w:r>
    </w:p>
    <w:p w14:paraId="6226DD16" w14:textId="77777777" w:rsidR="00724565" w:rsidRDefault="00724565" w:rsidP="00CF7F3D">
      <w:pPr>
        <w:pStyle w:val="NormalAppendix"/>
        <w:ind w:left="720" w:hanging="720"/>
        <w:rPr>
          <w:b/>
        </w:rPr>
      </w:pPr>
    </w:p>
    <w:p w14:paraId="07FC6F5C" w14:textId="77777777" w:rsidR="00D02BF5" w:rsidRDefault="00B12A71" w:rsidP="00CF7F3D">
      <w:pPr>
        <w:pStyle w:val="NormalAppendix"/>
        <w:ind w:left="720" w:hanging="720"/>
        <w:rPr>
          <w:b/>
        </w:rPr>
      </w:pPr>
      <w:r>
        <w:rPr>
          <w:b/>
        </w:rPr>
        <w:t>Book</w:t>
      </w:r>
      <w:r w:rsidR="00BD1374">
        <w:rPr>
          <w:b/>
        </w:rPr>
        <w:t>s</w:t>
      </w:r>
      <w:r w:rsidR="00AE124C">
        <w:rPr>
          <w:b/>
        </w:rPr>
        <w:t>:</w:t>
      </w:r>
      <w:r w:rsidR="00B87FD7">
        <w:rPr>
          <w:b/>
        </w:rPr>
        <w:t xml:space="preserve"> </w:t>
      </w:r>
    </w:p>
    <w:p w14:paraId="7A48D224" w14:textId="77777777" w:rsidR="00BD1374" w:rsidRDefault="00BD1374" w:rsidP="008031AE">
      <w:pPr>
        <w:pStyle w:val="NormalAppendix"/>
        <w:ind w:left="720" w:hanging="720"/>
      </w:pPr>
    </w:p>
    <w:p w14:paraId="56B2B858" w14:textId="77777777" w:rsidR="00F7486F" w:rsidRDefault="00BD1374" w:rsidP="00F7486F">
      <w:pPr>
        <w:pStyle w:val="NormalAppendix"/>
        <w:ind w:left="720" w:hanging="720"/>
      </w:pPr>
      <w:r w:rsidRPr="00A91976">
        <w:t>Fogel, S. J</w:t>
      </w:r>
      <w:r w:rsidR="00E55E86">
        <w:t xml:space="preserve">., </w:t>
      </w:r>
      <w:r w:rsidRPr="00A91976">
        <w:t>Barkdull, C.</w:t>
      </w:r>
      <w:r>
        <w:t xml:space="preserve"> </w:t>
      </w:r>
      <w:r w:rsidR="00E55E86">
        <w:t xml:space="preserve">&amp; </w:t>
      </w:r>
      <w:r w:rsidR="00E55E86" w:rsidRPr="00A91976">
        <w:t>Weber, B</w:t>
      </w:r>
      <w:r w:rsidR="00E621DD">
        <w:t xml:space="preserve">. </w:t>
      </w:r>
      <w:r w:rsidR="00E55E86">
        <w:t xml:space="preserve"> </w:t>
      </w:r>
      <w:r>
        <w:t>(Eds.) (20</w:t>
      </w:r>
      <w:r w:rsidR="00E55E86">
        <w:t>1</w:t>
      </w:r>
      <w:r w:rsidR="002179DE">
        <w:t>6</w:t>
      </w:r>
      <w:r>
        <w:t xml:space="preserve">). </w:t>
      </w:r>
      <w:r w:rsidR="00E621DD">
        <w:rPr>
          <w:i/>
        </w:rPr>
        <w:t>Environmental j</w:t>
      </w:r>
      <w:r w:rsidRPr="002179DE">
        <w:rPr>
          <w:i/>
        </w:rPr>
        <w:t>ustice: An issue for social work education and practice</w:t>
      </w:r>
      <w:r>
        <w:t xml:space="preserve">. London: </w:t>
      </w:r>
      <w:r w:rsidR="008F32F6">
        <w:t>Routledge/</w:t>
      </w:r>
      <w:r w:rsidR="00060C2F">
        <w:t>Taylor and Francis Group.</w:t>
      </w:r>
    </w:p>
    <w:p w14:paraId="2156FF2F" w14:textId="77777777" w:rsidR="00BD1374" w:rsidRDefault="00BD1374" w:rsidP="00CF7F3D">
      <w:pPr>
        <w:pStyle w:val="NormalAppendix"/>
        <w:ind w:left="720" w:hanging="720"/>
      </w:pPr>
    </w:p>
    <w:p w14:paraId="2188612D" w14:textId="77777777" w:rsidR="00D02BF5" w:rsidRDefault="008031AE" w:rsidP="00CF7F3D">
      <w:pPr>
        <w:pStyle w:val="NormalAppendix"/>
        <w:ind w:left="720" w:hanging="720"/>
      </w:pPr>
      <w:r>
        <w:t>Roberts-DeGennaro, M., &amp; Fogel, S. J. (</w:t>
      </w:r>
      <w:r w:rsidR="00AE124C">
        <w:t>Eds.</w:t>
      </w:r>
      <w:r>
        <w:t>)</w:t>
      </w:r>
      <w:r w:rsidR="009F0FCC">
        <w:t>. (2011)</w:t>
      </w:r>
      <w:r>
        <w:t>.</w:t>
      </w:r>
      <w:r w:rsidR="0090033A">
        <w:t xml:space="preserve"> </w:t>
      </w:r>
      <w:r w:rsidR="00F619A4">
        <w:rPr>
          <w:i/>
        </w:rPr>
        <w:t xml:space="preserve">Using </w:t>
      </w:r>
      <w:r w:rsidR="00EA3657">
        <w:rPr>
          <w:i/>
        </w:rPr>
        <w:t>e</w:t>
      </w:r>
      <w:r w:rsidR="00F619A4">
        <w:rPr>
          <w:i/>
        </w:rPr>
        <w:t xml:space="preserve">vidence to </w:t>
      </w:r>
      <w:r w:rsidR="00EA3657">
        <w:rPr>
          <w:i/>
        </w:rPr>
        <w:t>i</w:t>
      </w:r>
      <w:r w:rsidR="00F619A4">
        <w:rPr>
          <w:i/>
        </w:rPr>
        <w:t xml:space="preserve">nform </w:t>
      </w:r>
      <w:r w:rsidR="00EA3657">
        <w:rPr>
          <w:i/>
        </w:rPr>
        <w:t>p</w:t>
      </w:r>
      <w:r w:rsidR="00F619A4">
        <w:rPr>
          <w:i/>
        </w:rPr>
        <w:t xml:space="preserve">ractice </w:t>
      </w:r>
      <w:r w:rsidR="00C62A9A">
        <w:rPr>
          <w:i/>
        </w:rPr>
        <w:t xml:space="preserve">for </w:t>
      </w:r>
      <w:r w:rsidR="00EA3657">
        <w:rPr>
          <w:i/>
        </w:rPr>
        <w:t>c</w:t>
      </w:r>
      <w:r w:rsidR="00C62A9A">
        <w:rPr>
          <w:i/>
        </w:rPr>
        <w:t xml:space="preserve">ommunity </w:t>
      </w:r>
      <w:r w:rsidRPr="00D02BF5">
        <w:rPr>
          <w:i/>
        </w:rPr>
        <w:t xml:space="preserve">and </w:t>
      </w:r>
      <w:r w:rsidR="00EA3657">
        <w:rPr>
          <w:i/>
        </w:rPr>
        <w:t>o</w:t>
      </w:r>
      <w:r w:rsidRPr="00D02BF5">
        <w:rPr>
          <w:i/>
        </w:rPr>
        <w:t>rganization</w:t>
      </w:r>
      <w:r w:rsidR="00C62A9A">
        <w:rPr>
          <w:i/>
        </w:rPr>
        <w:t>al</w:t>
      </w:r>
      <w:r w:rsidRPr="00D02BF5">
        <w:rPr>
          <w:i/>
        </w:rPr>
        <w:t xml:space="preserve"> </w:t>
      </w:r>
      <w:r w:rsidR="00EA3657">
        <w:rPr>
          <w:i/>
        </w:rPr>
        <w:t>c</w:t>
      </w:r>
      <w:r w:rsidRPr="00D02BF5">
        <w:rPr>
          <w:i/>
        </w:rPr>
        <w:t>ha</w:t>
      </w:r>
      <w:r>
        <w:rPr>
          <w:i/>
        </w:rPr>
        <w:t>nge</w:t>
      </w:r>
      <w:r>
        <w:t xml:space="preserve">. </w:t>
      </w:r>
      <w:r w:rsidR="00EA3657">
        <w:t xml:space="preserve">Chicago: </w:t>
      </w:r>
      <w:r>
        <w:t>Lyceum Books.</w:t>
      </w:r>
      <w:r w:rsidR="00732909">
        <w:t xml:space="preserve"> </w:t>
      </w:r>
    </w:p>
    <w:p w14:paraId="0804D08B" w14:textId="77777777" w:rsidR="0004536F" w:rsidRDefault="0004536F" w:rsidP="00CF7F3D">
      <w:pPr>
        <w:pStyle w:val="NormalAppendix"/>
        <w:ind w:left="720" w:hanging="720"/>
      </w:pPr>
    </w:p>
    <w:p w14:paraId="3BC12C21" w14:textId="77777777" w:rsidR="008949D1" w:rsidRDefault="0004536F" w:rsidP="008949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777D4">
        <w:rPr>
          <w:b/>
          <w:sz w:val="24"/>
        </w:rPr>
        <w:t>Book Chapters:</w:t>
      </w:r>
    </w:p>
    <w:p w14:paraId="7CC6BA56" w14:textId="77777777" w:rsidR="00280AD9" w:rsidRDefault="00280AD9" w:rsidP="008949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EE778F7" w14:textId="77777777" w:rsidR="00280AD9" w:rsidRPr="00280AD9" w:rsidRDefault="00280AD9" w:rsidP="00280AD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Aykanian, A., &amp; Fogel, S. J. (</w:t>
      </w:r>
      <w:r w:rsidR="000E7CDE">
        <w:rPr>
          <w:sz w:val="24"/>
        </w:rPr>
        <w:t>2019</w:t>
      </w:r>
      <w:r>
        <w:rPr>
          <w:sz w:val="24"/>
        </w:rPr>
        <w:t xml:space="preserve">). The criminalization of homelessness. In H. Larking, A. Aykanian, &amp;C. Streeter (Eds.). </w:t>
      </w:r>
      <w:r>
        <w:rPr>
          <w:i/>
          <w:sz w:val="24"/>
        </w:rPr>
        <w:t>Homeless prevention and intervention in social work: Policies, programs, and practices</w:t>
      </w:r>
      <w:r w:rsidR="000E7CDE">
        <w:rPr>
          <w:i/>
          <w:sz w:val="24"/>
        </w:rPr>
        <w:t xml:space="preserve"> </w:t>
      </w:r>
      <w:r w:rsidR="000E7CDE">
        <w:rPr>
          <w:sz w:val="24"/>
        </w:rPr>
        <w:t>9pp.185-206). Switzerland</w:t>
      </w:r>
      <w:r>
        <w:rPr>
          <w:sz w:val="24"/>
        </w:rPr>
        <w:t>: Springer</w:t>
      </w:r>
      <w:r w:rsidR="000E7CDE">
        <w:rPr>
          <w:sz w:val="24"/>
        </w:rPr>
        <w:t xml:space="preserve"> </w:t>
      </w:r>
      <w:proofErr w:type="gramStart"/>
      <w:r w:rsidR="000E7CDE">
        <w:rPr>
          <w:sz w:val="24"/>
        </w:rPr>
        <w:t xml:space="preserve">Nature </w:t>
      </w:r>
      <w:r>
        <w:rPr>
          <w:sz w:val="24"/>
        </w:rPr>
        <w:t>.</w:t>
      </w:r>
      <w:proofErr w:type="gramEnd"/>
    </w:p>
    <w:p w14:paraId="41188228" w14:textId="77777777" w:rsidR="008949D1" w:rsidRDefault="008949D1" w:rsidP="0004536F">
      <w:pPr>
        <w:pStyle w:val="NormalAppendix"/>
        <w:ind w:left="720" w:hanging="720"/>
      </w:pPr>
    </w:p>
    <w:p w14:paraId="64461E0F" w14:textId="77777777" w:rsidR="0004536F" w:rsidRDefault="0004536F" w:rsidP="0004536F">
      <w:pPr>
        <w:pStyle w:val="NormalAppendix"/>
        <w:ind w:left="720" w:hanging="720"/>
      </w:pPr>
      <w:r>
        <w:lastRenderedPageBreak/>
        <w:t xml:space="preserve">Fogel, S. J., &amp; Moore, K. A. (2011). Collaborations among diverse organizations: Building evidence in to support community partnerships. In M. Roberts-DeGennaro &amp; S. J. Fogel (Eds.).  </w:t>
      </w:r>
      <w:r w:rsidRPr="00D02BF5">
        <w:rPr>
          <w:i/>
        </w:rPr>
        <w:t xml:space="preserve">Empirically </w:t>
      </w:r>
      <w:r>
        <w:rPr>
          <w:i/>
        </w:rPr>
        <w:t>s</w:t>
      </w:r>
      <w:r w:rsidRPr="00D02BF5">
        <w:rPr>
          <w:i/>
        </w:rPr>
        <w:t xml:space="preserve">upported </w:t>
      </w:r>
      <w:r>
        <w:rPr>
          <w:i/>
        </w:rPr>
        <w:t>i</w:t>
      </w:r>
      <w:r w:rsidRPr="00D02BF5">
        <w:rPr>
          <w:i/>
        </w:rPr>
        <w:t>nterventions for</w:t>
      </w:r>
      <w:r>
        <w:rPr>
          <w:i/>
        </w:rPr>
        <w:t xml:space="preserve"> c</w:t>
      </w:r>
      <w:r w:rsidRPr="00D02BF5">
        <w:rPr>
          <w:i/>
        </w:rPr>
        <w:t xml:space="preserve">ommunities and </w:t>
      </w:r>
      <w:r>
        <w:rPr>
          <w:i/>
        </w:rPr>
        <w:t>o</w:t>
      </w:r>
      <w:r w:rsidRPr="00D02BF5">
        <w:rPr>
          <w:i/>
        </w:rPr>
        <w:t xml:space="preserve">rganization </w:t>
      </w:r>
      <w:r>
        <w:rPr>
          <w:i/>
        </w:rPr>
        <w:t>c</w:t>
      </w:r>
      <w:r w:rsidRPr="00D02BF5">
        <w:rPr>
          <w:i/>
        </w:rPr>
        <w:t>ha</w:t>
      </w:r>
      <w:r>
        <w:rPr>
          <w:i/>
        </w:rPr>
        <w:t>nge</w:t>
      </w:r>
      <w:r>
        <w:t xml:space="preserve"> (pp. 99-109). Chicago: Lyceum Books.</w:t>
      </w:r>
    </w:p>
    <w:p w14:paraId="70FC0402" w14:textId="77777777" w:rsidR="0004536F" w:rsidRPr="00D02BF5" w:rsidRDefault="0004536F" w:rsidP="0004536F">
      <w:pPr>
        <w:pStyle w:val="NormalAppendix"/>
        <w:ind w:left="720" w:hanging="720"/>
        <w:rPr>
          <w:i/>
        </w:rPr>
      </w:pPr>
    </w:p>
    <w:p w14:paraId="0F32A369" w14:textId="77777777" w:rsidR="0004536F" w:rsidRDefault="0004536F" w:rsidP="0004536F">
      <w:pPr>
        <w:widowControl/>
        <w:autoSpaceDE w:val="0"/>
        <w:autoSpaceDN w:val="0"/>
        <w:adjustRightInd w:val="0"/>
        <w:ind w:left="720" w:hanging="720"/>
        <w:rPr>
          <w:sz w:val="24"/>
        </w:rPr>
      </w:pPr>
      <w:proofErr w:type="spellStart"/>
      <w:r w:rsidRPr="00A0421A">
        <w:rPr>
          <w:sz w:val="24"/>
        </w:rPr>
        <w:t>Bjerregaard</w:t>
      </w:r>
      <w:proofErr w:type="spellEnd"/>
      <w:r w:rsidRPr="00A0421A">
        <w:rPr>
          <w:sz w:val="24"/>
        </w:rPr>
        <w:t>, B</w:t>
      </w:r>
      <w:r>
        <w:rPr>
          <w:sz w:val="24"/>
        </w:rPr>
        <w:t xml:space="preserve">., Smith, M. D., &amp; Fogel, S. J. (2010). Legal arguments for life or death: The use of aggravating and mitigating circumstances during the sentencing phase of capital murder trials. In R. </w:t>
      </w:r>
      <w:proofErr w:type="spellStart"/>
      <w:r>
        <w:rPr>
          <w:sz w:val="24"/>
        </w:rPr>
        <w:t>Muraskin</w:t>
      </w:r>
      <w:proofErr w:type="spellEnd"/>
      <w:r>
        <w:rPr>
          <w:sz w:val="24"/>
        </w:rPr>
        <w:t xml:space="preserve"> (Ed.) </w:t>
      </w:r>
      <w:r>
        <w:rPr>
          <w:i/>
          <w:iCs/>
          <w:sz w:val="24"/>
        </w:rPr>
        <w:t>Key correctional issues</w:t>
      </w:r>
      <w:r>
        <w:rPr>
          <w:sz w:val="24"/>
        </w:rPr>
        <w:t xml:space="preserve"> (2</w:t>
      </w:r>
      <w:r w:rsidRPr="004B3307">
        <w:rPr>
          <w:sz w:val="24"/>
          <w:vertAlign w:val="superscript"/>
        </w:rPr>
        <w:t>nd</w:t>
      </w:r>
      <w:r>
        <w:rPr>
          <w:sz w:val="24"/>
        </w:rPr>
        <w:t xml:space="preserve"> ed.) (pp. 225-248). Upper Saddle River, NJ: Pearson/Prentice Hall. </w:t>
      </w:r>
    </w:p>
    <w:p w14:paraId="24B3AF2A" w14:textId="77777777" w:rsidR="0004536F" w:rsidRDefault="0004536F" w:rsidP="0004536F">
      <w:pPr>
        <w:widowControl/>
        <w:autoSpaceDE w:val="0"/>
        <w:autoSpaceDN w:val="0"/>
        <w:adjustRightInd w:val="0"/>
        <w:ind w:left="720" w:hanging="720"/>
        <w:rPr>
          <w:sz w:val="24"/>
        </w:rPr>
      </w:pPr>
    </w:p>
    <w:p w14:paraId="1C53A4B1" w14:textId="77777777" w:rsidR="0004536F" w:rsidRDefault="0004536F" w:rsidP="0004536F">
      <w:pPr>
        <w:widowControl/>
        <w:autoSpaceDE w:val="0"/>
        <w:autoSpaceDN w:val="0"/>
        <w:adjustRightInd w:val="0"/>
        <w:ind w:left="720" w:hanging="720"/>
        <w:rPr>
          <w:sz w:val="24"/>
        </w:rPr>
      </w:pPr>
      <w:r>
        <w:rPr>
          <w:sz w:val="24"/>
        </w:rPr>
        <w:t>K</w:t>
      </w:r>
      <w:r w:rsidRPr="00A0421A">
        <w:rPr>
          <w:sz w:val="24"/>
        </w:rPr>
        <w:t>avanaugh</w:t>
      </w:r>
      <w:r>
        <w:rPr>
          <w:sz w:val="24"/>
        </w:rPr>
        <w:t>-Earl</w:t>
      </w:r>
      <w:r w:rsidRPr="00A0421A">
        <w:rPr>
          <w:sz w:val="24"/>
        </w:rPr>
        <w:t>,</w:t>
      </w:r>
      <w:r>
        <w:rPr>
          <w:sz w:val="24"/>
        </w:rPr>
        <w:t xml:space="preserve"> J., Cochran, J. K., Smith, M. D., Fogel, S. J., &amp; </w:t>
      </w:r>
      <w:proofErr w:type="spellStart"/>
      <w:r>
        <w:rPr>
          <w:sz w:val="24"/>
        </w:rPr>
        <w:t>Bjerregaard</w:t>
      </w:r>
      <w:proofErr w:type="spellEnd"/>
      <w:r>
        <w:rPr>
          <w:sz w:val="24"/>
        </w:rPr>
        <w:t xml:space="preserve">, B. (2008). Racial bias and the death penalty. In M. J. Lynch, E. B. Patterson, &amp; K. D. Childs (Eds.), </w:t>
      </w:r>
      <w:r w:rsidRPr="002C2041">
        <w:rPr>
          <w:i/>
          <w:sz w:val="24"/>
        </w:rPr>
        <w:t>Racial divide: Racial and ethnic bias in the criminal justice system</w:t>
      </w:r>
      <w:r>
        <w:rPr>
          <w:i/>
          <w:sz w:val="24"/>
        </w:rPr>
        <w:t xml:space="preserve"> </w:t>
      </w:r>
      <w:r>
        <w:rPr>
          <w:sz w:val="24"/>
        </w:rPr>
        <w:t>(pp. 147-195). Monsey, NY: Criminal Justice Press.</w:t>
      </w:r>
    </w:p>
    <w:p w14:paraId="4FE1EA40" w14:textId="77777777" w:rsidR="0004536F" w:rsidRPr="002C2041" w:rsidRDefault="0004536F" w:rsidP="0004536F">
      <w:pPr>
        <w:widowControl/>
        <w:autoSpaceDE w:val="0"/>
        <w:autoSpaceDN w:val="0"/>
        <w:adjustRightInd w:val="0"/>
        <w:ind w:left="720" w:hanging="720"/>
        <w:rPr>
          <w:sz w:val="24"/>
        </w:rPr>
      </w:pPr>
    </w:p>
    <w:p w14:paraId="28E46BD3" w14:textId="77777777" w:rsidR="0004536F" w:rsidRDefault="0004536F" w:rsidP="0004536F">
      <w:pPr>
        <w:pStyle w:val="Document1"/>
        <w:widowControl/>
        <w:ind w:left="720" w:hanging="720"/>
        <w:rPr>
          <w:rFonts w:ascii="Times New Roman" w:hAnsi="Times New Roman"/>
        </w:rPr>
      </w:pPr>
      <w:r>
        <w:rPr>
          <w:rFonts w:ascii="Times New Roman" w:hAnsi="Times New Roman"/>
        </w:rPr>
        <w:t xml:space="preserve">Fogel, S. J. (2005). Economic instability. In C. </w:t>
      </w:r>
      <w:proofErr w:type="spellStart"/>
      <w:r>
        <w:rPr>
          <w:rFonts w:ascii="Times New Roman" w:hAnsi="Times New Roman"/>
        </w:rPr>
        <w:t>Dulmus</w:t>
      </w:r>
      <w:proofErr w:type="spellEnd"/>
      <w:r>
        <w:rPr>
          <w:rFonts w:ascii="Times New Roman" w:hAnsi="Times New Roman"/>
        </w:rPr>
        <w:t xml:space="preserve"> &amp; L. Rapp-</w:t>
      </w:r>
      <w:proofErr w:type="spellStart"/>
      <w:r>
        <w:rPr>
          <w:rFonts w:ascii="Times New Roman" w:hAnsi="Times New Roman"/>
        </w:rPr>
        <w:t>Paglicci</w:t>
      </w:r>
      <w:proofErr w:type="spellEnd"/>
      <w:r>
        <w:rPr>
          <w:rFonts w:ascii="Times New Roman" w:hAnsi="Times New Roman"/>
        </w:rPr>
        <w:t xml:space="preserve"> (Eds.), </w:t>
      </w:r>
      <w:r>
        <w:rPr>
          <w:rFonts w:ascii="Times New Roman" w:hAnsi="Times New Roman"/>
          <w:i/>
          <w:iCs/>
        </w:rPr>
        <w:t>Handbook of preventive interventions for adults</w:t>
      </w:r>
      <w:r>
        <w:rPr>
          <w:rFonts w:ascii="Times New Roman" w:hAnsi="Times New Roman"/>
        </w:rPr>
        <w:t xml:space="preserve"> (pp. 415-434).  Somerset, NJ: John Wiley and Sons. </w:t>
      </w:r>
    </w:p>
    <w:p w14:paraId="5E093792" w14:textId="77777777" w:rsidR="0004536F" w:rsidRDefault="0004536F" w:rsidP="0004536F">
      <w:pPr>
        <w:pStyle w:val="Document1"/>
        <w:widowControl/>
        <w:ind w:left="720" w:hanging="720"/>
        <w:rPr>
          <w:rFonts w:ascii="Times New Roman" w:hAnsi="Times New Roman"/>
        </w:rPr>
      </w:pPr>
    </w:p>
    <w:p w14:paraId="22A5C58A" w14:textId="77777777" w:rsidR="0004536F" w:rsidRPr="00A0421A" w:rsidRDefault="0004536F" w:rsidP="0004536F">
      <w:pPr>
        <w:tabs>
          <w:tab w:val="left" w:pos="360"/>
        </w:tabs>
        <w:ind w:left="720" w:hanging="720"/>
        <w:rPr>
          <w:i/>
          <w:sz w:val="24"/>
          <w:szCs w:val="24"/>
        </w:rPr>
      </w:pPr>
      <w:bookmarkStart w:id="6" w:name="_Hlk129088577"/>
      <w:proofErr w:type="spellStart"/>
      <w:r w:rsidRPr="00A0421A">
        <w:rPr>
          <w:sz w:val="24"/>
        </w:rPr>
        <w:t>Bjerregaard</w:t>
      </w:r>
      <w:proofErr w:type="spellEnd"/>
      <w:r w:rsidRPr="00A0421A">
        <w:rPr>
          <w:sz w:val="24"/>
        </w:rPr>
        <w:t>,</w:t>
      </w:r>
      <w:r>
        <w:rPr>
          <w:sz w:val="24"/>
        </w:rPr>
        <w:t xml:space="preserve"> B., Smith, M. D., &amp; Fogel, S. J. (2005). Benefits and risks of using “diminished capacity” mitigation in death penalty proceedings (pp. 111-134). In S. W. Hartwell (Ed.). </w:t>
      </w:r>
      <w:r>
        <w:rPr>
          <w:i/>
          <w:sz w:val="24"/>
          <w:szCs w:val="24"/>
        </w:rPr>
        <w:t>Research in social problems and public p</w:t>
      </w:r>
      <w:r w:rsidRPr="00A0421A">
        <w:rPr>
          <w:i/>
          <w:sz w:val="24"/>
          <w:szCs w:val="24"/>
        </w:rPr>
        <w:t>olicy, Volume 12:</w:t>
      </w:r>
      <w:r w:rsidRPr="00A0421A">
        <w:rPr>
          <w:sz w:val="24"/>
          <w:szCs w:val="24"/>
        </w:rPr>
        <w:t xml:space="preserve"> </w:t>
      </w:r>
      <w:r>
        <w:rPr>
          <w:i/>
          <w:sz w:val="24"/>
          <w:szCs w:val="24"/>
        </w:rPr>
        <w:t>The o</w:t>
      </w:r>
      <w:r w:rsidRPr="00A0421A">
        <w:rPr>
          <w:i/>
          <w:sz w:val="24"/>
          <w:szCs w:val="24"/>
        </w:rPr>
        <w:t xml:space="preserve">rganizational </w:t>
      </w:r>
    </w:p>
    <w:p w14:paraId="4C980F61" w14:textId="77777777" w:rsidR="0004536F" w:rsidRDefault="0004536F" w:rsidP="0004536F">
      <w:pPr>
        <w:tabs>
          <w:tab w:val="left" w:pos="360"/>
        </w:tabs>
        <w:ind w:left="720" w:hanging="720"/>
        <w:rPr>
          <w:sz w:val="24"/>
          <w:szCs w:val="24"/>
        </w:rPr>
      </w:pPr>
      <w:r w:rsidRPr="00A0421A">
        <w:rPr>
          <w:i/>
          <w:sz w:val="24"/>
          <w:szCs w:val="24"/>
        </w:rPr>
        <w:tab/>
      </w:r>
      <w:r>
        <w:rPr>
          <w:i/>
          <w:sz w:val="24"/>
          <w:szCs w:val="24"/>
        </w:rPr>
        <w:t xml:space="preserve">      response to persons with mental illness involved with the criminal justice s</w:t>
      </w:r>
      <w:r w:rsidRPr="00A0421A">
        <w:rPr>
          <w:i/>
          <w:sz w:val="24"/>
          <w:szCs w:val="24"/>
        </w:rPr>
        <w:t>ystem</w:t>
      </w:r>
      <w:r w:rsidRPr="00A0421A">
        <w:rPr>
          <w:sz w:val="24"/>
          <w:szCs w:val="24"/>
        </w:rPr>
        <w:t>. Amsterdam, The Netherlands: Elsevier.</w:t>
      </w:r>
    </w:p>
    <w:bookmarkEnd w:id="6"/>
    <w:p w14:paraId="12F6F0DF" w14:textId="77777777" w:rsidR="0041478F" w:rsidRDefault="0041478F" w:rsidP="0004536F">
      <w:pPr>
        <w:widowControl/>
        <w:autoSpaceDE w:val="0"/>
        <w:autoSpaceDN w:val="0"/>
        <w:adjustRightInd w:val="0"/>
        <w:ind w:left="720" w:hanging="720"/>
        <w:rPr>
          <w:sz w:val="24"/>
        </w:rPr>
      </w:pPr>
    </w:p>
    <w:p w14:paraId="1F420B60" w14:textId="79CB9A9A" w:rsidR="0004536F" w:rsidRDefault="0004536F" w:rsidP="0004536F">
      <w:pPr>
        <w:widowControl/>
        <w:autoSpaceDE w:val="0"/>
        <w:autoSpaceDN w:val="0"/>
        <w:adjustRightInd w:val="0"/>
        <w:ind w:left="720" w:hanging="720"/>
        <w:rPr>
          <w:sz w:val="24"/>
          <w:u w:val="single"/>
        </w:rPr>
      </w:pPr>
      <w:proofErr w:type="spellStart"/>
      <w:r w:rsidRPr="00A0421A">
        <w:rPr>
          <w:sz w:val="24"/>
        </w:rPr>
        <w:t>Bjerregaard</w:t>
      </w:r>
      <w:proofErr w:type="spellEnd"/>
      <w:r w:rsidRPr="00A0421A">
        <w:rPr>
          <w:sz w:val="24"/>
        </w:rPr>
        <w:t>,</w:t>
      </w:r>
      <w:r>
        <w:rPr>
          <w:sz w:val="24"/>
        </w:rPr>
        <w:t xml:space="preserve"> B., Smith, M. D., &amp; Fogel, S. J. (2005). Issues in the use of aggravated and mitigating circumstances during the sentencing phase of capital murder trials. In R. </w:t>
      </w:r>
      <w:proofErr w:type="spellStart"/>
      <w:r>
        <w:rPr>
          <w:sz w:val="24"/>
        </w:rPr>
        <w:t>Muraskin</w:t>
      </w:r>
      <w:proofErr w:type="spellEnd"/>
      <w:r>
        <w:rPr>
          <w:sz w:val="24"/>
        </w:rPr>
        <w:t xml:space="preserve"> (Ed.), </w:t>
      </w:r>
      <w:r>
        <w:rPr>
          <w:i/>
          <w:iCs/>
          <w:sz w:val="24"/>
        </w:rPr>
        <w:t>Key correctional issues</w:t>
      </w:r>
      <w:r>
        <w:rPr>
          <w:sz w:val="24"/>
        </w:rPr>
        <w:t xml:space="preserve"> (pp. 285-310). Upper Saddle River, NJ: Prentice Hall. </w:t>
      </w:r>
    </w:p>
    <w:p w14:paraId="43BB2683" w14:textId="77777777" w:rsidR="0004536F" w:rsidRDefault="0004536F" w:rsidP="000453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DC13D40" w14:textId="77777777" w:rsidR="0004536F" w:rsidRDefault="0004536F" w:rsidP="000453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(2002).  My practicum: Why do I hate it so?  In L. M. </w:t>
      </w:r>
      <w:proofErr w:type="spellStart"/>
      <w:r>
        <w:rPr>
          <w:sz w:val="24"/>
        </w:rPr>
        <w:t>Grobman</w:t>
      </w:r>
      <w:proofErr w:type="spellEnd"/>
      <w:r>
        <w:rPr>
          <w:sz w:val="24"/>
        </w:rPr>
        <w:t xml:space="preserve"> (Ed.), </w:t>
      </w:r>
      <w:r>
        <w:rPr>
          <w:i/>
          <w:iCs/>
          <w:sz w:val="24"/>
        </w:rPr>
        <w:t>The field placement survival guide: What you need to know to get the most from your social work practicum</w:t>
      </w:r>
      <w:r>
        <w:rPr>
          <w:sz w:val="24"/>
        </w:rPr>
        <w:t xml:space="preserve"> (pp.117-126). Harrisburg, PA: White Hat Communications. </w:t>
      </w:r>
    </w:p>
    <w:p w14:paraId="7957B7AF" w14:textId="77777777" w:rsidR="00ED47C9" w:rsidRDefault="00ED47C9" w:rsidP="00CF7F3D">
      <w:pPr>
        <w:pStyle w:val="NormalAppendix"/>
        <w:ind w:left="720" w:hanging="720"/>
        <w:rPr>
          <w:b/>
        </w:rPr>
      </w:pPr>
    </w:p>
    <w:p w14:paraId="352EA318" w14:textId="77777777" w:rsidR="0016264D" w:rsidRDefault="0016264D" w:rsidP="00CF7F3D">
      <w:pPr>
        <w:pStyle w:val="NormalAppendix"/>
        <w:ind w:left="720" w:hanging="720"/>
        <w:rPr>
          <w:b/>
        </w:rPr>
      </w:pPr>
      <w:r w:rsidRPr="009777D4">
        <w:rPr>
          <w:b/>
        </w:rPr>
        <w:t>Guest</w:t>
      </w:r>
      <w:r w:rsidR="00E9008E">
        <w:rPr>
          <w:b/>
        </w:rPr>
        <w:t xml:space="preserve"> Editor</w:t>
      </w:r>
      <w:r w:rsidR="008A51B4">
        <w:rPr>
          <w:b/>
        </w:rPr>
        <w:t xml:space="preserve"> of Special Journal Issues</w:t>
      </w:r>
    </w:p>
    <w:p w14:paraId="5933A68F" w14:textId="77777777" w:rsidR="00F24B40" w:rsidRDefault="00F24B40" w:rsidP="00A91976">
      <w:pPr>
        <w:ind w:left="720" w:hanging="720"/>
        <w:rPr>
          <w:sz w:val="24"/>
          <w:szCs w:val="24"/>
        </w:rPr>
      </w:pPr>
    </w:p>
    <w:p w14:paraId="567D78A3" w14:textId="2D617732" w:rsidR="005A4380" w:rsidRPr="004E6344" w:rsidRDefault="005A4380" w:rsidP="00E621DD">
      <w:pPr>
        <w:ind w:left="720" w:hanging="720"/>
        <w:rPr>
          <w:iCs/>
          <w:sz w:val="24"/>
          <w:szCs w:val="24"/>
        </w:rPr>
      </w:pPr>
      <w:r>
        <w:rPr>
          <w:sz w:val="24"/>
          <w:szCs w:val="24"/>
        </w:rPr>
        <w:t xml:space="preserve">Gering, R., </w:t>
      </w:r>
      <w:r w:rsidR="00063A64">
        <w:rPr>
          <w:sz w:val="24"/>
          <w:szCs w:val="24"/>
        </w:rPr>
        <w:t xml:space="preserve">Fogel, S. J., </w:t>
      </w:r>
      <w:r>
        <w:rPr>
          <w:sz w:val="24"/>
          <w:szCs w:val="24"/>
        </w:rPr>
        <w:t xml:space="preserve">Chen, F., </w:t>
      </w:r>
      <w:proofErr w:type="spellStart"/>
      <w:r>
        <w:rPr>
          <w:sz w:val="24"/>
          <w:szCs w:val="24"/>
        </w:rPr>
        <w:t>Gebremarian</w:t>
      </w:r>
      <w:proofErr w:type="spellEnd"/>
      <w:r>
        <w:rPr>
          <w:sz w:val="24"/>
          <w:szCs w:val="24"/>
        </w:rPr>
        <w:t>, M.,</w:t>
      </w:r>
      <w:r w:rsidR="00063A64">
        <w:rPr>
          <w:sz w:val="24"/>
          <w:szCs w:val="24"/>
        </w:rPr>
        <w:t xml:space="preserve"> </w:t>
      </w:r>
      <w:proofErr w:type="gramStart"/>
      <w:r w:rsidR="00063A64">
        <w:rPr>
          <w:sz w:val="24"/>
          <w:szCs w:val="24"/>
        </w:rPr>
        <w:t xml:space="preserve">&amp; </w:t>
      </w:r>
      <w:r>
        <w:rPr>
          <w:sz w:val="24"/>
          <w:szCs w:val="24"/>
        </w:rPr>
        <w:t xml:space="preserve"> Zepeda</w:t>
      </w:r>
      <w:proofErr w:type="gramEnd"/>
      <w:r>
        <w:rPr>
          <w:sz w:val="24"/>
          <w:szCs w:val="24"/>
        </w:rPr>
        <w:t>, A K. S. (</w:t>
      </w:r>
      <w:r w:rsidR="004E6344">
        <w:rPr>
          <w:sz w:val="24"/>
          <w:szCs w:val="24"/>
        </w:rPr>
        <w:t xml:space="preserve">2023) </w:t>
      </w:r>
      <w:r>
        <w:rPr>
          <w:sz w:val="24"/>
          <w:szCs w:val="24"/>
        </w:rPr>
        <w:t xml:space="preserve">Mental health: Learning locally to impact globally. </w:t>
      </w:r>
      <w:r w:rsidRPr="00434C2C">
        <w:rPr>
          <w:i/>
          <w:sz w:val="24"/>
          <w:szCs w:val="24"/>
        </w:rPr>
        <w:t>Families in Society: The Journal of Contemporary Social Services.</w:t>
      </w:r>
      <w:r w:rsidR="004E6344">
        <w:rPr>
          <w:iCs/>
          <w:sz w:val="24"/>
          <w:szCs w:val="24"/>
        </w:rPr>
        <w:t xml:space="preserve"> </w:t>
      </w:r>
      <w:r w:rsidR="004E6344" w:rsidRPr="004E6344">
        <w:rPr>
          <w:i/>
          <w:sz w:val="24"/>
          <w:szCs w:val="24"/>
        </w:rPr>
        <w:t>104</w:t>
      </w:r>
      <w:r w:rsidR="004E6344">
        <w:rPr>
          <w:iCs/>
          <w:sz w:val="24"/>
          <w:szCs w:val="24"/>
        </w:rPr>
        <w:t>(1)</w:t>
      </w:r>
    </w:p>
    <w:p w14:paraId="13CE7BC9" w14:textId="77777777" w:rsidR="005A4380" w:rsidRDefault="005A4380" w:rsidP="00E621DD">
      <w:pPr>
        <w:ind w:left="720" w:hanging="720"/>
        <w:rPr>
          <w:sz w:val="24"/>
          <w:szCs w:val="24"/>
        </w:rPr>
      </w:pPr>
    </w:p>
    <w:p w14:paraId="12D16606" w14:textId="2689E979" w:rsidR="005A4380" w:rsidRDefault="005A4380" w:rsidP="00E621DD">
      <w:pPr>
        <w:ind w:left="720" w:hanging="720"/>
        <w:rPr>
          <w:sz w:val="24"/>
          <w:szCs w:val="24"/>
        </w:rPr>
      </w:pPr>
      <w:r>
        <w:rPr>
          <w:sz w:val="24"/>
          <w:szCs w:val="24"/>
        </w:rPr>
        <w:t xml:space="preserve">Cronley, C., Fields, N., Fogel, S. J., Mattingly, S., Nordberg, A, &amp; Alcantar, N. A. (in process). Preparing students to address the Grand Challenges in social work: Researching, teaching, and practice interdisciplinary collaboration. </w:t>
      </w:r>
      <w:r w:rsidRPr="005A4380">
        <w:rPr>
          <w:i/>
          <w:iCs/>
          <w:sz w:val="24"/>
          <w:szCs w:val="24"/>
        </w:rPr>
        <w:t>Journal of Social Work Education</w:t>
      </w:r>
      <w:r>
        <w:rPr>
          <w:sz w:val="24"/>
          <w:szCs w:val="24"/>
        </w:rPr>
        <w:t>.</w:t>
      </w:r>
    </w:p>
    <w:p w14:paraId="6C21EE19" w14:textId="77777777" w:rsidR="005A4380" w:rsidRDefault="005A4380" w:rsidP="00E621DD">
      <w:pPr>
        <w:ind w:left="720" w:hanging="720"/>
        <w:rPr>
          <w:sz w:val="24"/>
          <w:szCs w:val="24"/>
        </w:rPr>
      </w:pPr>
    </w:p>
    <w:p w14:paraId="2D89A9CC" w14:textId="0643A51D" w:rsidR="00E621DD" w:rsidRPr="00434C2C" w:rsidRDefault="00E621DD" w:rsidP="00E621DD">
      <w:pPr>
        <w:ind w:left="720" w:hanging="720"/>
        <w:rPr>
          <w:i/>
          <w:sz w:val="24"/>
          <w:szCs w:val="24"/>
        </w:rPr>
      </w:pPr>
      <w:r>
        <w:rPr>
          <w:sz w:val="24"/>
          <w:szCs w:val="24"/>
        </w:rPr>
        <w:t>Bertram, R. M., &amp; Fogel, S. J. (Eds.) (</w:t>
      </w:r>
      <w:r w:rsidR="00281398">
        <w:rPr>
          <w:sz w:val="24"/>
          <w:szCs w:val="24"/>
        </w:rPr>
        <w:t>2017</w:t>
      </w:r>
      <w:r>
        <w:rPr>
          <w:sz w:val="24"/>
          <w:szCs w:val="24"/>
        </w:rPr>
        <w:t xml:space="preserve">) Special Section: Evidenced based practice in systems of care. </w:t>
      </w:r>
      <w:bookmarkStart w:id="7" w:name="_Hlk118223967"/>
      <w:r w:rsidRPr="00434C2C">
        <w:rPr>
          <w:i/>
          <w:sz w:val="24"/>
          <w:szCs w:val="24"/>
        </w:rPr>
        <w:t>Families in Society: The Journal of Contemporary Social Services.</w:t>
      </w:r>
      <w:r>
        <w:rPr>
          <w:i/>
          <w:sz w:val="24"/>
          <w:szCs w:val="24"/>
        </w:rPr>
        <w:t xml:space="preserve"> </w:t>
      </w:r>
      <w:bookmarkEnd w:id="7"/>
      <w:r>
        <w:rPr>
          <w:i/>
          <w:sz w:val="24"/>
          <w:szCs w:val="24"/>
        </w:rPr>
        <w:t>98</w:t>
      </w:r>
      <w:r w:rsidRPr="00E621DD">
        <w:rPr>
          <w:sz w:val="24"/>
          <w:szCs w:val="24"/>
        </w:rPr>
        <w:t>(1).</w:t>
      </w:r>
    </w:p>
    <w:p w14:paraId="6197BB48" w14:textId="77777777" w:rsidR="00C044B3" w:rsidRPr="00E14D07" w:rsidRDefault="00F24B40" w:rsidP="00A91976">
      <w:pPr>
        <w:ind w:left="720" w:hanging="720"/>
        <w:rPr>
          <w:sz w:val="24"/>
          <w:szCs w:val="24"/>
        </w:rPr>
      </w:pPr>
      <w:r>
        <w:rPr>
          <w:sz w:val="24"/>
          <w:szCs w:val="24"/>
        </w:rPr>
        <w:lastRenderedPageBreak/>
        <w:t>Fogel, S. J. &amp; Larkin, H</w:t>
      </w:r>
      <w:r w:rsidR="00C044B3">
        <w:rPr>
          <w:sz w:val="24"/>
          <w:szCs w:val="24"/>
        </w:rPr>
        <w:t xml:space="preserve">. </w:t>
      </w:r>
      <w:r>
        <w:rPr>
          <w:sz w:val="24"/>
          <w:szCs w:val="24"/>
        </w:rPr>
        <w:t xml:space="preserve">(Eds.) </w:t>
      </w:r>
      <w:r w:rsidR="00C044B3">
        <w:rPr>
          <w:sz w:val="24"/>
          <w:szCs w:val="24"/>
        </w:rPr>
        <w:t>(</w:t>
      </w:r>
      <w:r w:rsidR="000E0A0E">
        <w:rPr>
          <w:sz w:val="24"/>
          <w:szCs w:val="24"/>
        </w:rPr>
        <w:t>2016</w:t>
      </w:r>
      <w:r w:rsidR="00434C2C">
        <w:rPr>
          <w:sz w:val="24"/>
          <w:szCs w:val="24"/>
        </w:rPr>
        <w:t xml:space="preserve">) </w:t>
      </w:r>
      <w:r w:rsidR="00E621DD">
        <w:rPr>
          <w:sz w:val="24"/>
          <w:szCs w:val="24"/>
        </w:rPr>
        <w:t>Ending homelessness: A grand challen</w:t>
      </w:r>
      <w:r w:rsidR="00C51882">
        <w:rPr>
          <w:sz w:val="24"/>
          <w:szCs w:val="24"/>
        </w:rPr>
        <w:t>ge for transforming practice &amp; p</w:t>
      </w:r>
      <w:r w:rsidR="00E621DD">
        <w:rPr>
          <w:sz w:val="24"/>
          <w:szCs w:val="24"/>
        </w:rPr>
        <w:t xml:space="preserve">olicy. </w:t>
      </w:r>
      <w:r w:rsidR="00C044B3">
        <w:rPr>
          <w:i/>
          <w:sz w:val="24"/>
          <w:szCs w:val="24"/>
        </w:rPr>
        <w:t>Families in Society: The Journal of Contemporary Social S</w:t>
      </w:r>
      <w:r w:rsidR="00C044B3" w:rsidRPr="00392C2B">
        <w:rPr>
          <w:i/>
          <w:sz w:val="24"/>
          <w:szCs w:val="24"/>
        </w:rPr>
        <w:t>ervices</w:t>
      </w:r>
      <w:r>
        <w:rPr>
          <w:i/>
          <w:sz w:val="24"/>
          <w:szCs w:val="24"/>
        </w:rPr>
        <w:t>.</w:t>
      </w:r>
      <w:r w:rsidR="00E621DD">
        <w:rPr>
          <w:i/>
          <w:sz w:val="24"/>
          <w:szCs w:val="24"/>
        </w:rPr>
        <w:t xml:space="preserve"> 97</w:t>
      </w:r>
      <w:r w:rsidR="00E621DD" w:rsidRPr="00E14D07">
        <w:rPr>
          <w:sz w:val="24"/>
          <w:szCs w:val="24"/>
        </w:rPr>
        <w:t>(3)</w:t>
      </w:r>
    </w:p>
    <w:p w14:paraId="14F89EB0" w14:textId="77777777" w:rsidR="00C044B3" w:rsidRDefault="00C044B3" w:rsidP="00A91976">
      <w:pPr>
        <w:ind w:left="720" w:hanging="720"/>
        <w:rPr>
          <w:sz w:val="24"/>
          <w:szCs w:val="24"/>
        </w:rPr>
      </w:pPr>
    </w:p>
    <w:p w14:paraId="20EC7E23" w14:textId="77777777" w:rsidR="00A91976" w:rsidRPr="00A91976" w:rsidRDefault="00724565" w:rsidP="00A91976">
      <w:pPr>
        <w:ind w:left="720" w:hanging="720"/>
        <w:rPr>
          <w:i/>
          <w:sz w:val="24"/>
          <w:szCs w:val="24"/>
        </w:rPr>
      </w:pPr>
      <w:r w:rsidRPr="00A91976">
        <w:rPr>
          <w:sz w:val="24"/>
          <w:szCs w:val="24"/>
        </w:rPr>
        <w:t>Fogel, S. J</w:t>
      </w:r>
      <w:r w:rsidR="00E55E86">
        <w:rPr>
          <w:sz w:val="24"/>
          <w:szCs w:val="24"/>
        </w:rPr>
        <w:t xml:space="preserve">., </w:t>
      </w:r>
      <w:r w:rsidRPr="00A91976">
        <w:rPr>
          <w:sz w:val="24"/>
          <w:szCs w:val="24"/>
        </w:rPr>
        <w:t>&amp; Barkdull, C.</w:t>
      </w:r>
      <w:r w:rsidR="00E55E86">
        <w:rPr>
          <w:sz w:val="24"/>
          <w:szCs w:val="24"/>
        </w:rPr>
        <w:t xml:space="preserve">, &amp; </w:t>
      </w:r>
      <w:r w:rsidR="002D4B4A">
        <w:rPr>
          <w:sz w:val="24"/>
          <w:szCs w:val="24"/>
        </w:rPr>
        <w:t xml:space="preserve">Weber, B. </w:t>
      </w:r>
      <w:r w:rsidRPr="00A91976">
        <w:rPr>
          <w:sz w:val="24"/>
          <w:szCs w:val="24"/>
        </w:rPr>
        <w:t>(</w:t>
      </w:r>
      <w:r w:rsidR="00141894">
        <w:rPr>
          <w:sz w:val="24"/>
          <w:szCs w:val="24"/>
        </w:rPr>
        <w:t>2015</w:t>
      </w:r>
      <w:r w:rsidRPr="00A91976">
        <w:rPr>
          <w:sz w:val="24"/>
          <w:szCs w:val="24"/>
        </w:rPr>
        <w:t xml:space="preserve">). Environmental justice for social work. </w:t>
      </w:r>
      <w:r w:rsidR="00A91976" w:rsidRPr="00A91976">
        <w:rPr>
          <w:i/>
          <w:sz w:val="24"/>
          <w:szCs w:val="24"/>
        </w:rPr>
        <w:t>Social Work Education: The International Journal for Social Work and Social Care Education, Training and Staff Development</w:t>
      </w:r>
      <w:r w:rsidR="001370B8">
        <w:rPr>
          <w:i/>
          <w:sz w:val="24"/>
          <w:szCs w:val="24"/>
        </w:rPr>
        <w:t>.</w:t>
      </w:r>
      <w:r w:rsidR="00E14D07">
        <w:rPr>
          <w:i/>
          <w:sz w:val="24"/>
          <w:szCs w:val="24"/>
        </w:rPr>
        <w:t xml:space="preserve"> 34</w:t>
      </w:r>
      <w:r w:rsidR="00E14D07" w:rsidRPr="00E14D07">
        <w:rPr>
          <w:sz w:val="24"/>
          <w:szCs w:val="24"/>
        </w:rPr>
        <w:t>(5).</w:t>
      </w:r>
    </w:p>
    <w:p w14:paraId="2BAFC109" w14:textId="77777777" w:rsidR="00724565" w:rsidRPr="00A91976" w:rsidRDefault="00724565" w:rsidP="00CF7F3D">
      <w:pPr>
        <w:pStyle w:val="NormalAppendix"/>
        <w:ind w:left="720" w:hanging="720"/>
        <w:rPr>
          <w:i/>
        </w:rPr>
      </w:pPr>
    </w:p>
    <w:p w14:paraId="108D3237" w14:textId="77777777" w:rsidR="006C7ADE" w:rsidRPr="00392C2B" w:rsidRDefault="002E71FA" w:rsidP="00CF7F3D">
      <w:pPr>
        <w:pStyle w:val="NormalAppendix"/>
        <w:ind w:left="720" w:hanging="720"/>
      </w:pPr>
      <w:r>
        <w:t>Mason, S. E, &amp; Fogel, S. J. (E</w:t>
      </w:r>
      <w:r w:rsidR="00D42499">
        <w:t>ds.)</w:t>
      </w:r>
      <w:r w:rsidR="006C7ADE">
        <w:t xml:space="preserve"> (2013). Prevention interventions in social work practice.</w:t>
      </w:r>
      <w:r w:rsidR="006C7ADE" w:rsidRPr="006C7ADE">
        <w:rPr>
          <w:i/>
        </w:rPr>
        <w:t xml:space="preserve"> </w:t>
      </w:r>
      <w:r w:rsidR="006C7ADE">
        <w:rPr>
          <w:i/>
        </w:rPr>
        <w:t>Families in Society: The Journal of Contemporary Huma</w:t>
      </w:r>
      <w:r w:rsidR="005259D6">
        <w:rPr>
          <w:i/>
        </w:rPr>
        <w:t>n Services,</w:t>
      </w:r>
      <w:r w:rsidR="00392C2B">
        <w:rPr>
          <w:i/>
        </w:rPr>
        <w:t xml:space="preserve"> 94</w:t>
      </w:r>
      <w:r w:rsidR="00392C2B" w:rsidRPr="00392C2B">
        <w:t>(3)</w:t>
      </w:r>
      <w:r w:rsidR="00392C2B">
        <w:t>.</w:t>
      </w:r>
      <w:r w:rsidR="006C7ADE" w:rsidRPr="00392C2B">
        <w:t xml:space="preserve"> </w:t>
      </w:r>
    </w:p>
    <w:p w14:paraId="13CC2773" w14:textId="77777777" w:rsidR="002E71FA" w:rsidRDefault="002E71FA" w:rsidP="00CF7F3D">
      <w:pPr>
        <w:pStyle w:val="NormalAppendix"/>
        <w:ind w:left="720" w:hanging="720"/>
      </w:pPr>
    </w:p>
    <w:p w14:paraId="1A12147C" w14:textId="77777777" w:rsidR="0016264D" w:rsidRPr="00FE4095" w:rsidRDefault="006D482E" w:rsidP="00CF7F3D">
      <w:pPr>
        <w:pStyle w:val="NormalAppendix"/>
        <w:ind w:left="720" w:hanging="720"/>
      </w:pPr>
      <w:r>
        <w:t xml:space="preserve">Fogel, S. J., &amp; Liechty, D. </w:t>
      </w:r>
      <w:r w:rsidR="00FE4095">
        <w:t xml:space="preserve">(Eds.) </w:t>
      </w:r>
      <w:r>
        <w:t>(</w:t>
      </w:r>
      <w:r w:rsidR="0087421F">
        <w:t>2011</w:t>
      </w:r>
      <w:r>
        <w:t xml:space="preserve">). Perspectives on </w:t>
      </w:r>
      <w:r w:rsidR="00DD07AE">
        <w:t>p</w:t>
      </w:r>
      <w:r>
        <w:t>ea</w:t>
      </w:r>
      <w:r w:rsidR="00DD07AE">
        <w:t>ce</w:t>
      </w:r>
      <w:r>
        <w:t xml:space="preserve">, </w:t>
      </w:r>
      <w:proofErr w:type="gramStart"/>
      <w:r w:rsidR="00DD07AE">
        <w:t>c</w:t>
      </w:r>
      <w:r>
        <w:t>onflicts</w:t>
      </w:r>
      <w:proofErr w:type="gramEnd"/>
      <w:r>
        <w:t xml:space="preserve"> and </w:t>
      </w:r>
      <w:r w:rsidR="00DD07AE">
        <w:t>w</w:t>
      </w:r>
      <w:r>
        <w:t xml:space="preserve">ar. </w:t>
      </w:r>
      <w:r>
        <w:rPr>
          <w:i/>
        </w:rPr>
        <w:t>Journal of Sociology and Social Welfare</w:t>
      </w:r>
      <w:r w:rsidR="00FE4095">
        <w:rPr>
          <w:i/>
        </w:rPr>
        <w:t>, 38</w:t>
      </w:r>
      <w:r w:rsidR="00EE37D2">
        <w:t xml:space="preserve">(2). </w:t>
      </w:r>
    </w:p>
    <w:p w14:paraId="42A8AB3E" w14:textId="77777777" w:rsidR="009F0FCC" w:rsidRDefault="009F0FCC" w:rsidP="00CF7F3D">
      <w:pPr>
        <w:pStyle w:val="NormalAppendix"/>
        <w:ind w:left="720" w:hanging="720"/>
        <w:rPr>
          <w:u w:val="single"/>
        </w:rPr>
      </w:pPr>
    </w:p>
    <w:p w14:paraId="5BBE4D54" w14:textId="77777777" w:rsidR="00280AD9" w:rsidRDefault="0016264D" w:rsidP="00083A20">
      <w:pPr>
        <w:pStyle w:val="NormalAppendix"/>
        <w:ind w:left="720" w:hanging="720"/>
      </w:pPr>
      <w:r>
        <w:t>Fogel, S. J. (2007). Working but poor:</w:t>
      </w:r>
      <w:r w:rsidRPr="0016264D">
        <w:t xml:space="preserve"> </w:t>
      </w:r>
      <w:proofErr w:type="gramStart"/>
      <w:r w:rsidRPr="003D5A4D">
        <w:t>New</w:t>
      </w:r>
      <w:proofErr w:type="gramEnd"/>
      <w:r w:rsidRPr="003D5A4D">
        <w:t xml:space="preserve"> directions for social workers</w:t>
      </w:r>
      <w:r w:rsidR="00D02BF5">
        <w:rPr>
          <w:i/>
        </w:rPr>
        <w:t xml:space="preserve">. Families in Society: The Journal of Contemporary Human Services, </w:t>
      </w:r>
      <w:r>
        <w:rPr>
          <w:i/>
        </w:rPr>
        <w:t>88</w:t>
      </w:r>
      <w:r w:rsidR="00FE4095">
        <w:t xml:space="preserve">(3). </w:t>
      </w:r>
    </w:p>
    <w:p w14:paraId="2EA96742" w14:textId="77777777" w:rsidR="000466AA" w:rsidRDefault="00FE4095" w:rsidP="00083A20">
      <w:pPr>
        <w:pStyle w:val="NormalAppendix"/>
        <w:ind w:left="720" w:hanging="720"/>
      </w:pPr>
      <w:r>
        <w:t xml:space="preserve"> </w:t>
      </w:r>
    </w:p>
    <w:p w14:paraId="33EB1D5A" w14:textId="5D637C89" w:rsidR="00143B83" w:rsidRDefault="00143B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sz w:val="24"/>
        </w:rPr>
      </w:pPr>
      <w:r>
        <w:rPr>
          <w:b/>
          <w:sz w:val="24"/>
        </w:rPr>
        <w:t xml:space="preserve">Editorials: </w:t>
      </w:r>
      <w:r w:rsidR="00237392">
        <w:rPr>
          <w:b/>
          <w:sz w:val="24"/>
        </w:rPr>
        <w:t>Editor-In-Chief</w:t>
      </w:r>
      <w:r w:rsidR="00537707">
        <w:rPr>
          <w:b/>
          <w:sz w:val="24"/>
        </w:rPr>
        <w:t xml:space="preserve"> of </w:t>
      </w:r>
      <w:r w:rsidR="00537707" w:rsidRPr="00537707">
        <w:rPr>
          <w:b/>
          <w:i/>
          <w:sz w:val="24"/>
        </w:rPr>
        <w:t>Families in Society</w:t>
      </w:r>
    </w:p>
    <w:p w14:paraId="5DD1DF62" w14:textId="77777777" w:rsidR="00E91856" w:rsidRDefault="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sz w:val="24"/>
        </w:rPr>
      </w:pPr>
    </w:p>
    <w:p w14:paraId="51E34D00" w14:textId="7ABB052D" w:rsidR="00D65753" w:rsidRPr="00D65753" w:rsidRDefault="00D65753" w:rsidP="00D6575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D65753">
        <w:rPr>
          <w:sz w:val="24"/>
        </w:rPr>
        <w:t xml:space="preserve">Fogel, S. J. (2022). May our paths cross again. </w:t>
      </w:r>
      <w:r w:rsidRPr="00D65753">
        <w:rPr>
          <w:i/>
          <w:iCs/>
          <w:sz w:val="24"/>
        </w:rPr>
        <w:t>Families in Society: The Journal of Contemporary Social Services</w:t>
      </w:r>
      <w:r>
        <w:rPr>
          <w:i/>
          <w:iCs/>
          <w:sz w:val="24"/>
        </w:rPr>
        <w:t>,</w:t>
      </w:r>
      <w:r w:rsidRPr="00D65753">
        <w:rPr>
          <w:sz w:val="24"/>
        </w:rPr>
        <w:t xml:space="preserve"> 103(2), 119–120. https://doi.org/10.1177/10443894221092784</w:t>
      </w:r>
    </w:p>
    <w:p w14:paraId="180DE520" w14:textId="77777777" w:rsidR="00D65753" w:rsidRPr="00D65753" w:rsidRDefault="00D65753" w:rsidP="00D6575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45A0BCB" w14:textId="6500A41E" w:rsidR="005A4380" w:rsidRDefault="00D65753" w:rsidP="005A43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D65753">
        <w:rPr>
          <w:sz w:val="24"/>
        </w:rPr>
        <w:t xml:space="preserve">Fogel, S. J. (2021). Small-scale decisions can effect big-time changes. </w:t>
      </w:r>
      <w:r w:rsidRPr="00D65753">
        <w:rPr>
          <w:i/>
          <w:iCs/>
          <w:sz w:val="24"/>
        </w:rPr>
        <w:t>Families in Society: The Journal of Contemporary Social Services</w:t>
      </w:r>
      <w:r>
        <w:rPr>
          <w:i/>
          <w:iCs/>
          <w:sz w:val="24"/>
        </w:rPr>
        <w:t>,</w:t>
      </w:r>
      <w:r w:rsidRPr="00D65753">
        <w:rPr>
          <w:i/>
          <w:iCs/>
          <w:sz w:val="24"/>
        </w:rPr>
        <w:t xml:space="preserve"> </w:t>
      </w:r>
      <w:r w:rsidRPr="00D65753">
        <w:rPr>
          <w:sz w:val="24"/>
        </w:rPr>
        <w:t>102(4), 431–432. https://doi.org/10.1177/10443894211054864</w:t>
      </w:r>
    </w:p>
    <w:p w14:paraId="1CC5C88B" w14:textId="77777777" w:rsidR="00D65753" w:rsidRDefault="00D65753"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94A6EDD" w14:textId="3BCD4ACF" w:rsidR="00907C21" w:rsidRDefault="00907C21" w:rsidP="005A43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Cs/>
          <w:color w:val="000000"/>
          <w:sz w:val="24"/>
          <w:szCs w:val="24"/>
        </w:rPr>
      </w:pPr>
      <w:r>
        <w:rPr>
          <w:sz w:val="24"/>
        </w:rPr>
        <w:t xml:space="preserve">Fogel, S. J. (2021). In plain sight: Shifting from inattention to curiosity, wonder, and wisdom. </w:t>
      </w:r>
      <w:r w:rsidRPr="00840A7E">
        <w:rPr>
          <w:i/>
          <w:sz w:val="24"/>
        </w:rPr>
        <w:t>Families in Society</w:t>
      </w:r>
      <w:r>
        <w:rPr>
          <w:sz w:val="24"/>
        </w:rPr>
        <w:t xml:space="preserve">: </w:t>
      </w:r>
      <w:bookmarkStart w:id="8" w:name="_Hlk116401226"/>
      <w:r w:rsidRPr="00E91856">
        <w:rPr>
          <w:i/>
          <w:iCs/>
          <w:color w:val="000000"/>
          <w:sz w:val="24"/>
          <w:szCs w:val="24"/>
        </w:rPr>
        <w:t>The Journal of Contemporary Social Services</w:t>
      </w:r>
      <w:bookmarkEnd w:id="8"/>
      <w:r>
        <w:rPr>
          <w:i/>
          <w:iCs/>
          <w:color w:val="000000"/>
          <w:sz w:val="24"/>
          <w:szCs w:val="24"/>
        </w:rPr>
        <w:t>,</w:t>
      </w:r>
      <w:r>
        <w:rPr>
          <w:iCs/>
          <w:color w:val="000000"/>
          <w:sz w:val="24"/>
          <w:szCs w:val="24"/>
        </w:rPr>
        <w:t xml:space="preserve"> </w:t>
      </w:r>
      <w:r w:rsidRPr="009C43C0">
        <w:rPr>
          <w:i/>
          <w:iCs/>
          <w:color w:val="000000"/>
          <w:sz w:val="24"/>
          <w:szCs w:val="24"/>
        </w:rPr>
        <w:t>102</w:t>
      </w:r>
      <w:r>
        <w:rPr>
          <w:iCs/>
          <w:color w:val="000000"/>
          <w:sz w:val="24"/>
          <w:szCs w:val="24"/>
        </w:rPr>
        <w:t>(3</w:t>
      </w:r>
      <w:r w:rsidRPr="00907C21">
        <w:rPr>
          <w:i/>
          <w:color w:val="000000"/>
          <w:sz w:val="24"/>
          <w:szCs w:val="24"/>
        </w:rPr>
        <w:t>)</w:t>
      </w:r>
      <w:r>
        <w:rPr>
          <w:iCs/>
          <w:color w:val="000000"/>
          <w:sz w:val="24"/>
          <w:szCs w:val="24"/>
        </w:rPr>
        <w:t>, 283-284.</w:t>
      </w:r>
      <w:r w:rsidR="005A4380" w:rsidRPr="005A4380">
        <w:t xml:space="preserve"> </w:t>
      </w:r>
      <w:hyperlink r:id="rId15" w:history="1">
        <w:r w:rsidR="005A4380" w:rsidRPr="00F37BA5">
          <w:rPr>
            <w:rStyle w:val="Hyperlink"/>
            <w:iCs/>
            <w:sz w:val="24"/>
            <w:szCs w:val="24"/>
          </w:rPr>
          <w:t>https://doi.org/10.1177/10443894211040576</w:t>
        </w:r>
      </w:hyperlink>
    </w:p>
    <w:p w14:paraId="4FC4E194" w14:textId="77777777" w:rsidR="00907C21" w:rsidRDefault="00907C21"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7739CB3" w14:textId="778BF863" w:rsidR="00840A7E" w:rsidRDefault="00840A7E"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Cs/>
          <w:color w:val="000000"/>
          <w:sz w:val="24"/>
          <w:szCs w:val="24"/>
        </w:rPr>
      </w:pPr>
      <w:r>
        <w:rPr>
          <w:sz w:val="24"/>
        </w:rPr>
        <w:t xml:space="preserve">Fogel, S. J. (2021). Forward is the only way to go. </w:t>
      </w:r>
      <w:r w:rsidRPr="00840A7E">
        <w:rPr>
          <w:i/>
          <w:sz w:val="24"/>
        </w:rPr>
        <w:t>Families in Society</w:t>
      </w:r>
      <w:r>
        <w:rPr>
          <w:sz w:val="24"/>
        </w:rPr>
        <w:t xml:space="preserve">: </w:t>
      </w:r>
      <w:r w:rsidRPr="00E91856">
        <w:rPr>
          <w:i/>
          <w:iCs/>
          <w:color w:val="000000"/>
          <w:sz w:val="24"/>
          <w:szCs w:val="24"/>
        </w:rPr>
        <w:t>The Journal of Contemporary Social Services</w:t>
      </w:r>
      <w:r>
        <w:rPr>
          <w:i/>
          <w:iCs/>
          <w:color w:val="000000"/>
          <w:sz w:val="24"/>
          <w:szCs w:val="24"/>
        </w:rPr>
        <w:t>,</w:t>
      </w:r>
      <w:r>
        <w:rPr>
          <w:iCs/>
          <w:color w:val="000000"/>
          <w:sz w:val="24"/>
          <w:szCs w:val="24"/>
        </w:rPr>
        <w:t xml:space="preserve"> </w:t>
      </w:r>
      <w:r w:rsidRPr="009C43C0">
        <w:rPr>
          <w:i/>
          <w:iCs/>
          <w:color w:val="000000"/>
          <w:sz w:val="24"/>
          <w:szCs w:val="24"/>
        </w:rPr>
        <w:t>102</w:t>
      </w:r>
      <w:r>
        <w:rPr>
          <w:iCs/>
          <w:color w:val="000000"/>
          <w:sz w:val="24"/>
          <w:szCs w:val="24"/>
        </w:rPr>
        <w:t xml:space="preserve">(2), 139-139. </w:t>
      </w:r>
      <w:hyperlink r:id="rId16" w:history="1">
        <w:r w:rsidRPr="00810A00">
          <w:rPr>
            <w:rStyle w:val="Hyperlink"/>
            <w:iCs/>
            <w:sz w:val="24"/>
            <w:szCs w:val="24"/>
          </w:rPr>
          <w:t>https://doi.org/10.1177%2F10443894211014510</w:t>
        </w:r>
      </w:hyperlink>
    </w:p>
    <w:p w14:paraId="094F60AA" w14:textId="77777777" w:rsidR="00840A7E" w:rsidRDefault="00840A7E"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53C00DF" w14:textId="77777777" w:rsidR="009C43C0" w:rsidRDefault="009C43C0"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Cs/>
          <w:color w:val="000000"/>
          <w:sz w:val="24"/>
          <w:szCs w:val="24"/>
        </w:rPr>
      </w:pPr>
      <w:r>
        <w:rPr>
          <w:sz w:val="24"/>
        </w:rPr>
        <w:t>Fogel, S. J. (2021). The next pivot shouldn’t be on returning to normal.</w:t>
      </w:r>
      <w:r w:rsidRPr="009C43C0">
        <w:rPr>
          <w:i/>
          <w:iCs/>
          <w:color w:val="000000"/>
          <w:sz w:val="24"/>
          <w:szCs w:val="24"/>
        </w:rPr>
        <w:t xml:space="preserve"> </w:t>
      </w:r>
      <w:r w:rsidRPr="00E91856">
        <w:rPr>
          <w:i/>
          <w:iCs/>
          <w:color w:val="000000"/>
          <w:sz w:val="24"/>
          <w:szCs w:val="24"/>
        </w:rPr>
        <w:t>Families in Society: The Journal of Contemporary Social Services</w:t>
      </w:r>
      <w:r>
        <w:rPr>
          <w:i/>
          <w:iCs/>
          <w:color w:val="000000"/>
          <w:sz w:val="24"/>
          <w:szCs w:val="24"/>
        </w:rPr>
        <w:t>,</w:t>
      </w:r>
      <w:r>
        <w:rPr>
          <w:iCs/>
          <w:color w:val="000000"/>
          <w:sz w:val="24"/>
          <w:szCs w:val="24"/>
        </w:rPr>
        <w:t xml:space="preserve"> </w:t>
      </w:r>
      <w:r w:rsidRPr="009C43C0">
        <w:rPr>
          <w:i/>
          <w:iCs/>
          <w:color w:val="000000"/>
          <w:sz w:val="24"/>
          <w:szCs w:val="24"/>
        </w:rPr>
        <w:t>102</w:t>
      </w:r>
      <w:r>
        <w:rPr>
          <w:iCs/>
          <w:color w:val="000000"/>
          <w:sz w:val="24"/>
          <w:szCs w:val="24"/>
        </w:rPr>
        <w:t xml:space="preserve">(1), 3-4. </w:t>
      </w:r>
      <w:hyperlink r:id="rId17" w:history="1">
        <w:r w:rsidRPr="003B611A">
          <w:rPr>
            <w:rStyle w:val="Hyperlink"/>
            <w:iCs/>
            <w:sz w:val="24"/>
            <w:szCs w:val="24"/>
          </w:rPr>
          <w:t>https://doi.org/10.1177%2F1044389420987243</w:t>
        </w:r>
      </w:hyperlink>
    </w:p>
    <w:p w14:paraId="29FA3DCF" w14:textId="77777777" w:rsidR="009C43C0" w:rsidRDefault="009C43C0"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021FD07" w14:textId="77777777" w:rsidR="00CE243F" w:rsidRDefault="00CE243F"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Cs/>
          <w:color w:val="000000"/>
          <w:sz w:val="24"/>
          <w:szCs w:val="24"/>
        </w:rPr>
      </w:pPr>
      <w:r>
        <w:rPr>
          <w:sz w:val="24"/>
        </w:rPr>
        <w:t xml:space="preserve">Fogel, S. J. (2020). Unresolved pain rises: Just three words about consequential reckoning. </w:t>
      </w:r>
      <w:r w:rsidRPr="00E91856">
        <w:rPr>
          <w:i/>
          <w:iCs/>
          <w:color w:val="000000"/>
          <w:sz w:val="24"/>
          <w:szCs w:val="24"/>
        </w:rPr>
        <w:t>Families in Society: The Journal of Contemporary Social Services</w:t>
      </w:r>
      <w:r w:rsidR="007434D4">
        <w:rPr>
          <w:i/>
          <w:iCs/>
          <w:color w:val="000000"/>
          <w:sz w:val="24"/>
          <w:szCs w:val="24"/>
        </w:rPr>
        <w:t>, 101</w:t>
      </w:r>
      <w:r w:rsidR="007434D4">
        <w:rPr>
          <w:iCs/>
          <w:color w:val="000000"/>
          <w:sz w:val="24"/>
          <w:szCs w:val="24"/>
        </w:rPr>
        <w:t xml:space="preserve">(4), 427-427. </w:t>
      </w:r>
      <w:hyperlink r:id="rId18" w:history="1">
        <w:r w:rsidR="007434D4" w:rsidRPr="00A44667">
          <w:rPr>
            <w:rStyle w:val="Hyperlink"/>
            <w:iCs/>
            <w:sz w:val="24"/>
            <w:szCs w:val="24"/>
          </w:rPr>
          <w:t>https://doi.org/10.1177%2F1044389420967290</w:t>
        </w:r>
      </w:hyperlink>
    </w:p>
    <w:p w14:paraId="32F4AC51" w14:textId="77777777" w:rsidR="007434D4" w:rsidRPr="007434D4" w:rsidRDefault="007434D4"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F91190C" w14:textId="1C7AA206" w:rsidR="005A4380" w:rsidRDefault="00376865" w:rsidP="005A43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(2020). Response, recovery, and resilience: The meaning of community in a global crisis. </w:t>
      </w:r>
      <w:r w:rsidRPr="00E91856">
        <w:rPr>
          <w:i/>
          <w:iCs/>
          <w:color w:val="000000"/>
          <w:sz w:val="24"/>
          <w:szCs w:val="24"/>
        </w:rPr>
        <w:t>Families in Society: The Journal of Contemporary Social Services,</w:t>
      </w:r>
      <w:r>
        <w:rPr>
          <w:i/>
          <w:iCs/>
          <w:color w:val="000000"/>
          <w:sz w:val="24"/>
          <w:szCs w:val="24"/>
        </w:rPr>
        <w:t xml:space="preserve"> 101</w:t>
      </w:r>
      <w:r>
        <w:rPr>
          <w:iCs/>
          <w:color w:val="000000"/>
          <w:sz w:val="24"/>
          <w:szCs w:val="24"/>
        </w:rPr>
        <w:t>(3).</w:t>
      </w:r>
      <w:r w:rsidR="005A4380">
        <w:rPr>
          <w:iCs/>
          <w:color w:val="000000"/>
          <w:sz w:val="24"/>
          <w:szCs w:val="24"/>
        </w:rPr>
        <w:t xml:space="preserve"> https://doi.org/</w:t>
      </w:r>
      <w:r>
        <w:rPr>
          <w:iCs/>
          <w:color w:val="000000"/>
          <w:sz w:val="24"/>
          <w:szCs w:val="24"/>
        </w:rPr>
        <w:t xml:space="preserve"> </w:t>
      </w:r>
      <w:r w:rsidR="005A4380">
        <w:rPr>
          <w:iCs/>
          <w:color w:val="000000"/>
          <w:sz w:val="24"/>
          <w:szCs w:val="24"/>
        </w:rPr>
        <w:t>1</w:t>
      </w:r>
      <w:r w:rsidRPr="00376865">
        <w:rPr>
          <w:sz w:val="24"/>
        </w:rPr>
        <w:t>0.1177/1044389420925484</w:t>
      </w:r>
      <w:r>
        <w:rPr>
          <w:sz w:val="24"/>
        </w:rPr>
        <w:t>.</w:t>
      </w:r>
    </w:p>
    <w:p w14:paraId="1DAA9DE5" w14:textId="6F879E8F" w:rsidR="00471EA2" w:rsidRDefault="00471EA2"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J. (2020). The next century: Living up to our charge. </w:t>
      </w:r>
      <w:r w:rsidRPr="00E91856">
        <w:rPr>
          <w:i/>
          <w:iCs/>
          <w:color w:val="000000"/>
          <w:sz w:val="24"/>
          <w:szCs w:val="24"/>
        </w:rPr>
        <w:t>Families in Society: The Journal of Contemporary Social Services,</w:t>
      </w:r>
      <w:r>
        <w:rPr>
          <w:i/>
          <w:iCs/>
          <w:color w:val="000000"/>
          <w:sz w:val="24"/>
          <w:szCs w:val="24"/>
        </w:rPr>
        <w:t xml:space="preserve"> 101</w:t>
      </w:r>
      <w:r>
        <w:rPr>
          <w:iCs/>
          <w:color w:val="000000"/>
          <w:sz w:val="24"/>
          <w:szCs w:val="24"/>
        </w:rPr>
        <w:t xml:space="preserve">(1), 3-4. </w:t>
      </w:r>
      <w:r w:rsidR="005A4380">
        <w:rPr>
          <w:iCs/>
          <w:color w:val="000000"/>
          <w:sz w:val="24"/>
          <w:szCs w:val="24"/>
        </w:rPr>
        <w:t>https://doi.org/</w:t>
      </w:r>
      <w:r w:rsidRPr="00471EA2">
        <w:rPr>
          <w:iCs/>
          <w:color w:val="000000"/>
          <w:sz w:val="24"/>
          <w:szCs w:val="24"/>
        </w:rPr>
        <w:t>10.1177/1044389419899106</w:t>
      </w:r>
      <w:r>
        <w:rPr>
          <w:iCs/>
          <w:color w:val="000000"/>
          <w:sz w:val="24"/>
          <w:szCs w:val="24"/>
        </w:rPr>
        <w:t>.</w:t>
      </w:r>
    </w:p>
    <w:p w14:paraId="35782B57" w14:textId="77777777" w:rsidR="00471EA2" w:rsidRDefault="00471EA2"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E237794" w14:textId="2EC032B6" w:rsidR="007226D3" w:rsidRDefault="007226D3"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(2019). The family and its many facets.</w:t>
      </w:r>
      <w:r w:rsidRPr="007226D3">
        <w:rPr>
          <w:sz w:val="24"/>
        </w:rPr>
        <w:t xml:space="preserve"> </w:t>
      </w:r>
      <w:r w:rsidRPr="00E91856">
        <w:rPr>
          <w:i/>
          <w:iCs/>
          <w:color w:val="000000"/>
          <w:sz w:val="24"/>
          <w:szCs w:val="24"/>
        </w:rPr>
        <w:t>Families in Society: The Journal of Contemporary Social Services,</w:t>
      </w:r>
      <w:r>
        <w:rPr>
          <w:i/>
          <w:iCs/>
          <w:color w:val="000000"/>
          <w:sz w:val="24"/>
          <w:szCs w:val="24"/>
        </w:rPr>
        <w:t xml:space="preserve"> 100</w:t>
      </w:r>
      <w:r>
        <w:rPr>
          <w:iCs/>
          <w:color w:val="000000"/>
          <w:sz w:val="24"/>
          <w:szCs w:val="24"/>
        </w:rPr>
        <w:t xml:space="preserve">(4), 339-340. </w:t>
      </w:r>
      <w:r w:rsidR="005A4380">
        <w:rPr>
          <w:iCs/>
          <w:color w:val="000000"/>
          <w:sz w:val="24"/>
          <w:szCs w:val="24"/>
        </w:rPr>
        <w:t>https://doi.org/</w:t>
      </w:r>
      <w:r w:rsidRPr="007226D3">
        <w:rPr>
          <w:iCs/>
          <w:color w:val="000000"/>
          <w:sz w:val="24"/>
          <w:szCs w:val="24"/>
        </w:rPr>
        <w:t>10.1177/1044389419884288</w:t>
      </w:r>
      <w:r w:rsidR="00471EA2">
        <w:rPr>
          <w:iCs/>
          <w:color w:val="000000"/>
          <w:sz w:val="24"/>
          <w:szCs w:val="24"/>
        </w:rPr>
        <w:t>.</w:t>
      </w:r>
    </w:p>
    <w:p w14:paraId="11AF53D7" w14:textId="77777777" w:rsidR="007226D3" w:rsidRDefault="007226D3"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E30283D" w14:textId="67066068" w:rsidR="007226D3" w:rsidRDefault="007226D3"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Cs/>
          <w:color w:val="000000"/>
          <w:sz w:val="24"/>
          <w:szCs w:val="24"/>
        </w:rPr>
      </w:pPr>
      <w:r>
        <w:rPr>
          <w:sz w:val="24"/>
        </w:rPr>
        <w:t>Fogel, S. J. (2019). The importance of intentions.</w:t>
      </w:r>
      <w:r w:rsidRPr="007226D3">
        <w:rPr>
          <w:i/>
          <w:iCs/>
          <w:color w:val="000000"/>
          <w:sz w:val="24"/>
          <w:szCs w:val="24"/>
        </w:rPr>
        <w:t xml:space="preserve"> </w:t>
      </w:r>
      <w:r w:rsidRPr="00E91856">
        <w:rPr>
          <w:i/>
          <w:iCs/>
          <w:color w:val="000000"/>
          <w:sz w:val="24"/>
          <w:szCs w:val="24"/>
        </w:rPr>
        <w:t>Families in Society: The Journal of Contemporary Social Services,</w:t>
      </w:r>
      <w:r>
        <w:rPr>
          <w:i/>
          <w:iCs/>
          <w:color w:val="000000"/>
          <w:sz w:val="24"/>
          <w:szCs w:val="24"/>
        </w:rPr>
        <w:t xml:space="preserve"> 100</w:t>
      </w:r>
      <w:r>
        <w:rPr>
          <w:iCs/>
          <w:color w:val="000000"/>
          <w:sz w:val="24"/>
          <w:szCs w:val="24"/>
        </w:rPr>
        <w:t xml:space="preserve">(2), 125-126. </w:t>
      </w:r>
      <w:r w:rsidR="005A4380">
        <w:rPr>
          <w:iCs/>
          <w:color w:val="000000"/>
          <w:sz w:val="24"/>
          <w:szCs w:val="24"/>
        </w:rPr>
        <w:t>https://doi.org/</w:t>
      </w:r>
      <w:r w:rsidRPr="007226D3">
        <w:rPr>
          <w:iCs/>
          <w:color w:val="000000"/>
          <w:sz w:val="24"/>
          <w:szCs w:val="24"/>
        </w:rPr>
        <w:t>10.1177/1044389419851507</w:t>
      </w:r>
      <w:r>
        <w:rPr>
          <w:iCs/>
          <w:color w:val="000000"/>
          <w:sz w:val="24"/>
          <w:szCs w:val="24"/>
        </w:rPr>
        <w:t>.</w:t>
      </w:r>
    </w:p>
    <w:p w14:paraId="68846A6C" w14:textId="77777777" w:rsidR="007226D3" w:rsidRDefault="007226D3"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AF3AF44" w14:textId="57783D91" w:rsid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sz w:val="24"/>
        </w:rPr>
        <w:t>Fogel, S. J. (2019). 100 years and counting.</w:t>
      </w:r>
      <w:r w:rsidRPr="00E91856">
        <w:rPr>
          <w:i/>
          <w:iCs/>
          <w:color w:val="000000"/>
        </w:rPr>
        <w:t xml:space="preserve"> </w:t>
      </w:r>
      <w:r w:rsidRPr="00E91856">
        <w:rPr>
          <w:i/>
          <w:iCs/>
          <w:color w:val="000000"/>
          <w:sz w:val="24"/>
          <w:szCs w:val="24"/>
        </w:rPr>
        <w:t>Families in Society: The Journal of Contemporary Social Services,</w:t>
      </w:r>
      <w:r>
        <w:rPr>
          <w:i/>
          <w:iCs/>
          <w:color w:val="000000"/>
          <w:sz w:val="24"/>
          <w:szCs w:val="24"/>
        </w:rPr>
        <w:t xml:space="preserve"> 100</w:t>
      </w:r>
      <w:r>
        <w:rPr>
          <w:iCs/>
          <w:color w:val="000000"/>
          <w:sz w:val="24"/>
          <w:szCs w:val="24"/>
        </w:rPr>
        <w:t>(1), 3-5.</w:t>
      </w:r>
      <w:r w:rsidRPr="00E91856">
        <w:rPr>
          <w:color w:val="000000"/>
        </w:rPr>
        <w:t xml:space="preserve"> </w:t>
      </w:r>
      <w:r w:rsidR="005A4380">
        <w:rPr>
          <w:color w:val="000000"/>
          <w:sz w:val="24"/>
          <w:szCs w:val="24"/>
        </w:rPr>
        <w:t>https://doi.org/</w:t>
      </w:r>
      <w:r w:rsidRPr="00E91856">
        <w:rPr>
          <w:color w:val="000000"/>
          <w:sz w:val="24"/>
          <w:szCs w:val="24"/>
        </w:rPr>
        <w:t>10.1601/1044-3894</w:t>
      </w:r>
      <w:r>
        <w:rPr>
          <w:color w:val="000000"/>
          <w:sz w:val="24"/>
          <w:szCs w:val="24"/>
        </w:rPr>
        <w:t>19826187.</w:t>
      </w:r>
    </w:p>
    <w:p w14:paraId="31978B1C" w14:textId="77777777" w:rsid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p>
    <w:p w14:paraId="1DC08EFC" w14:textId="049EB2E8" w:rsidR="00E91856" w:rsidRPr="00E91856" w:rsidRDefault="005F217A"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color w:val="000000"/>
          <w:sz w:val="24"/>
          <w:szCs w:val="24"/>
        </w:rPr>
        <w:t>Fogel, S. J. (</w:t>
      </w:r>
      <w:r w:rsidR="00E91856">
        <w:rPr>
          <w:color w:val="000000"/>
          <w:sz w:val="24"/>
          <w:szCs w:val="24"/>
        </w:rPr>
        <w:t xml:space="preserve">2018). Suicide and the making of a public health crisis. </w:t>
      </w:r>
      <w:r w:rsidR="00E91856" w:rsidRPr="00E91856">
        <w:rPr>
          <w:i/>
          <w:iCs/>
          <w:color w:val="000000"/>
          <w:sz w:val="24"/>
          <w:szCs w:val="24"/>
        </w:rPr>
        <w:t>Families in Society: The Journal of Contemporary Social Services</w:t>
      </w:r>
      <w:r w:rsidR="00E91856">
        <w:rPr>
          <w:i/>
          <w:iCs/>
          <w:color w:val="000000"/>
          <w:sz w:val="24"/>
          <w:szCs w:val="24"/>
        </w:rPr>
        <w:t>, 99</w:t>
      </w:r>
      <w:r w:rsidR="00E91856">
        <w:rPr>
          <w:iCs/>
          <w:color w:val="000000"/>
          <w:sz w:val="24"/>
          <w:szCs w:val="24"/>
        </w:rPr>
        <w:t xml:space="preserve">(3), 191-192. </w:t>
      </w:r>
      <w:r w:rsidR="005A4380">
        <w:rPr>
          <w:iCs/>
          <w:color w:val="000000"/>
          <w:sz w:val="24"/>
          <w:szCs w:val="24"/>
        </w:rPr>
        <w:t>https://doi.org/</w:t>
      </w:r>
      <w:r w:rsidR="00E91856">
        <w:rPr>
          <w:iCs/>
          <w:color w:val="000000"/>
          <w:sz w:val="24"/>
          <w:szCs w:val="24"/>
        </w:rPr>
        <w:t>10.01177/10443894187790224.</w:t>
      </w:r>
    </w:p>
    <w:p w14:paraId="7F3A1CE7" w14:textId="77777777" w:rsid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p>
    <w:p w14:paraId="7373D56F" w14:textId="3728DFC7" w:rsidR="00E91856" w:rsidRP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r>
        <w:rPr>
          <w:color w:val="000000"/>
          <w:sz w:val="24"/>
          <w:szCs w:val="24"/>
        </w:rPr>
        <w:t xml:space="preserve">Fogel, S. J. (2018). The not-so-new normal. </w:t>
      </w:r>
      <w:r w:rsidRPr="00E91856">
        <w:rPr>
          <w:i/>
          <w:iCs/>
          <w:color w:val="000000"/>
          <w:sz w:val="24"/>
          <w:szCs w:val="24"/>
        </w:rPr>
        <w:t>Families in Society: The Journal of Contemporary Social Services</w:t>
      </w:r>
      <w:r>
        <w:rPr>
          <w:iCs/>
          <w:color w:val="000000"/>
          <w:sz w:val="24"/>
          <w:szCs w:val="24"/>
        </w:rPr>
        <w:t xml:space="preserve">, 99(2), 91-92. </w:t>
      </w:r>
      <w:bookmarkStart w:id="9" w:name="_Hlk118224233"/>
      <w:r w:rsidR="005A4380">
        <w:rPr>
          <w:iCs/>
          <w:color w:val="000000"/>
          <w:sz w:val="24"/>
          <w:szCs w:val="24"/>
        </w:rPr>
        <w:t>https://doi.org/</w:t>
      </w:r>
      <w:bookmarkEnd w:id="9"/>
      <w:r>
        <w:rPr>
          <w:iCs/>
          <w:color w:val="000000"/>
          <w:sz w:val="24"/>
          <w:szCs w:val="24"/>
        </w:rPr>
        <w:t>10.01177/1044389418773730.</w:t>
      </w:r>
    </w:p>
    <w:p w14:paraId="3DCFE58E" w14:textId="77777777" w:rsid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szCs w:val="24"/>
        </w:rPr>
      </w:pPr>
    </w:p>
    <w:p w14:paraId="6BA65785" w14:textId="77D8D364" w:rsidR="00E91856" w:rsidRPr="00E91856" w:rsidRDefault="00E91856" w:rsidP="00E9185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color w:val="000000"/>
          <w:sz w:val="24"/>
          <w:szCs w:val="24"/>
        </w:rPr>
        <w:t>Fogel, S. J. (2018). Now, as then, hopefulness for the future</w:t>
      </w:r>
      <w:r>
        <w:rPr>
          <w:sz w:val="24"/>
        </w:rPr>
        <w:t>.</w:t>
      </w:r>
      <w:r w:rsidRPr="00E91856">
        <w:rPr>
          <w:i/>
          <w:iCs/>
          <w:color w:val="000000"/>
        </w:rPr>
        <w:t xml:space="preserve"> </w:t>
      </w:r>
      <w:r w:rsidRPr="00E91856">
        <w:rPr>
          <w:i/>
          <w:iCs/>
          <w:color w:val="000000"/>
          <w:sz w:val="24"/>
          <w:szCs w:val="24"/>
        </w:rPr>
        <w:t>Families in Society: The Journal of Contemporary Social Services,</w:t>
      </w:r>
      <w:r>
        <w:rPr>
          <w:color w:val="000000"/>
          <w:sz w:val="24"/>
          <w:szCs w:val="24"/>
        </w:rPr>
        <w:t xml:space="preserve"> 99</w:t>
      </w:r>
      <w:r>
        <w:rPr>
          <w:i/>
          <w:color w:val="000000"/>
          <w:sz w:val="24"/>
          <w:szCs w:val="24"/>
        </w:rPr>
        <w:t>(</w:t>
      </w:r>
      <w:r>
        <w:rPr>
          <w:color w:val="000000"/>
          <w:sz w:val="24"/>
          <w:szCs w:val="24"/>
        </w:rPr>
        <w:t>1), 3-4.</w:t>
      </w:r>
      <w:r w:rsidR="00F64C85" w:rsidRPr="00F64C85">
        <w:t xml:space="preserve"> </w:t>
      </w:r>
      <w:r w:rsidR="00F64C85" w:rsidRPr="00F64C85">
        <w:rPr>
          <w:color w:val="000000"/>
          <w:sz w:val="24"/>
          <w:szCs w:val="24"/>
        </w:rPr>
        <w:t>https://doi.org/</w:t>
      </w:r>
      <w:r w:rsidRPr="00E91856">
        <w:rPr>
          <w:color w:val="000000"/>
          <w:sz w:val="24"/>
          <w:szCs w:val="24"/>
        </w:rPr>
        <w:t>10.1601/1044-3894</w:t>
      </w:r>
      <w:r>
        <w:rPr>
          <w:color w:val="000000"/>
          <w:sz w:val="24"/>
          <w:szCs w:val="24"/>
        </w:rPr>
        <w:t>18759273.</w:t>
      </w:r>
    </w:p>
    <w:p w14:paraId="67786879" w14:textId="6D7F1018" w:rsidR="000F4A49" w:rsidRDefault="000F4A49" w:rsidP="000F4A49">
      <w:pPr>
        <w:pStyle w:val="NormalWeb"/>
        <w:ind w:left="720" w:hanging="720"/>
      </w:pPr>
      <w:r w:rsidRPr="000F4A49">
        <w:rPr>
          <w:color w:val="000000"/>
        </w:rPr>
        <w:t>Fogel, S. J. (2017). Amid the storm: Surviving and thriving.</w:t>
      </w:r>
      <w:r w:rsidRPr="000F4A49">
        <w:rPr>
          <w:i/>
          <w:iCs/>
          <w:color w:val="000000"/>
        </w:rPr>
        <w:t> Famil</w:t>
      </w:r>
      <w:r>
        <w:rPr>
          <w:i/>
          <w:iCs/>
          <w:color w:val="000000"/>
        </w:rPr>
        <w:t>ies in Society: The Journal of C</w:t>
      </w:r>
      <w:r w:rsidRPr="000F4A49">
        <w:rPr>
          <w:i/>
          <w:iCs/>
          <w:color w:val="000000"/>
        </w:rPr>
        <w:t>ontemporary Social Services, 98</w:t>
      </w:r>
      <w:r w:rsidRPr="000F4A49">
        <w:rPr>
          <w:color w:val="000000"/>
        </w:rPr>
        <w:t xml:space="preserve">(4), 255-257. </w:t>
      </w:r>
      <w:r w:rsidR="00F64C85">
        <w:rPr>
          <w:iCs/>
          <w:color w:val="000000"/>
        </w:rPr>
        <w:t>https://doi.org/</w:t>
      </w:r>
      <w:r w:rsidRPr="000F4A49">
        <w:rPr>
          <w:color w:val="000000"/>
        </w:rPr>
        <w:t>10.1601/1044-3894.2017.98.32.</w:t>
      </w:r>
    </w:p>
    <w:p w14:paraId="114CDE2D" w14:textId="31608064" w:rsidR="00C21A05" w:rsidRPr="00281398" w:rsidRDefault="00C21A05" w:rsidP="00C21A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Fogel, S. J. (2017). The opportunities in being vulnerable.</w:t>
      </w:r>
      <w:r w:rsidRPr="00C21A05">
        <w:rPr>
          <w:i/>
          <w:sz w:val="24"/>
          <w:szCs w:val="24"/>
        </w:rPr>
        <w:t xml:space="preserve"> </w:t>
      </w:r>
      <w:r w:rsidRPr="0064766B">
        <w:rPr>
          <w:i/>
          <w:sz w:val="24"/>
          <w:szCs w:val="24"/>
        </w:rPr>
        <w:t>Families in Society: The Journal of Contemporary Social Services,</w:t>
      </w:r>
      <w:r>
        <w:rPr>
          <w:i/>
          <w:sz w:val="24"/>
          <w:szCs w:val="24"/>
        </w:rPr>
        <w:t xml:space="preserve"> 98</w:t>
      </w:r>
      <w:r>
        <w:rPr>
          <w:sz w:val="24"/>
          <w:szCs w:val="24"/>
        </w:rPr>
        <w:t xml:space="preserve">(2), 87-88. </w:t>
      </w:r>
      <w:r w:rsidR="00F64C85">
        <w:rPr>
          <w:iCs/>
          <w:color w:val="000000"/>
          <w:sz w:val="24"/>
          <w:szCs w:val="24"/>
        </w:rPr>
        <w:t>https://doi.org/</w:t>
      </w:r>
      <w:r w:rsidR="00F64C85" w:rsidRPr="0064766B">
        <w:rPr>
          <w:sz w:val="24"/>
          <w:szCs w:val="24"/>
        </w:rPr>
        <w:t xml:space="preserve"> </w:t>
      </w:r>
      <w:r w:rsidRPr="0064766B">
        <w:rPr>
          <w:sz w:val="24"/>
          <w:szCs w:val="24"/>
        </w:rPr>
        <w:t>10.1606/1044-3894.</w:t>
      </w:r>
      <w:r>
        <w:rPr>
          <w:sz w:val="24"/>
          <w:szCs w:val="24"/>
        </w:rPr>
        <w:t>2017. 98.12</w:t>
      </w:r>
    </w:p>
    <w:p w14:paraId="4CF40D42" w14:textId="77777777" w:rsidR="00C21A05" w:rsidRDefault="00C21A05" w:rsidP="006476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49AD7D8F" w14:textId="1A3783F3" w:rsidR="00281398" w:rsidRPr="00281398" w:rsidRDefault="00281398" w:rsidP="006476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281398">
        <w:rPr>
          <w:sz w:val="24"/>
          <w:szCs w:val="24"/>
        </w:rPr>
        <w:t>Fogel,</w:t>
      </w:r>
      <w:r>
        <w:rPr>
          <w:sz w:val="24"/>
          <w:szCs w:val="24"/>
        </w:rPr>
        <w:t xml:space="preserve"> S. J. (2017). The perils of conformity and uneven seesaws. </w:t>
      </w:r>
      <w:r w:rsidRPr="0064766B">
        <w:rPr>
          <w:i/>
          <w:sz w:val="24"/>
          <w:szCs w:val="24"/>
        </w:rPr>
        <w:t>Families in Society: The Journal of Contemporary Social Services,</w:t>
      </w:r>
      <w:r>
        <w:rPr>
          <w:i/>
          <w:sz w:val="24"/>
          <w:szCs w:val="24"/>
        </w:rPr>
        <w:t xml:space="preserve"> 98</w:t>
      </w:r>
      <w:r w:rsidRPr="00281398">
        <w:rPr>
          <w:sz w:val="24"/>
          <w:szCs w:val="24"/>
        </w:rPr>
        <w:t>(1)</w:t>
      </w:r>
      <w:r>
        <w:rPr>
          <w:sz w:val="24"/>
          <w:szCs w:val="24"/>
        </w:rPr>
        <w:t xml:space="preserve">, 3-4. </w:t>
      </w:r>
      <w:r w:rsidRPr="0064766B">
        <w:rPr>
          <w:sz w:val="24"/>
          <w:szCs w:val="24"/>
        </w:rPr>
        <w:t>10.</w:t>
      </w:r>
      <w:r w:rsidR="00F64C85" w:rsidRPr="00F64C85">
        <w:rPr>
          <w:iCs/>
          <w:color w:val="000000"/>
          <w:sz w:val="24"/>
          <w:szCs w:val="24"/>
        </w:rPr>
        <w:t xml:space="preserve"> </w:t>
      </w:r>
      <w:r w:rsidR="00F64C85">
        <w:rPr>
          <w:iCs/>
          <w:color w:val="000000"/>
          <w:sz w:val="24"/>
          <w:szCs w:val="24"/>
        </w:rPr>
        <w:t>https://doi.org/</w:t>
      </w:r>
      <w:r w:rsidRPr="0064766B">
        <w:rPr>
          <w:sz w:val="24"/>
          <w:szCs w:val="24"/>
        </w:rPr>
        <w:t>1606/1044-3894.</w:t>
      </w:r>
      <w:r>
        <w:rPr>
          <w:sz w:val="24"/>
          <w:szCs w:val="24"/>
        </w:rPr>
        <w:t>2017.1</w:t>
      </w:r>
    </w:p>
    <w:p w14:paraId="1FB6B5F6" w14:textId="77777777" w:rsidR="00281398" w:rsidRDefault="00281398" w:rsidP="006476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3F6F5E22" w14:textId="5D0B9C13" w:rsidR="0064766B" w:rsidRPr="0064766B" w:rsidRDefault="0064766B" w:rsidP="006476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4766B">
        <w:rPr>
          <w:sz w:val="24"/>
          <w:szCs w:val="24"/>
        </w:rPr>
        <w:t xml:space="preserve">Fogel, S. J. (2016). Managing change: From challenge comes opportunity. </w:t>
      </w:r>
      <w:r w:rsidRPr="0064766B">
        <w:rPr>
          <w:i/>
          <w:sz w:val="24"/>
          <w:szCs w:val="24"/>
        </w:rPr>
        <w:t>Families in Society: The Journal of Contemporary Social Services, 97(4), 267-268.</w:t>
      </w:r>
      <w:r w:rsidRPr="0064766B">
        <w:rPr>
          <w:sz w:val="24"/>
          <w:szCs w:val="24"/>
        </w:rPr>
        <w:t xml:space="preserve"> </w:t>
      </w:r>
      <w:r w:rsidR="00F64C85">
        <w:rPr>
          <w:iCs/>
          <w:color w:val="000000"/>
          <w:sz w:val="24"/>
          <w:szCs w:val="24"/>
        </w:rPr>
        <w:t>https://doi.org/</w:t>
      </w:r>
      <w:r w:rsidR="00F64C85" w:rsidRPr="0064766B">
        <w:rPr>
          <w:sz w:val="24"/>
          <w:szCs w:val="24"/>
        </w:rPr>
        <w:t xml:space="preserve"> </w:t>
      </w:r>
      <w:r w:rsidRPr="0064766B">
        <w:rPr>
          <w:sz w:val="24"/>
          <w:szCs w:val="24"/>
        </w:rPr>
        <w:t>10.1606/1044-3894.2016.97.32</w:t>
      </w:r>
    </w:p>
    <w:p w14:paraId="2E7B07EF" w14:textId="77777777" w:rsidR="0064766B" w:rsidRDefault="0064766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40EC1D89" w14:textId="41A4386D" w:rsidR="00976368" w:rsidRPr="00976368" w:rsidRDefault="009763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(2016). Strategy and synergy for a Grand Challenge.</w:t>
      </w:r>
      <w:r w:rsidRPr="00976368">
        <w:rPr>
          <w:i/>
          <w:sz w:val="24"/>
        </w:rPr>
        <w:t xml:space="preserve"> </w:t>
      </w:r>
      <w:r w:rsidRPr="00434C2C">
        <w:rPr>
          <w:i/>
          <w:sz w:val="24"/>
        </w:rPr>
        <w:t>Families in Society: The Journal of Contemporary Social Services, 97</w:t>
      </w:r>
      <w:r>
        <w:rPr>
          <w:i/>
          <w:sz w:val="24"/>
        </w:rPr>
        <w:t xml:space="preserve">(3), </w:t>
      </w:r>
      <w:r w:rsidRPr="00976368">
        <w:rPr>
          <w:sz w:val="24"/>
        </w:rPr>
        <w:t>151-152</w:t>
      </w:r>
      <w:r w:rsidR="00F64C85">
        <w:rPr>
          <w:sz w:val="24"/>
        </w:rPr>
        <w:t xml:space="preserve">. </w:t>
      </w:r>
      <w:r w:rsidR="00F64C85">
        <w:rPr>
          <w:iCs/>
          <w:color w:val="000000"/>
          <w:sz w:val="24"/>
          <w:szCs w:val="24"/>
        </w:rPr>
        <w:t>https://doi.org/</w:t>
      </w:r>
      <w:r>
        <w:rPr>
          <w:sz w:val="24"/>
        </w:rPr>
        <w:t>10.101606/1044-3894.2016.97.19</w:t>
      </w:r>
    </w:p>
    <w:p w14:paraId="3D35F613" w14:textId="77777777" w:rsidR="00976368" w:rsidRDefault="009763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A2E008E" w14:textId="37E17081" w:rsidR="00434C2C" w:rsidRPr="00434C2C" w:rsidRDefault="00434C2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J. (2016).  Staying engaged in the science of our profession. </w:t>
      </w:r>
      <w:r w:rsidRPr="00434C2C">
        <w:rPr>
          <w:i/>
          <w:sz w:val="24"/>
        </w:rPr>
        <w:t>Families in Society: The Journal of Contemporary Social Services, 97</w:t>
      </w:r>
      <w:r w:rsidRPr="00434C2C">
        <w:rPr>
          <w:sz w:val="24"/>
        </w:rPr>
        <w:t>(</w:t>
      </w:r>
      <w:r>
        <w:rPr>
          <w:sz w:val="24"/>
        </w:rPr>
        <w:t>2), 75-76.</w:t>
      </w:r>
      <w:r w:rsidR="00F64C85" w:rsidRPr="00F64C85">
        <w:rPr>
          <w:iCs/>
          <w:color w:val="000000"/>
          <w:sz w:val="24"/>
          <w:szCs w:val="24"/>
        </w:rPr>
        <w:t xml:space="preserve"> </w:t>
      </w:r>
      <w:r w:rsidR="00F64C85">
        <w:rPr>
          <w:iCs/>
          <w:color w:val="000000"/>
          <w:sz w:val="24"/>
          <w:szCs w:val="24"/>
        </w:rPr>
        <w:t>https://doi.org/</w:t>
      </w:r>
      <w:r w:rsidRPr="00434C2C">
        <w:rPr>
          <w:sz w:val="24"/>
        </w:rPr>
        <w:t>10.1606/1044-3894.2016.97.10</w:t>
      </w:r>
    </w:p>
    <w:p w14:paraId="31D836A1" w14:textId="77777777" w:rsidR="00A451B7" w:rsidRDefault="00A451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4EB49FAB" w14:textId="06AE3E1D" w:rsidR="00434C2C" w:rsidRPr="00434C2C" w:rsidRDefault="00434C2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(2016). Our commitment to forge solutions. </w:t>
      </w:r>
      <w:r w:rsidRPr="00434C2C">
        <w:rPr>
          <w:i/>
          <w:sz w:val="24"/>
        </w:rPr>
        <w:t>Families in Society: The Journal of Contemporary Social Services</w:t>
      </w:r>
      <w:r>
        <w:rPr>
          <w:i/>
          <w:sz w:val="24"/>
        </w:rPr>
        <w:t>, 97</w:t>
      </w:r>
      <w:r>
        <w:rPr>
          <w:sz w:val="24"/>
        </w:rPr>
        <w:t>(1), 3-4.</w:t>
      </w:r>
      <w:r w:rsidR="00F64C85">
        <w:rPr>
          <w:sz w:val="24"/>
        </w:rPr>
        <w:t xml:space="preserve"> </w:t>
      </w:r>
      <w:r w:rsidR="00F64C85">
        <w:rPr>
          <w:iCs/>
          <w:color w:val="000000"/>
          <w:sz w:val="24"/>
          <w:szCs w:val="24"/>
        </w:rPr>
        <w:t>https://doi.org/</w:t>
      </w:r>
      <w:r w:rsidRPr="00434C2C">
        <w:rPr>
          <w:sz w:val="24"/>
        </w:rPr>
        <w:t>10.1606/1044-3894.2016.97.1</w:t>
      </w:r>
    </w:p>
    <w:p w14:paraId="025E5385" w14:textId="77777777" w:rsidR="00434C2C" w:rsidRDefault="00434C2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77B6B41C" w14:textId="1BE704DF" w:rsidR="00A451B7" w:rsidRPr="00434C2C" w:rsidRDefault="00A451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rPr>
        <w:t>Fogel, S. J. (2015). On not</w:t>
      </w:r>
      <w:r w:rsidR="00434C2C">
        <w:rPr>
          <w:sz w:val="24"/>
        </w:rPr>
        <w:t xml:space="preserve"> getting used to the situation. </w:t>
      </w:r>
      <w:r w:rsidR="00434C2C" w:rsidRPr="00434C2C">
        <w:rPr>
          <w:i/>
          <w:sz w:val="24"/>
        </w:rPr>
        <w:t>Families in Society: The Journal of Contemporary Social Services</w:t>
      </w:r>
      <w:r w:rsidR="00434C2C" w:rsidRPr="00434C2C">
        <w:rPr>
          <w:sz w:val="24"/>
        </w:rPr>
        <w:t>.</w:t>
      </w:r>
      <w:r w:rsidR="00434C2C">
        <w:rPr>
          <w:sz w:val="24"/>
        </w:rPr>
        <w:t xml:space="preserve"> </w:t>
      </w:r>
      <w:r w:rsidR="00434C2C" w:rsidRPr="00A451B7">
        <w:rPr>
          <w:i/>
          <w:sz w:val="24"/>
        </w:rPr>
        <w:t>96</w:t>
      </w:r>
      <w:r w:rsidR="00434C2C" w:rsidRPr="00A451B7">
        <w:rPr>
          <w:sz w:val="24"/>
        </w:rPr>
        <w:t>(</w:t>
      </w:r>
      <w:r w:rsidR="00434C2C">
        <w:rPr>
          <w:sz w:val="24"/>
        </w:rPr>
        <w:t>4</w:t>
      </w:r>
      <w:r w:rsidR="00434C2C" w:rsidRPr="00A451B7">
        <w:rPr>
          <w:sz w:val="24"/>
        </w:rPr>
        <w:t>),</w:t>
      </w:r>
      <w:r w:rsidR="00434C2C">
        <w:rPr>
          <w:sz w:val="24"/>
        </w:rPr>
        <w:t xml:space="preserve"> 223-225. </w:t>
      </w:r>
      <w:r w:rsidR="00F64C85">
        <w:rPr>
          <w:iCs/>
          <w:color w:val="000000"/>
          <w:sz w:val="24"/>
          <w:szCs w:val="24"/>
        </w:rPr>
        <w:t>https://doi.org/</w:t>
      </w:r>
      <w:r w:rsidR="00434C2C" w:rsidRPr="00434C2C">
        <w:rPr>
          <w:sz w:val="24"/>
          <w:szCs w:val="24"/>
        </w:rPr>
        <w:t>10.1606/1044-3894.2015.96.29</w:t>
      </w:r>
    </w:p>
    <w:p w14:paraId="3728891D" w14:textId="77777777" w:rsidR="00A451B7" w:rsidRDefault="00A451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29210084" w14:textId="2180A1F2" w:rsidR="00A451B7" w:rsidRPr="00A451B7" w:rsidRDefault="00A451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(2015). Keeping up with the demands: How do we do it? </w:t>
      </w:r>
      <w:r w:rsidRPr="00A451B7">
        <w:rPr>
          <w:i/>
          <w:sz w:val="24"/>
        </w:rPr>
        <w:t>Families in Society: The Journal of Contemporary Social Services</w:t>
      </w:r>
      <w:r w:rsidRPr="00A451B7">
        <w:rPr>
          <w:sz w:val="24"/>
        </w:rPr>
        <w:t xml:space="preserve">. </w:t>
      </w:r>
      <w:r w:rsidRPr="00A451B7">
        <w:rPr>
          <w:i/>
          <w:sz w:val="24"/>
        </w:rPr>
        <w:t>96</w:t>
      </w:r>
      <w:r w:rsidRPr="00A451B7">
        <w:rPr>
          <w:sz w:val="24"/>
        </w:rPr>
        <w:t>(</w:t>
      </w:r>
      <w:r>
        <w:rPr>
          <w:sz w:val="24"/>
        </w:rPr>
        <w:t>3</w:t>
      </w:r>
      <w:r w:rsidRPr="00A451B7">
        <w:rPr>
          <w:sz w:val="24"/>
        </w:rPr>
        <w:t>),</w:t>
      </w:r>
      <w:r>
        <w:rPr>
          <w:sz w:val="24"/>
        </w:rPr>
        <w:t xml:space="preserve"> 151-152. </w:t>
      </w:r>
      <w:r w:rsidR="00F64C85">
        <w:rPr>
          <w:iCs/>
          <w:color w:val="000000"/>
          <w:sz w:val="24"/>
          <w:szCs w:val="24"/>
        </w:rPr>
        <w:t>https://doi.org/</w:t>
      </w:r>
      <w:r w:rsidRPr="00A451B7">
        <w:rPr>
          <w:sz w:val="24"/>
        </w:rPr>
        <w:t>10.1606/1044-3894.2015.96.20</w:t>
      </w:r>
    </w:p>
    <w:p w14:paraId="721D9FC4" w14:textId="77777777" w:rsidR="00143B83" w:rsidRDefault="00143B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5871DE8" w14:textId="3EB6F898" w:rsidR="00143B83" w:rsidRDefault="00A451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w:t>
      </w:r>
      <w:r w:rsidR="00143B83">
        <w:rPr>
          <w:sz w:val="24"/>
        </w:rPr>
        <w:t xml:space="preserve">. (2015). Change: On building the new. </w:t>
      </w:r>
      <w:r w:rsidR="00143B83" w:rsidRPr="00143B83">
        <w:rPr>
          <w:i/>
          <w:sz w:val="24"/>
        </w:rPr>
        <w:t>Families in Society: The Journal of Contemporary Social Services</w:t>
      </w:r>
      <w:r w:rsidR="00143B83" w:rsidRPr="00143B83">
        <w:rPr>
          <w:sz w:val="24"/>
        </w:rPr>
        <w:t xml:space="preserve">. </w:t>
      </w:r>
      <w:r w:rsidR="00143B83" w:rsidRPr="00143B83">
        <w:rPr>
          <w:i/>
          <w:sz w:val="24"/>
        </w:rPr>
        <w:t>96</w:t>
      </w:r>
      <w:r w:rsidR="00143B83" w:rsidRPr="00143B83">
        <w:rPr>
          <w:sz w:val="24"/>
        </w:rPr>
        <w:t>(</w:t>
      </w:r>
      <w:r w:rsidR="00143B83">
        <w:rPr>
          <w:sz w:val="24"/>
        </w:rPr>
        <w:t>2</w:t>
      </w:r>
      <w:r w:rsidR="00143B83" w:rsidRPr="00143B83">
        <w:rPr>
          <w:sz w:val="24"/>
        </w:rPr>
        <w:t>)</w:t>
      </w:r>
      <w:r w:rsidR="00143B83">
        <w:rPr>
          <w:sz w:val="24"/>
        </w:rPr>
        <w:t xml:space="preserve">, 79-81. </w:t>
      </w:r>
      <w:r w:rsidR="00F64C85">
        <w:rPr>
          <w:iCs/>
          <w:color w:val="000000"/>
          <w:sz w:val="24"/>
          <w:szCs w:val="24"/>
        </w:rPr>
        <w:t>https://doi.org/</w:t>
      </w:r>
      <w:r w:rsidR="00143B83" w:rsidRPr="00143B83">
        <w:rPr>
          <w:sz w:val="24"/>
        </w:rPr>
        <w:t>10.1606/1044-3894.2015.96.12</w:t>
      </w:r>
    </w:p>
    <w:p w14:paraId="5B934949" w14:textId="77777777" w:rsidR="00143B83" w:rsidRDefault="00143B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5E9799F" w14:textId="4DF2DD16" w:rsidR="00F64C85" w:rsidRDefault="00143B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Pr>
          <w:sz w:val="24"/>
        </w:rPr>
        <w:t>Fogel, S. J. (2015).</w:t>
      </w:r>
      <w:r w:rsidRPr="00143B83">
        <w:rPr>
          <w:rFonts w:ascii="Helvetica" w:hAnsi="Helvetica"/>
          <w:color w:val="000000"/>
          <w:sz w:val="18"/>
          <w:szCs w:val="18"/>
          <w:shd w:val="clear" w:color="auto" w:fill="FFFFFF"/>
        </w:rPr>
        <w:t xml:space="preserve"> </w:t>
      </w:r>
      <w:r>
        <w:rPr>
          <w:sz w:val="24"/>
        </w:rPr>
        <w:t>Hello: On our legacy and p</w:t>
      </w:r>
      <w:r w:rsidRPr="00143B83">
        <w:rPr>
          <w:sz w:val="24"/>
        </w:rPr>
        <w:t>ossibility</w:t>
      </w:r>
      <w:r w:rsidRPr="00143B83">
        <w:rPr>
          <w:i/>
          <w:sz w:val="24"/>
        </w:rPr>
        <w:t>. Families in Society: The Journal of Contemporary Social Services</w:t>
      </w:r>
      <w:r>
        <w:rPr>
          <w:sz w:val="24"/>
        </w:rPr>
        <w:t xml:space="preserve">. </w:t>
      </w:r>
      <w:r w:rsidRPr="00143B83">
        <w:rPr>
          <w:i/>
          <w:sz w:val="24"/>
        </w:rPr>
        <w:t>96</w:t>
      </w:r>
      <w:r>
        <w:rPr>
          <w:sz w:val="24"/>
        </w:rPr>
        <w:t>(</w:t>
      </w:r>
      <w:r w:rsidRPr="00143B83">
        <w:rPr>
          <w:sz w:val="24"/>
        </w:rPr>
        <w:t>1</w:t>
      </w:r>
      <w:r>
        <w:rPr>
          <w:sz w:val="24"/>
        </w:rPr>
        <w:t>)</w:t>
      </w:r>
      <w:r w:rsidRPr="00143B83">
        <w:rPr>
          <w:sz w:val="24"/>
        </w:rPr>
        <w:t>, 3-5.</w:t>
      </w:r>
      <w:r>
        <w:rPr>
          <w:sz w:val="24"/>
        </w:rPr>
        <w:t xml:space="preserve"> </w:t>
      </w:r>
      <w:r w:rsidRPr="00143B83">
        <w:rPr>
          <w:bCs/>
          <w:sz w:val="24"/>
        </w:rPr>
        <w:t>1</w:t>
      </w:r>
      <w:r w:rsidR="00F64C85" w:rsidRPr="00F64C85">
        <w:rPr>
          <w:iCs/>
          <w:color w:val="000000"/>
          <w:sz w:val="24"/>
          <w:szCs w:val="24"/>
        </w:rPr>
        <w:t xml:space="preserve"> </w:t>
      </w:r>
      <w:hyperlink r:id="rId19" w:history="1">
        <w:r w:rsidR="00F64C85" w:rsidRPr="00F44BE3">
          <w:rPr>
            <w:rStyle w:val="Hyperlink"/>
            <w:iCs/>
            <w:sz w:val="24"/>
            <w:szCs w:val="24"/>
          </w:rPr>
          <w:t>https://doi.org/</w:t>
        </w:r>
        <w:r w:rsidR="00F64C85" w:rsidRPr="00F44BE3">
          <w:rPr>
            <w:rStyle w:val="Hyperlink"/>
            <w:bCs/>
            <w:sz w:val="24"/>
          </w:rPr>
          <w:t>0.1606/1044-3894.2015.96.1</w:t>
        </w:r>
      </w:hyperlink>
    </w:p>
    <w:p w14:paraId="3C6F6709" w14:textId="69448D31" w:rsidR="00143B83" w:rsidRDefault="00143B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143B83">
        <w:rPr>
          <w:sz w:val="24"/>
        </w:rPr>
        <w:t xml:space="preserve"> </w:t>
      </w:r>
    </w:p>
    <w:p w14:paraId="175F7D90" w14:textId="77777777" w:rsidR="00193DCE" w:rsidRDefault="00F748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O</w:t>
      </w:r>
      <w:r w:rsidR="00CF1862" w:rsidRPr="009777D4">
        <w:rPr>
          <w:b/>
          <w:sz w:val="24"/>
        </w:rPr>
        <w:t>ther writings</w:t>
      </w:r>
      <w:r w:rsidR="00193DCE" w:rsidRPr="009777D4">
        <w:rPr>
          <w:b/>
          <w:sz w:val="24"/>
        </w:rPr>
        <w:t>:</w:t>
      </w:r>
    </w:p>
    <w:p w14:paraId="4560A879" w14:textId="488EDEDC" w:rsidR="005E7C08" w:rsidRDefault="005E7C0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2C087464" w14:textId="63B97145" w:rsidR="007D6630" w:rsidRPr="007D6630" w:rsidRDefault="007D6630" w:rsidP="007D663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4"/>
        </w:rPr>
      </w:pPr>
      <w:r>
        <w:rPr>
          <w:bCs/>
          <w:sz w:val="24"/>
        </w:rPr>
        <w:t xml:space="preserve">Gearing, R. E., Fogel, S. J., Chen, F., Sánchez Zepeda, A. K., &amp; Gebremariam </w:t>
      </w:r>
      <w:proofErr w:type="spellStart"/>
      <w:r>
        <w:rPr>
          <w:bCs/>
          <w:sz w:val="24"/>
        </w:rPr>
        <w:t>Kotecho</w:t>
      </w:r>
      <w:proofErr w:type="spellEnd"/>
      <w:r>
        <w:rPr>
          <w:bCs/>
          <w:sz w:val="24"/>
        </w:rPr>
        <w:t>, M. (</w:t>
      </w:r>
      <w:r w:rsidR="00E041C5">
        <w:rPr>
          <w:bCs/>
          <w:sz w:val="24"/>
        </w:rPr>
        <w:t>2023</w:t>
      </w:r>
      <w:r>
        <w:rPr>
          <w:bCs/>
          <w:sz w:val="24"/>
        </w:rPr>
        <w:t xml:space="preserve">). Mental health across the globe: Learning mental health locally to impact families globally. </w:t>
      </w:r>
      <w:r w:rsidRPr="00F7486F">
        <w:rPr>
          <w:i/>
          <w:sz w:val="24"/>
        </w:rPr>
        <w:t>Families in Society:</w:t>
      </w:r>
      <w:r w:rsidRPr="00C044B3">
        <w:rPr>
          <w:i/>
          <w:sz w:val="24"/>
          <w:szCs w:val="24"/>
        </w:rPr>
        <w:t xml:space="preserve"> </w:t>
      </w:r>
      <w:r>
        <w:rPr>
          <w:i/>
          <w:sz w:val="24"/>
          <w:szCs w:val="24"/>
        </w:rPr>
        <w:t>The Journal of Contemporary Social S</w:t>
      </w:r>
      <w:r w:rsidRPr="00392C2B">
        <w:rPr>
          <w:i/>
          <w:sz w:val="24"/>
          <w:szCs w:val="24"/>
        </w:rPr>
        <w:t>ervices</w:t>
      </w:r>
      <w:r w:rsidR="004E6344">
        <w:rPr>
          <w:i/>
          <w:sz w:val="24"/>
          <w:szCs w:val="24"/>
        </w:rPr>
        <w:t>, 104 91) 2-3</w:t>
      </w:r>
      <w:r w:rsidR="00E041C5">
        <w:rPr>
          <w:iCs/>
          <w:sz w:val="24"/>
          <w:szCs w:val="24"/>
        </w:rPr>
        <w:t xml:space="preserve">. </w:t>
      </w:r>
      <w:r w:rsidR="00E041C5" w:rsidRPr="004E6344">
        <w:rPr>
          <w:iCs/>
          <w:sz w:val="24"/>
          <w:szCs w:val="24"/>
        </w:rPr>
        <w:t>https://doi.org/10.1177/10443894221150668</w:t>
      </w:r>
    </w:p>
    <w:p w14:paraId="7001EEE6" w14:textId="77777777" w:rsidR="007D6630" w:rsidRDefault="007D663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282BF569" w14:textId="77777777" w:rsidR="005E7C08" w:rsidRPr="005E7C08" w:rsidRDefault="0008265C" w:rsidP="005E7C0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Fogel, S. J., </w:t>
      </w:r>
      <w:r w:rsidR="005E7C08">
        <w:rPr>
          <w:sz w:val="24"/>
        </w:rPr>
        <w:t xml:space="preserve">Duncan S., &amp; Larkin, H. (2018). Review of the book: </w:t>
      </w:r>
      <w:r w:rsidR="005E7C08" w:rsidRPr="001C4DA9">
        <w:rPr>
          <w:sz w:val="24"/>
        </w:rPr>
        <w:t xml:space="preserve">Ending homelessness: Why we haven’t, how we can. </w:t>
      </w:r>
      <w:r w:rsidR="005E7C08" w:rsidRPr="001C4DA9">
        <w:rPr>
          <w:i/>
          <w:sz w:val="24"/>
        </w:rPr>
        <w:t>Journal of Sociology &amp; Social Welfare, XLV</w:t>
      </w:r>
      <w:r w:rsidR="005E7C08">
        <w:rPr>
          <w:sz w:val="24"/>
        </w:rPr>
        <w:t xml:space="preserve"> (3), 165-176.</w:t>
      </w:r>
    </w:p>
    <w:p w14:paraId="3972939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B95B909" w14:textId="79187220" w:rsidR="00976368" w:rsidRPr="00976368" w:rsidRDefault="00C044B3" w:rsidP="009763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Larking, H., Henwood, B., Fo</w:t>
      </w:r>
      <w:r w:rsidR="00F24B40">
        <w:rPr>
          <w:sz w:val="24"/>
        </w:rPr>
        <w:t>gel, S. J., Aykanian, A., Briar-</w:t>
      </w:r>
      <w:r>
        <w:rPr>
          <w:sz w:val="24"/>
        </w:rPr>
        <w:t xml:space="preserve">Lawson, K. H., </w:t>
      </w:r>
      <w:r w:rsidR="004542EA">
        <w:rPr>
          <w:sz w:val="24"/>
        </w:rPr>
        <w:t>Donaldson-Plitt</w:t>
      </w:r>
      <w:r>
        <w:rPr>
          <w:sz w:val="24"/>
        </w:rPr>
        <w:t xml:space="preserve">, L., Herman, D., Little, S. B., Meyer-Adams, N., </w:t>
      </w:r>
      <w:proofErr w:type="spellStart"/>
      <w:r>
        <w:rPr>
          <w:sz w:val="24"/>
        </w:rPr>
        <w:t>Patchner</w:t>
      </w:r>
      <w:proofErr w:type="spellEnd"/>
      <w:r>
        <w:rPr>
          <w:sz w:val="24"/>
        </w:rPr>
        <w:t>, M. A., Padgett, D.</w:t>
      </w:r>
      <w:r w:rsidR="00976368">
        <w:rPr>
          <w:sz w:val="24"/>
        </w:rPr>
        <w:t xml:space="preserve"> K., &amp; Streeter, C. L. (2016</w:t>
      </w:r>
      <w:r>
        <w:rPr>
          <w:sz w:val="24"/>
        </w:rPr>
        <w:t xml:space="preserve">). </w:t>
      </w:r>
      <w:r w:rsidR="002179DE">
        <w:rPr>
          <w:sz w:val="24"/>
        </w:rPr>
        <w:t>Responding</w:t>
      </w:r>
      <w:r w:rsidR="00DD3DBA">
        <w:rPr>
          <w:sz w:val="24"/>
        </w:rPr>
        <w:t xml:space="preserve"> to the Grand Challenge to End H</w:t>
      </w:r>
      <w:r>
        <w:rPr>
          <w:sz w:val="24"/>
        </w:rPr>
        <w:t xml:space="preserve">omelessness: The National Homelessness Social Work Initiative. </w:t>
      </w:r>
      <w:r w:rsidRPr="00F7486F">
        <w:rPr>
          <w:i/>
          <w:sz w:val="24"/>
        </w:rPr>
        <w:t>Families in Society:</w:t>
      </w:r>
      <w:r w:rsidRPr="00C044B3">
        <w:rPr>
          <w:i/>
          <w:sz w:val="24"/>
          <w:szCs w:val="24"/>
        </w:rPr>
        <w:t xml:space="preserve"> </w:t>
      </w:r>
      <w:r>
        <w:rPr>
          <w:i/>
          <w:sz w:val="24"/>
          <w:szCs w:val="24"/>
        </w:rPr>
        <w:t>The Journal of Contemporary Social S</w:t>
      </w:r>
      <w:r w:rsidRPr="00392C2B">
        <w:rPr>
          <w:i/>
          <w:sz w:val="24"/>
          <w:szCs w:val="24"/>
        </w:rPr>
        <w:t>ervices</w:t>
      </w:r>
      <w:r w:rsidR="00976368">
        <w:rPr>
          <w:i/>
          <w:sz w:val="24"/>
          <w:szCs w:val="24"/>
        </w:rPr>
        <w:t xml:space="preserve">, </w:t>
      </w:r>
      <w:r w:rsidR="00976368" w:rsidRPr="00434C2C">
        <w:rPr>
          <w:i/>
          <w:sz w:val="24"/>
        </w:rPr>
        <w:t>97</w:t>
      </w:r>
      <w:r w:rsidR="00976368">
        <w:rPr>
          <w:i/>
          <w:sz w:val="24"/>
        </w:rPr>
        <w:t xml:space="preserve">(3), </w:t>
      </w:r>
      <w:r w:rsidR="00976368">
        <w:rPr>
          <w:sz w:val="24"/>
        </w:rPr>
        <w:t>153-159</w:t>
      </w:r>
      <w:r w:rsidR="00976368" w:rsidRPr="00976368">
        <w:rPr>
          <w:sz w:val="24"/>
        </w:rPr>
        <w:t>.</w:t>
      </w:r>
      <w:r w:rsidR="00976368">
        <w:rPr>
          <w:i/>
          <w:sz w:val="24"/>
        </w:rPr>
        <w:t xml:space="preserve"> </w:t>
      </w:r>
      <w:proofErr w:type="spellStart"/>
      <w:r w:rsidR="00976368">
        <w:rPr>
          <w:sz w:val="24"/>
        </w:rPr>
        <w:t>doi</w:t>
      </w:r>
      <w:proofErr w:type="spellEnd"/>
      <w:r w:rsidR="00976368">
        <w:rPr>
          <w:sz w:val="24"/>
        </w:rPr>
        <w:t>: 10.101606/1044-3894.2016.97.31</w:t>
      </w:r>
    </w:p>
    <w:p w14:paraId="39E887A7" w14:textId="77777777" w:rsidR="00C044B3" w:rsidRDefault="00C044B3" w:rsidP="00C044B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28A8F566" w14:textId="77777777" w:rsidR="002179DE" w:rsidRPr="00110AA0" w:rsidRDefault="002179DE" w:rsidP="002179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Robbins, S., Fogel, S. J., McLaughlin, H., Pomeroy, E. C., Busch-Armendariz, N., &amp; Staller, K. M. (</w:t>
      </w:r>
      <w:r w:rsidR="00110AA0">
        <w:rPr>
          <w:sz w:val="24"/>
        </w:rPr>
        <w:t xml:space="preserve">2016). </w:t>
      </w:r>
      <w:r>
        <w:rPr>
          <w:sz w:val="24"/>
        </w:rPr>
        <w:t xml:space="preserve">Publish, don’t perish! Strategies for getting published in peer-review journals. </w:t>
      </w:r>
      <w:r w:rsidRPr="002179DE">
        <w:rPr>
          <w:i/>
          <w:sz w:val="24"/>
        </w:rPr>
        <w:t>Journal of Social</w:t>
      </w:r>
      <w:r>
        <w:rPr>
          <w:i/>
          <w:sz w:val="24"/>
        </w:rPr>
        <w:t xml:space="preserve"> Work Education.</w:t>
      </w:r>
      <w:r w:rsidRPr="002179DE">
        <w:rPr>
          <w:i/>
          <w:sz w:val="24"/>
        </w:rPr>
        <w:t xml:space="preserve"> </w:t>
      </w:r>
      <w:r w:rsidR="00110AA0">
        <w:rPr>
          <w:i/>
          <w:sz w:val="24"/>
        </w:rPr>
        <w:t xml:space="preserve">35(5), 487-494. </w:t>
      </w:r>
      <w:proofErr w:type="spellStart"/>
      <w:r w:rsidR="00110AA0">
        <w:rPr>
          <w:sz w:val="24"/>
        </w:rPr>
        <w:t>d</w:t>
      </w:r>
      <w:r w:rsidR="00110AA0" w:rsidRPr="00110AA0">
        <w:rPr>
          <w:sz w:val="24"/>
        </w:rPr>
        <w:t>oi</w:t>
      </w:r>
      <w:proofErr w:type="spellEnd"/>
      <w:r w:rsidR="00110AA0" w:rsidRPr="00110AA0">
        <w:rPr>
          <w:sz w:val="24"/>
        </w:rPr>
        <w:t>: 10.1080/02615479.2016.1188459</w:t>
      </w:r>
    </w:p>
    <w:p w14:paraId="74DB1AD3" w14:textId="77777777" w:rsidR="00913B73" w:rsidRDefault="00913B73" w:rsidP="00143B83">
      <w:pPr>
        <w:pStyle w:val="NormalAppendix"/>
        <w:ind w:left="720" w:hanging="720"/>
      </w:pPr>
    </w:p>
    <w:p w14:paraId="14A10984" w14:textId="77777777" w:rsidR="00143B83" w:rsidRDefault="00143B83" w:rsidP="00143B83">
      <w:pPr>
        <w:pStyle w:val="NormalAppendix"/>
        <w:ind w:left="720" w:hanging="720"/>
      </w:pPr>
      <w:r>
        <w:t xml:space="preserve">Fogel, S. J., Barkdull, C, &amp; Weber, B. A. (2016). Introduction: Environmental justice and social work. In S. J. </w:t>
      </w:r>
      <w:r w:rsidRPr="00A91976">
        <w:t xml:space="preserve">Fogel, </w:t>
      </w:r>
      <w:r>
        <w:t xml:space="preserve">C., </w:t>
      </w:r>
      <w:r w:rsidRPr="00A91976">
        <w:t>Barkdull, C.</w:t>
      </w:r>
      <w:r>
        <w:t xml:space="preserve"> &amp; B. A. Weber (Eds.) (2016). </w:t>
      </w:r>
      <w:r w:rsidRPr="002179DE">
        <w:rPr>
          <w:i/>
        </w:rPr>
        <w:t>Environmental Justice: An issue for social work education and practice</w:t>
      </w:r>
      <w:r>
        <w:t>. (pp. xiii-xvi). London: Taylor and Francis Group</w:t>
      </w:r>
    </w:p>
    <w:p w14:paraId="00F6BFFC" w14:textId="77777777" w:rsidR="000623EE" w:rsidRDefault="000623EE" w:rsidP="00143B83">
      <w:pPr>
        <w:pStyle w:val="NormalAppendix"/>
        <w:ind w:left="720" w:hanging="720"/>
      </w:pPr>
    </w:p>
    <w:p w14:paraId="152FCE69" w14:textId="77777777" w:rsidR="000623EE" w:rsidRDefault="000623EE" w:rsidP="00143B83">
      <w:pPr>
        <w:pStyle w:val="NormalAppendix"/>
        <w:ind w:left="720" w:hanging="720"/>
      </w:pPr>
      <w:r>
        <w:t xml:space="preserve">McLaughlin, H., Robbins, S., Fogel, S. J., Busch-Armendariz, N., </w:t>
      </w:r>
      <w:proofErr w:type="spellStart"/>
      <w:r>
        <w:t>Watchter</w:t>
      </w:r>
      <w:proofErr w:type="spellEnd"/>
      <w:r>
        <w:t xml:space="preserve">, K., Pomeroy, E. C. (2015). Writing a good peer review to improve scholarship: What </w:t>
      </w:r>
      <w:r w:rsidR="000E0A0E">
        <w:t>editor’s</w:t>
      </w:r>
      <w:r>
        <w:t xml:space="preserve"> value and authors find helpful. </w:t>
      </w:r>
      <w:r w:rsidRPr="000623EE">
        <w:rPr>
          <w:i/>
        </w:rPr>
        <w:t>Social Work Education: The International Journal. 34</w:t>
      </w:r>
      <w:r>
        <w:t>(3) 249-257. doi:</w:t>
      </w:r>
      <w:r w:rsidRPr="000623EE">
        <w:t>10.1080/02615479.2015.1021550</w:t>
      </w:r>
    </w:p>
    <w:p w14:paraId="660E5DE5" w14:textId="77777777" w:rsidR="00F7486F" w:rsidRDefault="00F7486F" w:rsidP="002179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 </w:t>
      </w:r>
    </w:p>
    <w:p w14:paraId="50351808" w14:textId="77777777" w:rsidR="00F24B40" w:rsidRPr="00F24B40" w:rsidRDefault="00F24B40" w:rsidP="00F24B40">
      <w:pPr>
        <w:ind w:left="720" w:hanging="720"/>
        <w:rPr>
          <w:sz w:val="24"/>
          <w:szCs w:val="24"/>
        </w:rPr>
      </w:pPr>
      <w:r w:rsidRPr="00F24B40">
        <w:rPr>
          <w:sz w:val="24"/>
          <w:szCs w:val="24"/>
        </w:rPr>
        <w:t>Robbins, S.</w:t>
      </w:r>
      <w:r>
        <w:rPr>
          <w:sz w:val="24"/>
          <w:szCs w:val="24"/>
        </w:rPr>
        <w:t xml:space="preserve"> </w:t>
      </w:r>
      <w:r w:rsidRPr="00F24B40">
        <w:rPr>
          <w:sz w:val="24"/>
          <w:szCs w:val="24"/>
        </w:rPr>
        <w:t>P., Fogel, S.</w:t>
      </w:r>
      <w:r>
        <w:rPr>
          <w:sz w:val="24"/>
          <w:szCs w:val="24"/>
        </w:rPr>
        <w:t xml:space="preserve"> </w:t>
      </w:r>
      <w:r w:rsidRPr="00F24B40">
        <w:rPr>
          <w:sz w:val="24"/>
          <w:szCs w:val="24"/>
        </w:rPr>
        <w:t>J., Busch-Armendariz, N., Wachter, K., McLaughlin, H., &amp; Pomeroy, E.</w:t>
      </w:r>
      <w:r w:rsidR="00E14D07">
        <w:rPr>
          <w:sz w:val="24"/>
          <w:szCs w:val="24"/>
        </w:rPr>
        <w:t xml:space="preserve"> </w:t>
      </w:r>
      <w:r w:rsidRPr="00F24B40">
        <w:rPr>
          <w:sz w:val="24"/>
          <w:szCs w:val="24"/>
        </w:rPr>
        <w:t>C.</w:t>
      </w:r>
      <w:r w:rsidR="00F7486F">
        <w:rPr>
          <w:sz w:val="24"/>
          <w:szCs w:val="24"/>
        </w:rPr>
        <w:t xml:space="preserve"> </w:t>
      </w:r>
      <w:r w:rsidRPr="00F24B40">
        <w:rPr>
          <w:sz w:val="24"/>
          <w:szCs w:val="24"/>
        </w:rPr>
        <w:t>(</w:t>
      </w:r>
      <w:r>
        <w:rPr>
          <w:sz w:val="24"/>
          <w:szCs w:val="24"/>
        </w:rPr>
        <w:t>2015).</w:t>
      </w:r>
      <w:r w:rsidRPr="00F24B40">
        <w:rPr>
          <w:sz w:val="24"/>
          <w:szCs w:val="24"/>
        </w:rPr>
        <w:t xml:space="preserve"> Editorial: Writing a good peer review to improve scholarship: What editors value and authors find helpful. </w:t>
      </w:r>
      <w:r w:rsidRPr="00F24B40">
        <w:rPr>
          <w:i/>
          <w:sz w:val="24"/>
          <w:szCs w:val="24"/>
        </w:rPr>
        <w:t>Journal of Social Work Education, 51</w:t>
      </w:r>
      <w:r w:rsidR="00DC53DD">
        <w:rPr>
          <w:sz w:val="24"/>
          <w:szCs w:val="24"/>
        </w:rPr>
        <w:t>(2), 199-</w:t>
      </w:r>
      <w:r w:rsidRPr="00F24B40">
        <w:rPr>
          <w:sz w:val="24"/>
          <w:szCs w:val="24"/>
        </w:rPr>
        <w:t xml:space="preserve">206. </w:t>
      </w:r>
      <w:proofErr w:type="spellStart"/>
      <w:r>
        <w:rPr>
          <w:sz w:val="24"/>
          <w:szCs w:val="24"/>
        </w:rPr>
        <w:t>doi</w:t>
      </w:r>
      <w:proofErr w:type="spellEnd"/>
      <w:r>
        <w:rPr>
          <w:sz w:val="24"/>
          <w:szCs w:val="24"/>
        </w:rPr>
        <w:t>:</w:t>
      </w:r>
      <w:r w:rsidRPr="00F24B40">
        <w:rPr>
          <w:rFonts w:ascii="Verdana" w:hAnsi="Verdana"/>
          <w:color w:val="000000"/>
          <w:sz w:val="15"/>
          <w:szCs w:val="15"/>
        </w:rPr>
        <w:t xml:space="preserve"> </w:t>
      </w:r>
      <w:r w:rsidRPr="00F24B40">
        <w:rPr>
          <w:sz w:val="24"/>
          <w:szCs w:val="24"/>
        </w:rPr>
        <w:t>10.1080/10437797.2015.1012919</w:t>
      </w:r>
    </w:p>
    <w:p w14:paraId="1FE7DA67" w14:textId="77777777" w:rsidR="00C044B3" w:rsidRDefault="00C044B3" w:rsidP="002179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CB25FB0" w14:textId="77777777" w:rsidR="003D0D4D" w:rsidRPr="00AE5A32" w:rsidRDefault="00AE5A32" w:rsidP="00AE5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Fogel, S. J. (</w:t>
      </w:r>
      <w:r w:rsidR="00236F79">
        <w:rPr>
          <w:sz w:val="24"/>
        </w:rPr>
        <w:t>2013</w:t>
      </w:r>
      <w:r>
        <w:rPr>
          <w:sz w:val="24"/>
        </w:rPr>
        <w:t xml:space="preserve">). </w:t>
      </w:r>
      <w:r w:rsidR="00724565">
        <w:rPr>
          <w:sz w:val="24"/>
        </w:rPr>
        <w:t xml:space="preserve">Program evaluation for </w:t>
      </w:r>
      <w:r w:rsidR="009B523F">
        <w:rPr>
          <w:sz w:val="24"/>
        </w:rPr>
        <w:t>s</w:t>
      </w:r>
      <w:r w:rsidR="00236F79">
        <w:rPr>
          <w:sz w:val="24"/>
        </w:rPr>
        <w:t>oc</w:t>
      </w:r>
      <w:r w:rsidR="00724565">
        <w:rPr>
          <w:sz w:val="24"/>
        </w:rPr>
        <w:t>ial w</w:t>
      </w:r>
      <w:r w:rsidR="004F0000">
        <w:rPr>
          <w:sz w:val="24"/>
        </w:rPr>
        <w:t>orkers: Foundations of evidence-based program (6</w:t>
      </w:r>
      <w:r w:rsidR="004F0000" w:rsidRPr="004F0000">
        <w:rPr>
          <w:sz w:val="24"/>
          <w:vertAlign w:val="superscript"/>
        </w:rPr>
        <w:t>th</w:t>
      </w:r>
      <w:r w:rsidR="004F0000">
        <w:rPr>
          <w:sz w:val="24"/>
        </w:rPr>
        <w:t xml:space="preserve"> ed.) </w:t>
      </w:r>
      <w:r w:rsidR="005259D6">
        <w:rPr>
          <w:sz w:val="24"/>
        </w:rPr>
        <w:t xml:space="preserve">[Review of the book </w:t>
      </w:r>
      <w:r w:rsidR="005259D6" w:rsidRPr="005259D6">
        <w:rPr>
          <w:i/>
          <w:sz w:val="24"/>
        </w:rPr>
        <w:t>Program Evaluation for social workers: Foundations of evidence-based program</w:t>
      </w:r>
      <w:r w:rsidR="005259D6">
        <w:rPr>
          <w:sz w:val="24"/>
        </w:rPr>
        <w:t xml:space="preserve"> (6</w:t>
      </w:r>
      <w:r w:rsidR="005259D6" w:rsidRPr="004F0000">
        <w:rPr>
          <w:sz w:val="24"/>
          <w:vertAlign w:val="superscript"/>
        </w:rPr>
        <w:t>th</w:t>
      </w:r>
      <w:r w:rsidR="005259D6">
        <w:rPr>
          <w:sz w:val="24"/>
        </w:rPr>
        <w:t xml:space="preserve"> ed.).] </w:t>
      </w:r>
      <w:r w:rsidRPr="00AE5A32">
        <w:rPr>
          <w:i/>
          <w:sz w:val="24"/>
        </w:rPr>
        <w:t>Journal of Community Practice</w:t>
      </w:r>
      <w:r w:rsidR="00236F79">
        <w:rPr>
          <w:i/>
          <w:sz w:val="24"/>
        </w:rPr>
        <w:t>, 21</w:t>
      </w:r>
      <w:r w:rsidR="00236F79">
        <w:rPr>
          <w:sz w:val="24"/>
        </w:rPr>
        <w:t>(4), 504-505</w:t>
      </w:r>
      <w:r w:rsidRPr="00AE5A32">
        <w:rPr>
          <w:i/>
          <w:sz w:val="24"/>
        </w:rPr>
        <w:t>.</w:t>
      </w:r>
    </w:p>
    <w:p w14:paraId="020D943F" w14:textId="77777777" w:rsidR="004F0000" w:rsidRDefault="004F0000" w:rsidP="00AE5A32">
      <w:pPr>
        <w:ind w:left="720" w:hanging="720"/>
        <w:rPr>
          <w:sz w:val="24"/>
          <w:szCs w:val="24"/>
        </w:rPr>
      </w:pPr>
    </w:p>
    <w:p w14:paraId="5DFCD5EE" w14:textId="77777777" w:rsidR="00D42499" w:rsidRDefault="00724565" w:rsidP="00D42499">
      <w:pPr>
        <w:rPr>
          <w:i/>
          <w:sz w:val="24"/>
          <w:szCs w:val="24"/>
        </w:rPr>
      </w:pPr>
      <w:r>
        <w:rPr>
          <w:sz w:val="24"/>
          <w:szCs w:val="24"/>
        </w:rPr>
        <w:t>Fogel, S. J. (2013). Advocacy p</w:t>
      </w:r>
      <w:r w:rsidR="00D42499" w:rsidRPr="00D42499">
        <w:rPr>
          <w:sz w:val="24"/>
          <w:szCs w:val="24"/>
        </w:rPr>
        <w:t>ractice</w:t>
      </w:r>
      <w:r>
        <w:rPr>
          <w:sz w:val="24"/>
          <w:szCs w:val="24"/>
        </w:rPr>
        <w:t xml:space="preserve"> for social j</w:t>
      </w:r>
      <w:r w:rsidR="00D42499" w:rsidRPr="00D42499">
        <w:rPr>
          <w:sz w:val="24"/>
          <w:szCs w:val="24"/>
        </w:rPr>
        <w:t xml:space="preserve">ustice. [Review of the book </w:t>
      </w:r>
      <w:r w:rsidR="00D42499" w:rsidRPr="00D42499">
        <w:rPr>
          <w:i/>
          <w:sz w:val="24"/>
          <w:szCs w:val="24"/>
        </w:rPr>
        <w:t>Advocacy</w:t>
      </w:r>
    </w:p>
    <w:p w14:paraId="47A7E946" w14:textId="77777777" w:rsidR="00D42499" w:rsidRDefault="00D42499" w:rsidP="00D42499">
      <w:pPr>
        <w:rPr>
          <w:sz w:val="24"/>
          <w:szCs w:val="24"/>
        </w:rPr>
      </w:pPr>
      <w:r>
        <w:rPr>
          <w:i/>
          <w:sz w:val="24"/>
          <w:szCs w:val="24"/>
        </w:rPr>
        <w:tab/>
      </w:r>
      <w:r w:rsidRPr="00D42499">
        <w:rPr>
          <w:i/>
          <w:sz w:val="24"/>
          <w:szCs w:val="24"/>
        </w:rPr>
        <w:t xml:space="preserve"> Practice for Social Justice.</w:t>
      </w:r>
      <w:r w:rsidRPr="00D42499">
        <w:rPr>
          <w:sz w:val="24"/>
          <w:szCs w:val="24"/>
        </w:rPr>
        <w:t xml:space="preserve">] </w:t>
      </w:r>
      <w:r w:rsidRPr="00D42499">
        <w:rPr>
          <w:i/>
          <w:sz w:val="24"/>
          <w:szCs w:val="24"/>
        </w:rPr>
        <w:t xml:space="preserve">Social Work Education: The International Journal for </w:t>
      </w:r>
      <w:r>
        <w:rPr>
          <w:i/>
          <w:sz w:val="24"/>
          <w:szCs w:val="24"/>
        </w:rPr>
        <w:tab/>
      </w:r>
      <w:r w:rsidRPr="00D42499">
        <w:rPr>
          <w:i/>
          <w:sz w:val="24"/>
          <w:szCs w:val="24"/>
        </w:rPr>
        <w:t>Social Work and Social Care Education, Training and Staff Development</w:t>
      </w:r>
      <w:r w:rsidR="002600DE">
        <w:rPr>
          <w:i/>
          <w:sz w:val="24"/>
          <w:szCs w:val="24"/>
        </w:rPr>
        <w:t xml:space="preserve">, </w:t>
      </w:r>
      <w:r w:rsidR="002600DE" w:rsidRPr="002600DE">
        <w:rPr>
          <w:i/>
          <w:sz w:val="24"/>
          <w:szCs w:val="24"/>
        </w:rPr>
        <w:t>32</w:t>
      </w:r>
      <w:r w:rsidR="002600DE">
        <w:rPr>
          <w:sz w:val="24"/>
          <w:szCs w:val="24"/>
        </w:rPr>
        <w:t xml:space="preserve">(6), </w:t>
      </w:r>
      <w:r w:rsidR="00236F79">
        <w:rPr>
          <w:sz w:val="24"/>
          <w:szCs w:val="24"/>
        </w:rPr>
        <w:t>834-835</w:t>
      </w:r>
    </w:p>
    <w:p w14:paraId="0FACFCCC" w14:textId="77777777" w:rsidR="0008265C" w:rsidRDefault="0008265C" w:rsidP="00D42499">
      <w:pPr>
        <w:rPr>
          <w:sz w:val="24"/>
          <w:szCs w:val="24"/>
        </w:rPr>
      </w:pPr>
    </w:p>
    <w:p w14:paraId="7A6AD3D4" w14:textId="77777777" w:rsidR="00392C2B" w:rsidRDefault="00392C2B" w:rsidP="00392C2B">
      <w:pPr>
        <w:ind w:left="720" w:hanging="720"/>
        <w:rPr>
          <w:sz w:val="24"/>
          <w:szCs w:val="24"/>
        </w:rPr>
      </w:pPr>
      <w:r>
        <w:rPr>
          <w:sz w:val="24"/>
          <w:szCs w:val="24"/>
        </w:rPr>
        <w:t xml:space="preserve">Mason, S. E., &amp; Fogel, S. J. (2013). Prevention, community engagement, and social work. </w:t>
      </w:r>
      <w:r>
        <w:rPr>
          <w:i/>
          <w:sz w:val="24"/>
          <w:szCs w:val="24"/>
        </w:rPr>
        <w:t>Families in Society: The Journal of Contemporary Social S</w:t>
      </w:r>
      <w:r w:rsidRPr="00392C2B">
        <w:rPr>
          <w:i/>
          <w:sz w:val="24"/>
          <w:szCs w:val="24"/>
        </w:rPr>
        <w:t>ervices, 94</w:t>
      </w:r>
      <w:r>
        <w:rPr>
          <w:sz w:val="24"/>
          <w:szCs w:val="24"/>
        </w:rPr>
        <w:t>(3), 139-141.</w:t>
      </w:r>
    </w:p>
    <w:p w14:paraId="6F4D7548" w14:textId="77777777" w:rsidR="00143B83" w:rsidRDefault="00143B83" w:rsidP="00392C2B">
      <w:pPr>
        <w:ind w:left="720" w:hanging="720"/>
        <w:rPr>
          <w:sz w:val="24"/>
          <w:szCs w:val="24"/>
        </w:rPr>
      </w:pPr>
    </w:p>
    <w:p w14:paraId="0999425F" w14:textId="77777777" w:rsidR="00143B83" w:rsidRDefault="00143B83" w:rsidP="00143B83">
      <w:pPr>
        <w:pStyle w:val="NormalAppendix"/>
        <w:ind w:left="720" w:hanging="720"/>
      </w:pPr>
      <w:r>
        <w:t xml:space="preserve">Fogel, S. J., &amp; Roberts-DeGennaro. Introduction. In M. Roberts-DeGennaro, M., &amp; S. J. Fogel, (Eds.). (2011). </w:t>
      </w:r>
      <w:r>
        <w:rPr>
          <w:i/>
        </w:rPr>
        <w:t xml:space="preserve">Using evidence to inform practice for community </w:t>
      </w:r>
      <w:r w:rsidRPr="00D02BF5">
        <w:rPr>
          <w:i/>
        </w:rPr>
        <w:t xml:space="preserve">and </w:t>
      </w:r>
      <w:r>
        <w:rPr>
          <w:i/>
        </w:rPr>
        <w:t>o</w:t>
      </w:r>
      <w:r w:rsidRPr="00D02BF5">
        <w:rPr>
          <w:i/>
        </w:rPr>
        <w:t>rganization</w:t>
      </w:r>
      <w:r>
        <w:rPr>
          <w:i/>
        </w:rPr>
        <w:t>al</w:t>
      </w:r>
      <w:r w:rsidRPr="00D02BF5">
        <w:rPr>
          <w:i/>
        </w:rPr>
        <w:t xml:space="preserve"> </w:t>
      </w:r>
      <w:r>
        <w:rPr>
          <w:i/>
        </w:rPr>
        <w:t>c</w:t>
      </w:r>
      <w:r w:rsidRPr="00D02BF5">
        <w:rPr>
          <w:i/>
        </w:rPr>
        <w:t>ha</w:t>
      </w:r>
      <w:r>
        <w:rPr>
          <w:i/>
        </w:rPr>
        <w:t>nge</w:t>
      </w:r>
      <w:r>
        <w:t xml:space="preserve">. (pp. xix-xxv).  Chicago: Lyceum Books. </w:t>
      </w:r>
    </w:p>
    <w:p w14:paraId="5793E9B0" w14:textId="77777777" w:rsidR="00143B83" w:rsidRDefault="00143B83" w:rsidP="00143B83">
      <w:pPr>
        <w:pStyle w:val="NormalAppendix"/>
        <w:ind w:left="720" w:hanging="720"/>
      </w:pPr>
    </w:p>
    <w:p w14:paraId="6078E119" w14:textId="77777777" w:rsidR="00143B83" w:rsidRDefault="00143B83" w:rsidP="00143B83">
      <w:pPr>
        <w:pStyle w:val="NormalAppendix"/>
        <w:ind w:left="720" w:hanging="720"/>
      </w:pPr>
      <w:r>
        <w:t xml:space="preserve">Fogel, S. J., &amp; Roberts-DeGennaro. Conclusion. In M. Roberts-DeGennaro, M., &amp; S. J. Fogel, (Eds.). (2011). </w:t>
      </w:r>
      <w:r>
        <w:rPr>
          <w:i/>
        </w:rPr>
        <w:t xml:space="preserve">Using evidence to inform practice for community </w:t>
      </w:r>
      <w:r w:rsidRPr="00D02BF5">
        <w:rPr>
          <w:i/>
        </w:rPr>
        <w:t xml:space="preserve">and </w:t>
      </w:r>
      <w:r>
        <w:rPr>
          <w:i/>
        </w:rPr>
        <w:t>o</w:t>
      </w:r>
      <w:r w:rsidRPr="00D02BF5">
        <w:rPr>
          <w:i/>
        </w:rPr>
        <w:t>rganization</w:t>
      </w:r>
      <w:r>
        <w:rPr>
          <w:i/>
        </w:rPr>
        <w:t>al</w:t>
      </w:r>
      <w:r w:rsidRPr="00D02BF5">
        <w:rPr>
          <w:i/>
        </w:rPr>
        <w:t xml:space="preserve"> </w:t>
      </w:r>
      <w:r>
        <w:rPr>
          <w:i/>
        </w:rPr>
        <w:t>c</w:t>
      </w:r>
      <w:r w:rsidRPr="00D02BF5">
        <w:rPr>
          <w:i/>
        </w:rPr>
        <w:t>ha</w:t>
      </w:r>
      <w:r>
        <w:rPr>
          <w:i/>
        </w:rPr>
        <w:t>nge</w:t>
      </w:r>
      <w:r>
        <w:t>. (pp.</w:t>
      </w:r>
      <w:r w:rsidR="00E14D07">
        <w:t xml:space="preserve"> </w:t>
      </w:r>
      <w:r>
        <w:t xml:space="preserve">235-236). Chicago: Lyceum Books. </w:t>
      </w:r>
    </w:p>
    <w:p w14:paraId="186065F5" w14:textId="77777777" w:rsidR="00D42499" w:rsidRDefault="00D42499" w:rsidP="00B12A71">
      <w:pPr>
        <w:pStyle w:val="NormalAppendix"/>
        <w:ind w:left="720" w:hanging="720"/>
      </w:pPr>
    </w:p>
    <w:p w14:paraId="453434BB" w14:textId="77777777" w:rsidR="00B12A71" w:rsidRPr="00FE4095" w:rsidRDefault="00B12A71" w:rsidP="00B12A71">
      <w:pPr>
        <w:pStyle w:val="NormalAppendix"/>
        <w:ind w:left="720" w:hanging="720"/>
      </w:pPr>
      <w:r>
        <w:t>Fogel, S. J., &amp; Liechty, D. (2011). Thinking about peace, conflict, and war: An introduction to the special issue.</w:t>
      </w:r>
      <w:r w:rsidRPr="00B12A71">
        <w:t xml:space="preserve"> </w:t>
      </w:r>
      <w:r>
        <w:t xml:space="preserve"> In S.</w:t>
      </w:r>
      <w:r w:rsidR="00EA5A48">
        <w:t xml:space="preserve"> J. Fogel, &amp; D. Liechty (Eds.), </w:t>
      </w:r>
      <w:r w:rsidR="005903B4">
        <w:t xml:space="preserve">Perspectives on </w:t>
      </w:r>
      <w:r w:rsidR="00236F79">
        <w:t>peace</w:t>
      </w:r>
      <w:r w:rsidR="005903B4">
        <w:t xml:space="preserve"> conflict</w:t>
      </w:r>
      <w:r>
        <w:t xml:space="preserve"> and war. </w:t>
      </w:r>
      <w:r>
        <w:rPr>
          <w:i/>
        </w:rPr>
        <w:t>Journal of Sociology and Social Welfare, 38</w:t>
      </w:r>
      <w:r>
        <w:t>(2), 9-14.</w:t>
      </w:r>
    </w:p>
    <w:p w14:paraId="7ED7C3C5" w14:textId="77777777" w:rsidR="00B12A71" w:rsidRDefault="00B12A7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p>
    <w:p w14:paraId="367E549A" w14:textId="77777777" w:rsidR="0016264D" w:rsidRDefault="004E6DE2" w:rsidP="001626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(2008</w:t>
      </w:r>
      <w:r w:rsidR="0016264D">
        <w:rPr>
          <w:sz w:val="24"/>
        </w:rPr>
        <w:t>)</w:t>
      </w:r>
      <w:r w:rsidR="001E4002">
        <w:rPr>
          <w:sz w:val="24"/>
        </w:rPr>
        <w:t>.</w:t>
      </w:r>
      <w:r w:rsidR="0016264D">
        <w:rPr>
          <w:sz w:val="24"/>
        </w:rPr>
        <w:t xml:space="preserve"> Sexual harassment. In T. Mizrahi </w:t>
      </w:r>
      <w:r w:rsidR="003772EE">
        <w:rPr>
          <w:sz w:val="24"/>
        </w:rPr>
        <w:t>&amp;</w:t>
      </w:r>
      <w:r w:rsidR="0016264D">
        <w:rPr>
          <w:sz w:val="24"/>
        </w:rPr>
        <w:t xml:space="preserve"> L. Davis (Eds.). </w:t>
      </w:r>
      <w:r w:rsidR="0016264D" w:rsidRPr="00B232F8">
        <w:rPr>
          <w:i/>
          <w:sz w:val="24"/>
        </w:rPr>
        <w:t xml:space="preserve">Encyclopedia of </w:t>
      </w:r>
      <w:r w:rsidR="00DD07AE">
        <w:rPr>
          <w:i/>
          <w:sz w:val="24"/>
        </w:rPr>
        <w:t>s</w:t>
      </w:r>
      <w:r w:rsidR="0016264D" w:rsidRPr="00B232F8">
        <w:rPr>
          <w:i/>
          <w:sz w:val="24"/>
        </w:rPr>
        <w:t xml:space="preserve">ocial </w:t>
      </w:r>
      <w:r w:rsidR="00DD07AE">
        <w:rPr>
          <w:i/>
          <w:sz w:val="24"/>
        </w:rPr>
        <w:t>w</w:t>
      </w:r>
      <w:r w:rsidR="0016264D" w:rsidRPr="00B232F8">
        <w:rPr>
          <w:i/>
          <w:sz w:val="24"/>
        </w:rPr>
        <w:t>ork</w:t>
      </w:r>
      <w:r w:rsidR="0016264D">
        <w:rPr>
          <w:sz w:val="24"/>
        </w:rPr>
        <w:t xml:space="preserve"> (20</w:t>
      </w:r>
      <w:r w:rsidR="0016264D" w:rsidRPr="00D84F52">
        <w:rPr>
          <w:sz w:val="24"/>
          <w:vertAlign w:val="superscript"/>
        </w:rPr>
        <w:t>th</w:t>
      </w:r>
      <w:r w:rsidR="0016264D">
        <w:rPr>
          <w:sz w:val="24"/>
        </w:rPr>
        <w:t xml:space="preserve"> ed.). New York: Oxford Press.</w:t>
      </w:r>
    </w:p>
    <w:p w14:paraId="2780717D" w14:textId="77777777" w:rsidR="0016264D" w:rsidRDefault="0016264D" w:rsidP="000F07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058E7E36" w14:textId="77777777" w:rsidR="003D5A4D" w:rsidRDefault="003D5A4D" w:rsidP="000F07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Fogel, S. J. (2007). </w:t>
      </w:r>
      <w:r w:rsidRPr="003D5A4D">
        <w:rPr>
          <w:sz w:val="24"/>
          <w:szCs w:val="24"/>
        </w:rPr>
        <w:t xml:space="preserve">Working but poor: </w:t>
      </w:r>
      <w:proofErr w:type="gramStart"/>
      <w:r w:rsidRPr="003D5A4D">
        <w:rPr>
          <w:sz w:val="24"/>
          <w:szCs w:val="24"/>
        </w:rPr>
        <w:t>New</w:t>
      </w:r>
      <w:proofErr w:type="gramEnd"/>
      <w:r w:rsidRPr="003D5A4D">
        <w:rPr>
          <w:sz w:val="24"/>
          <w:szCs w:val="24"/>
        </w:rPr>
        <w:t xml:space="preserve"> directions for social workers</w:t>
      </w:r>
      <w:r>
        <w:rPr>
          <w:i/>
          <w:sz w:val="24"/>
          <w:szCs w:val="24"/>
        </w:rPr>
        <w:t>. Families in Society, 88</w:t>
      </w:r>
      <w:r>
        <w:rPr>
          <w:sz w:val="24"/>
          <w:szCs w:val="24"/>
        </w:rPr>
        <w:t>(3), 327-328.</w:t>
      </w:r>
    </w:p>
    <w:p w14:paraId="468CA121" w14:textId="77777777" w:rsidR="009759D5" w:rsidRPr="003D5A4D" w:rsidRDefault="009759D5" w:rsidP="000F07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1C0E3BB8" w14:textId="77777777" w:rsidR="000F07E4" w:rsidRDefault="000F07E4" w:rsidP="000F07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Fogel, S. J. (2007). </w:t>
      </w:r>
      <w:r>
        <w:rPr>
          <w:i/>
          <w:sz w:val="24"/>
          <w:szCs w:val="24"/>
        </w:rPr>
        <w:t>Why I count.</w:t>
      </w:r>
      <w:r w:rsidRPr="000F07E4">
        <w:rPr>
          <w:sz w:val="24"/>
          <w:szCs w:val="24"/>
        </w:rPr>
        <w:t xml:space="preserve"> </w:t>
      </w:r>
      <w:r>
        <w:rPr>
          <w:sz w:val="24"/>
          <w:szCs w:val="24"/>
        </w:rPr>
        <w:t>ACOSA Update, 20(3/4). 10-11. (non-peer-reviewed)</w:t>
      </w:r>
      <w:r w:rsidR="00E9008E">
        <w:rPr>
          <w:sz w:val="24"/>
          <w:szCs w:val="24"/>
        </w:rPr>
        <w:t>.</w:t>
      </w:r>
    </w:p>
    <w:p w14:paraId="6915B551" w14:textId="77777777" w:rsidR="000F07E4" w:rsidRDefault="000F07E4" w:rsidP="00CF18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00D9DC77" w14:textId="77777777" w:rsidR="00CF1862" w:rsidRDefault="00CF1862" w:rsidP="00CF18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Fogel, S. J. (2006). </w:t>
      </w:r>
      <w:r>
        <w:rPr>
          <w:i/>
          <w:sz w:val="24"/>
          <w:szCs w:val="24"/>
        </w:rPr>
        <w:t>A review of the ACOSA symposium presentation Evidence-Based Macro Practice: Addressing the challenges and opportunities.</w:t>
      </w:r>
      <w:r w:rsidR="00B870D7" w:rsidRPr="00B870D7">
        <w:rPr>
          <w:sz w:val="24"/>
          <w:szCs w:val="24"/>
        </w:rPr>
        <w:t xml:space="preserve"> </w:t>
      </w:r>
      <w:r w:rsidR="00B870D7">
        <w:rPr>
          <w:sz w:val="24"/>
          <w:szCs w:val="24"/>
        </w:rPr>
        <w:t>A</w:t>
      </w:r>
      <w:r w:rsidR="000F07E4">
        <w:rPr>
          <w:sz w:val="24"/>
          <w:szCs w:val="24"/>
        </w:rPr>
        <w:t>COSA Update. (</w:t>
      </w:r>
      <w:r w:rsidR="00B870D7">
        <w:rPr>
          <w:sz w:val="24"/>
          <w:szCs w:val="24"/>
        </w:rPr>
        <w:t>non-peer-reviewed</w:t>
      </w:r>
      <w:r w:rsidR="000F07E4">
        <w:rPr>
          <w:sz w:val="24"/>
          <w:szCs w:val="24"/>
        </w:rPr>
        <w:t>)</w:t>
      </w:r>
      <w:r w:rsidR="00E9008E">
        <w:rPr>
          <w:sz w:val="24"/>
          <w:szCs w:val="24"/>
        </w:rPr>
        <w:t>.</w:t>
      </w:r>
    </w:p>
    <w:p w14:paraId="40EB7442" w14:textId="77777777" w:rsidR="005E1A79" w:rsidRDefault="005E1A79" w:rsidP="00CF18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23D7D634" w14:textId="77777777" w:rsidR="00CF1862" w:rsidRPr="00BB5C34" w:rsidRDefault="00B870D7" w:rsidP="00CF18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szCs w:val="24"/>
        </w:rPr>
      </w:pPr>
      <w:r>
        <w:rPr>
          <w:sz w:val="24"/>
          <w:szCs w:val="24"/>
        </w:rPr>
        <w:t xml:space="preserve">Fogel, S. J. (2006). </w:t>
      </w:r>
      <w:r w:rsidR="00CF1862">
        <w:rPr>
          <w:sz w:val="24"/>
          <w:szCs w:val="24"/>
        </w:rPr>
        <w:t xml:space="preserve"> </w:t>
      </w:r>
      <w:r w:rsidR="00CF1862">
        <w:rPr>
          <w:i/>
          <w:sz w:val="24"/>
          <w:szCs w:val="24"/>
        </w:rPr>
        <w:t>Where have all the peace supporters gone?</w:t>
      </w:r>
      <w:r w:rsidRPr="00B870D7">
        <w:rPr>
          <w:sz w:val="24"/>
          <w:szCs w:val="24"/>
        </w:rPr>
        <w:t xml:space="preserve"> </w:t>
      </w:r>
      <w:r>
        <w:rPr>
          <w:sz w:val="24"/>
          <w:szCs w:val="24"/>
        </w:rPr>
        <w:t xml:space="preserve">ACOSA </w:t>
      </w:r>
      <w:r w:rsidR="000F07E4">
        <w:rPr>
          <w:sz w:val="24"/>
          <w:szCs w:val="24"/>
        </w:rPr>
        <w:t>Update. (</w:t>
      </w:r>
      <w:r>
        <w:rPr>
          <w:sz w:val="24"/>
          <w:szCs w:val="24"/>
        </w:rPr>
        <w:t>non-peer-reviewed</w:t>
      </w:r>
      <w:r w:rsidR="000F07E4">
        <w:rPr>
          <w:sz w:val="24"/>
          <w:szCs w:val="24"/>
        </w:rPr>
        <w:t>)</w:t>
      </w:r>
      <w:r w:rsidR="00E9008E">
        <w:rPr>
          <w:sz w:val="24"/>
          <w:szCs w:val="24"/>
        </w:rPr>
        <w:t>.</w:t>
      </w:r>
    </w:p>
    <w:p w14:paraId="2A41601C" w14:textId="77777777" w:rsidR="00CF1862" w:rsidRDefault="00CF18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910D622" w14:textId="77777777" w:rsidR="00261F42" w:rsidRPr="00261F42" w:rsidRDefault="0005515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(2005</w:t>
      </w:r>
      <w:r w:rsidR="00261F42">
        <w:rPr>
          <w:sz w:val="24"/>
        </w:rPr>
        <w:t xml:space="preserve">). Capital punishment and Latino offenders: Racial and ethnic differences in death sentences. [Review of the book </w:t>
      </w:r>
      <w:r w:rsidR="00261F42">
        <w:rPr>
          <w:i/>
          <w:sz w:val="24"/>
        </w:rPr>
        <w:t>Capital punishment and Latino offenders: Racial and ethnic differences in death sentences.</w:t>
      </w:r>
      <w:r w:rsidR="00261F42">
        <w:rPr>
          <w:sz w:val="24"/>
        </w:rPr>
        <w:t xml:space="preserve">]. </w:t>
      </w:r>
      <w:r w:rsidR="00261F42">
        <w:rPr>
          <w:i/>
          <w:sz w:val="24"/>
        </w:rPr>
        <w:t>Criminal Justice Review</w:t>
      </w:r>
      <w:r>
        <w:rPr>
          <w:i/>
          <w:sz w:val="24"/>
        </w:rPr>
        <w:t>, 30</w:t>
      </w:r>
      <w:r w:rsidRPr="00055159">
        <w:rPr>
          <w:sz w:val="24"/>
        </w:rPr>
        <w:t>(2),</w:t>
      </w:r>
      <w:r>
        <w:rPr>
          <w:sz w:val="24"/>
        </w:rPr>
        <w:t xml:space="preserve"> 243-244.</w:t>
      </w:r>
    </w:p>
    <w:p w14:paraId="05F3A687" w14:textId="77777777" w:rsidR="00261F42" w:rsidRDefault="00261F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6F484A27"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(2000).  Homeless families with children: A subjective experience of homelessness [Review of the book </w:t>
      </w:r>
      <w:r>
        <w:rPr>
          <w:i/>
          <w:iCs/>
          <w:sz w:val="24"/>
        </w:rPr>
        <w:t>Homeless families with children: A subjectiv</w:t>
      </w:r>
      <w:r w:rsidR="00EA5A48">
        <w:rPr>
          <w:i/>
          <w:iCs/>
          <w:sz w:val="24"/>
        </w:rPr>
        <w:t xml:space="preserve">e experience of homelessness]. </w:t>
      </w:r>
      <w:r>
        <w:rPr>
          <w:i/>
          <w:iCs/>
          <w:sz w:val="24"/>
        </w:rPr>
        <w:t>Families in Society, 81</w:t>
      </w:r>
      <w:r>
        <w:rPr>
          <w:sz w:val="24"/>
        </w:rPr>
        <w:t>(4), 440-441.</w:t>
      </w:r>
    </w:p>
    <w:p w14:paraId="4351B473"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848A67"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(1998). You and the mental health system. [Review of the </w:t>
      </w:r>
      <w:r>
        <w:rPr>
          <w:i/>
          <w:iCs/>
          <w:sz w:val="24"/>
        </w:rPr>
        <w:t>book Families and the mental health system for children and adolescents]. Families in Society, 79</w:t>
      </w:r>
      <w:r w:rsidRPr="00946473">
        <w:rPr>
          <w:sz w:val="24"/>
        </w:rPr>
        <w:t>(</w:t>
      </w:r>
      <w:r>
        <w:rPr>
          <w:sz w:val="24"/>
        </w:rPr>
        <w:t>1), 106-107.</w:t>
      </w:r>
      <w:r>
        <w:rPr>
          <w:sz w:val="24"/>
        </w:rPr>
        <w:tab/>
      </w:r>
    </w:p>
    <w:p w14:paraId="67BE5719"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20577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(1996). Towards a caring society.  [Review of the book </w:t>
      </w:r>
      <w:r>
        <w:rPr>
          <w:i/>
          <w:iCs/>
          <w:sz w:val="24"/>
        </w:rPr>
        <w:t>Towards a caring society: Ideas into action]. Families in Society, 78</w:t>
      </w:r>
      <w:r>
        <w:rPr>
          <w:sz w:val="24"/>
        </w:rPr>
        <w:t>(3), 333-335.</w:t>
      </w:r>
    </w:p>
    <w:p w14:paraId="4FC7391B" w14:textId="77777777" w:rsidR="00850DC6" w:rsidRDefault="00850D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28E69D59" w14:textId="2485B930" w:rsidR="00F004D1" w:rsidRDefault="00F004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r w:rsidRPr="00F004D1">
        <w:rPr>
          <w:b/>
          <w:sz w:val="24"/>
        </w:rPr>
        <w:t>Presentations:</w:t>
      </w:r>
    </w:p>
    <w:p w14:paraId="133AC204" w14:textId="77777777" w:rsidR="008F7F14" w:rsidRDefault="008F7F14" w:rsidP="008F7F1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7B6F24FE" w14:textId="77777777" w:rsidR="004E6344" w:rsidRPr="004E6344" w:rsidRDefault="004E6344" w:rsidP="004E6344">
      <w:pPr>
        <w:ind w:left="720" w:hanging="720"/>
        <w:rPr>
          <w:sz w:val="24"/>
          <w:szCs w:val="24"/>
        </w:rPr>
      </w:pPr>
      <w:r w:rsidRPr="004E6344">
        <w:rPr>
          <w:sz w:val="24"/>
          <w:szCs w:val="24"/>
        </w:rPr>
        <w:t xml:space="preserve">Weber, C., Cochran, J., Smith, M. D., </w:t>
      </w:r>
      <w:proofErr w:type="spellStart"/>
      <w:r w:rsidRPr="004E6344">
        <w:rPr>
          <w:sz w:val="24"/>
          <w:szCs w:val="24"/>
        </w:rPr>
        <w:t>Bjerregaard</w:t>
      </w:r>
      <w:proofErr w:type="spellEnd"/>
      <w:r w:rsidRPr="004E6344">
        <w:rPr>
          <w:sz w:val="24"/>
          <w:szCs w:val="24"/>
        </w:rPr>
        <w:t>, B., &amp; Fogel, S. J. Evaluating correlates and consequences of the heinous, atrocious, and cruel aggravating factors on capital sentencing. Paper accepted to the 2023 Annual Society of Criminology Meeting, Philadelphia, PA.</w:t>
      </w:r>
    </w:p>
    <w:p w14:paraId="753B7A33" w14:textId="77777777" w:rsidR="004E6344" w:rsidRDefault="004E634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4AA56300" w14:textId="482958AB" w:rsidR="002D23CE" w:rsidRDefault="002D23CE"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Pr>
          <w:bCs/>
          <w:sz w:val="24"/>
        </w:rPr>
        <w:t xml:space="preserve">Fogel, S. J., Rosado, S., Galea, J., &amp; Hyde, C. (2023). </w:t>
      </w:r>
      <w:r w:rsidRPr="00063A64">
        <w:rPr>
          <w:bCs/>
          <w:i/>
          <w:iCs/>
          <w:sz w:val="24"/>
        </w:rPr>
        <w:t>Incentives to participants in community-based research: Who decides what is reasonable?</w:t>
      </w:r>
      <w:r>
        <w:rPr>
          <w:bCs/>
          <w:sz w:val="24"/>
        </w:rPr>
        <w:t xml:space="preserve"> </w:t>
      </w:r>
      <w:r w:rsidRPr="002D23CE">
        <w:rPr>
          <w:bCs/>
          <w:sz w:val="24"/>
        </w:rPr>
        <w:t>Roundtable to be presented at the 2023 Society for Social Work Research meetings, Phoenix, AZ</w:t>
      </w:r>
      <w:r>
        <w:rPr>
          <w:bCs/>
          <w:sz w:val="24"/>
        </w:rPr>
        <w:t>.</w:t>
      </w:r>
    </w:p>
    <w:p w14:paraId="686D2BE1" w14:textId="77777777" w:rsidR="002D23CE" w:rsidRDefault="002D23CE"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30F54CDD" w14:textId="23DF2E33" w:rsidR="008F7F14" w:rsidRDefault="008F7F1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Pr>
          <w:bCs/>
          <w:sz w:val="24"/>
        </w:rPr>
        <w:t xml:space="preserve">Fogel, S. J., </w:t>
      </w:r>
      <w:r w:rsidR="00063A64" w:rsidRPr="00FC5265">
        <w:rPr>
          <w:sz w:val="24"/>
          <w:szCs w:val="24"/>
        </w:rPr>
        <w:t>Gilgun</w:t>
      </w:r>
      <w:r w:rsidR="00063A64" w:rsidRPr="00FC5265">
        <w:rPr>
          <w:b/>
          <w:bCs/>
          <w:sz w:val="24"/>
          <w:szCs w:val="24"/>
        </w:rPr>
        <w:t>,</w:t>
      </w:r>
      <w:r w:rsidR="00063A64" w:rsidRPr="00FC5265">
        <w:rPr>
          <w:sz w:val="24"/>
          <w:szCs w:val="24"/>
        </w:rPr>
        <w:t xml:space="preserve"> J., Robbins, S., </w:t>
      </w:r>
      <w:r>
        <w:rPr>
          <w:bCs/>
          <w:sz w:val="24"/>
        </w:rPr>
        <w:t xml:space="preserve">&amp; </w:t>
      </w:r>
      <w:r w:rsidR="00063A64">
        <w:rPr>
          <w:bCs/>
          <w:sz w:val="24"/>
        </w:rPr>
        <w:t xml:space="preserve">Goodkind, S., &amp; </w:t>
      </w:r>
      <w:r w:rsidR="00063A64">
        <w:rPr>
          <w:sz w:val="24"/>
          <w:szCs w:val="24"/>
        </w:rPr>
        <w:t>Lissette</w:t>
      </w:r>
      <w:r w:rsidR="002D23CE">
        <w:rPr>
          <w:bCs/>
          <w:sz w:val="24"/>
        </w:rPr>
        <w:t xml:space="preserve">. (2023). </w:t>
      </w:r>
      <w:r w:rsidR="00063A64" w:rsidRPr="00063A64">
        <w:rPr>
          <w:i/>
          <w:sz w:val="24"/>
          <w:szCs w:val="24"/>
        </w:rPr>
        <w:t>Forum on publishing qualitative research</w:t>
      </w:r>
      <w:r w:rsidR="00063A64" w:rsidRPr="00063A64">
        <w:rPr>
          <w:bCs/>
          <w:i/>
          <w:sz w:val="24"/>
        </w:rPr>
        <w:t xml:space="preserve">: </w:t>
      </w:r>
      <w:r w:rsidR="002D23CE" w:rsidRPr="00063A64">
        <w:rPr>
          <w:bCs/>
          <w:i/>
          <w:sz w:val="24"/>
        </w:rPr>
        <w:t>Discussion with editorial advisory board members</w:t>
      </w:r>
      <w:r w:rsidR="002D23CE">
        <w:rPr>
          <w:bCs/>
          <w:sz w:val="24"/>
        </w:rPr>
        <w:t xml:space="preserve">. </w:t>
      </w:r>
      <w:bookmarkStart w:id="10" w:name="_Hlk118217062"/>
      <w:r w:rsidR="00063A64">
        <w:rPr>
          <w:bCs/>
          <w:sz w:val="24"/>
        </w:rPr>
        <w:t xml:space="preserve">Panel </w:t>
      </w:r>
      <w:r w:rsidR="002D23CE">
        <w:rPr>
          <w:bCs/>
          <w:sz w:val="24"/>
        </w:rPr>
        <w:t>presented at the 2023 Society for Social Work Research meetings, Phoenix, AZ.</w:t>
      </w:r>
    </w:p>
    <w:bookmarkEnd w:id="10"/>
    <w:p w14:paraId="0B662002" w14:textId="77777777" w:rsidR="008F7F14" w:rsidRDefault="008F7F1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60DEAAB6" w14:textId="4D9294DF" w:rsidR="00C340A1" w:rsidRP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Stone, S.</w:t>
      </w:r>
      <w:r>
        <w:rPr>
          <w:bCs/>
          <w:sz w:val="24"/>
        </w:rPr>
        <w:t xml:space="preserve"> </w:t>
      </w:r>
      <w:r w:rsidRPr="00C340A1">
        <w:rPr>
          <w:bCs/>
          <w:sz w:val="24"/>
        </w:rPr>
        <w:t>S., Grosholz, J.</w:t>
      </w:r>
      <w:r>
        <w:rPr>
          <w:bCs/>
          <w:sz w:val="24"/>
        </w:rPr>
        <w:t xml:space="preserve"> </w:t>
      </w:r>
      <w:r w:rsidRPr="00C340A1">
        <w:rPr>
          <w:bCs/>
          <w:sz w:val="24"/>
        </w:rPr>
        <w:t>M., Fogel, S.</w:t>
      </w:r>
      <w:r>
        <w:rPr>
          <w:bCs/>
          <w:sz w:val="24"/>
        </w:rPr>
        <w:t xml:space="preserve"> J.</w:t>
      </w:r>
      <w:r w:rsidRPr="00C340A1">
        <w:rPr>
          <w:bCs/>
          <w:sz w:val="24"/>
        </w:rPr>
        <w:t>, Thomas, D.</w:t>
      </w:r>
      <w:r>
        <w:rPr>
          <w:bCs/>
          <w:sz w:val="24"/>
        </w:rPr>
        <w:t xml:space="preserve"> </w:t>
      </w:r>
      <w:r w:rsidRPr="00C340A1">
        <w:rPr>
          <w:bCs/>
          <w:sz w:val="24"/>
        </w:rPr>
        <w:t>M., &amp; Porcelli, T.</w:t>
      </w:r>
      <w:r>
        <w:rPr>
          <w:bCs/>
          <w:sz w:val="24"/>
        </w:rPr>
        <w:t xml:space="preserve"> </w:t>
      </w:r>
      <w:r w:rsidRPr="00C340A1">
        <w:rPr>
          <w:bCs/>
          <w:sz w:val="24"/>
        </w:rPr>
        <w:t xml:space="preserve">N. (2022). </w:t>
      </w:r>
      <w:r w:rsidRPr="00063A64">
        <w:rPr>
          <w:bCs/>
          <w:i/>
          <w:iCs/>
          <w:sz w:val="24"/>
        </w:rPr>
        <w:t>Understanding the connection between housing and family reunification challenges for older, formerly incarcerated individuals</w:t>
      </w:r>
      <w:r w:rsidRPr="00C340A1">
        <w:rPr>
          <w:bCs/>
          <w:sz w:val="24"/>
        </w:rPr>
        <w:t xml:space="preserve">. Paper to be presented at the </w:t>
      </w:r>
      <w:r>
        <w:rPr>
          <w:bCs/>
          <w:sz w:val="24"/>
        </w:rPr>
        <w:t xml:space="preserve">November 2022 </w:t>
      </w:r>
      <w:r w:rsidRPr="00C340A1">
        <w:rPr>
          <w:bCs/>
          <w:sz w:val="24"/>
        </w:rPr>
        <w:t xml:space="preserve">American Society of Criminology meetings, Atlanta, GA. </w:t>
      </w:r>
    </w:p>
    <w:p w14:paraId="5947E4CD" w14:textId="77777777" w:rsidR="00C340A1" w:rsidRP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 xml:space="preserve"> </w:t>
      </w:r>
    </w:p>
    <w:p w14:paraId="362180C3" w14:textId="43FC2468" w:rsidR="00C340A1" w:rsidRP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Porcelli, T.</w:t>
      </w:r>
      <w:r>
        <w:rPr>
          <w:bCs/>
          <w:sz w:val="24"/>
        </w:rPr>
        <w:t xml:space="preserve"> </w:t>
      </w:r>
      <w:r w:rsidRPr="00C340A1">
        <w:rPr>
          <w:bCs/>
          <w:sz w:val="24"/>
        </w:rPr>
        <w:t>N., Grosholz, J.</w:t>
      </w:r>
      <w:r>
        <w:rPr>
          <w:bCs/>
          <w:sz w:val="24"/>
        </w:rPr>
        <w:t xml:space="preserve"> </w:t>
      </w:r>
      <w:r w:rsidRPr="00C340A1">
        <w:rPr>
          <w:bCs/>
          <w:sz w:val="24"/>
        </w:rPr>
        <w:t>M., Stone, S.</w:t>
      </w:r>
      <w:r>
        <w:rPr>
          <w:bCs/>
          <w:sz w:val="24"/>
        </w:rPr>
        <w:t xml:space="preserve"> </w:t>
      </w:r>
      <w:r w:rsidRPr="00C340A1">
        <w:rPr>
          <w:bCs/>
          <w:sz w:val="24"/>
        </w:rPr>
        <w:t>S., Fogel, S.</w:t>
      </w:r>
      <w:r>
        <w:rPr>
          <w:bCs/>
          <w:sz w:val="24"/>
        </w:rPr>
        <w:t xml:space="preserve"> J</w:t>
      </w:r>
      <w:r w:rsidRPr="00C340A1">
        <w:rPr>
          <w:bCs/>
          <w:sz w:val="24"/>
        </w:rPr>
        <w:t>, &amp; Thomas, D.</w:t>
      </w:r>
      <w:r>
        <w:rPr>
          <w:bCs/>
          <w:sz w:val="24"/>
        </w:rPr>
        <w:t xml:space="preserve"> </w:t>
      </w:r>
      <w:r w:rsidRPr="00C340A1">
        <w:rPr>
          <w:bCs/>
          <w:sz w:val="24"/>
        </w:rPr>
        <w:t xml:space="preserve">M. (2022). </w:t>
      </w:r>
      <w:r w:rsidRPr="00063A64">
        <w:rPr>
          <w:bCs/>
          <w:i/>
          <w:iCs/>
          <w:sz w:val="24"/>
        </w:rPr>
        <w:t>Elderly, unemployed, and disadvantaged: The realities of older, formerly incarcerated individuals seeking financial stability.</w:t>
      </w:r>
      <w:r w:rsidRPr="00C340A1">
        <w:rPr>
          <w:bCs/>
          <w:sz w:val="24"/>
        </w:rPr>
        <w:t xml:space="preserve"> Paper presented at the</w:t>
      </w:r>
      <w:r>
        <w:rPr>
          <w:bCs/>
          <w:sz w:val="24"/>
        </w:rPr>
        <w:t xml:space="preserve"> November 2022</w:t>
      </w:r>
      <w:r w:rsidRPr="00C340A1">
        <w:rPr>
          <w:bCs/>
          <w:sz w:val="24"/>
        </w:rPr>
        <w:t xml:space="preserve"> American Society of Criminology meetings, Atlanta, GA. </w:t>
      </w:r>
    </w:p>
    <w:p w14:paraId="3E558F15" w14:textId="77777777" w:rsidR="00C340A1" w:rsidRP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 xml:space="preserve"> </w:t>
      </w:r>
    </w:p>
    <w:p w14:paraId="48E54474" w14:textId="77777777" w:rsidR="006C0917" w:rsidRDefault="006C0917"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2F8D662E" w14:textId="77777777" w:rsidR="006C0917" w:rsidRDefault="006C0917"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537558A1" w14:textId="1E800004" w:rsidR="00063A64"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lastRenderedPageBreak/>
        <w:t>Grosholz, J.</w:t>
      </w:r>
      <w:r>
        <w:rPr>
          <w:bCs/>
          <w:sz w:val="24"/>
        </w:rPr>
        <w:t xml:space="preserve"> </w:t>
      </w:r>
      <w:r w:rsidRPr="00C340A1">
        <w:rPr>
          <w:bCs/>
          <w:sz w:val="24"/>
        </w:rPr>
        <w:t>M., Stone, S.</w:t>
      </w:r>
      <w:r>
        <w:rPr>
          <w:bCs/>
          <w:sz w:val="24"/>
        </w:rPr>
        <w:t xml:space="preserve"> </w:t>
      </w:r>
      <w:r w:rsidRPr="00C340A1">
        <w:rPr>
          <w:bCs/>
          <w:sz w:val="24"/>
        </w:rPr>
        <w:t>S., Fogel, S.</w:t>
      </w:r>
      <w:r w:rsidR="00960FB7">
        <w:rPr>
          <w:bCs/>
          <w:sz w:val="24"/>
        </w:rPr>
        <w:t xml:space="preserve"> </w:t>
      </w:r>
      <w:r>
        <w:rPr>
          <w:bCs/>
          <w:sz w:val="24"/>
        </w:rPr>
        <w:t>J.</w:t>
      </w:r>
      <w:r w:rsidRPr="00C340A1">
        <w:rPr>
          <w:bCs/>
          <w:sz w:val="24"/>
        </w:rPr>
        <w:t>, Thomas, D.</w:t>
      </w:r>
      <w:r w:rsidR="00960FB7">
        <w:rPr>
          <w:bCs/>
          <w:sz w:val="24"/>
        </w:rPr>
        <w:t xml:space="preserve"> </w:t>
      </w:r>
      <w:r w:rsidRPr="00C340A1">
        <w:rPr>
          <w:bCs/>
          <w:sz w:val="24"/>
        </w:rPr>
        <w:t>M., &amp; Porcelli, T.</w:t>
      </w:r>
      <w:r w:rsidR="00960FB7">
        <w:rPr>
          <w:bCs/>
          <w:sz w:val="24"/>
        </w:rPr>
        <w:t xml:space="preserve"> </w:t>
      </w:r>
      <w:r w:rsidRPr="00C340A1">
        <w:rPr>
          <w:bCs/>
          <w:sz w:val="24"/>
        </w:rPr>
        <w:t xml:space="preserve">N. (2022). </w:t>
      </w:r>
      <w:r w:rsidRPr="00063A64">
        <w:rPr>
          <w:bCs/>
          <w:i/>
          <w:iCs/>
          <w:sz w:val="24"/>
        </w:rPr>
        <w:t>“Health is everything”: Understanding health and healthcare challenges for formerly incarcerated individuals.</w:t>
      </w:r>
      <w:r w:rsidRPr="00C340A1">
        <w:rPr>
          <w:bCs/>
          <w:sz w:val="24"/>
        </w:rPr>
        <w:t xml:space="preserve"> Paper presented at the </w:t>
      </w:r>
      <w:r w:rsidR="00960FB7">
        <w:rPr>
          <w:bCs/>
          <w:sz w:val="24"/>
        </w:rPr>
        <w:t xml:space="preserve">November 2022 </w:t>
      </w:r>
      <w:r w:rsidRPr="00C340A1">
        <w:rPr>
          <w:bCs/>
          <w:sz w:val="24"/>
        </w:rPr>
        <w:t>American Society of Criminology meetings, Atlanta, GA.</w:t>
      </w:r>
    </w:p>
    <w:p w14:paraId="0D01938A" w14:textId="77777777" w:rsidR="00063A64" w:rsidRDefault="00063A6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735EF516" w14:textId="1EA55A88" w:rsidR="00C340A1" w:rsidRDefault="00063A6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Pr>
          <w:bCs/>
          <w:sz w:val="24"/>
        </w:rPr>
        <w:t>Smith,</w:t>
      </w:r>
      <w:r w:rsidR="00C340A1" w:rsidRPr="00C340A1">
        <w:rPr>
          <w:bCs/>
          <w:sz w:val="24"/>
        </w:rPr>
        <w:t xml:space="preserve"> </w:t>
      </w:r>
      <w:r>
        <w:rPr>
          <w:bCs/>
          <w:sz w:val="24"/>
        </w:rPr>
        <w:t>M. D.,</w:t>
      </w:r>
      <w:r w:rsidRPr="00063A64">
        <w:rPr>
          <w:sz w:val="24"/>
        </w:rPr>
        <w:t xml:space="preserve"> </w:t>
      </w:r>
      <w:proofErr w:type="spellStart"/>
      <w:r w:rsidRPr="00A0421A">
        <w:rPr>
          <w:sz w:val="24"/>
        </w:rPr>
        <w:t>Bjerregaard</w:t>
      </w:r>
      <w:proofErr w:type="spellEnd"/>
      <w:r w:rsidRPr="00A0421A">
        <w:rPr>
          <w:sz w:val="24"/>
        </w:rPr>
        <w:t>, B</w:t>
      </w:r>
      <w:r>
        <w:rPr>
          <w:sz w:val="24"/>
        </w:rPr>
        <w:t>, &amp; Fogel, S. J. (2022). The fates of “cop killers” in North Caroline: An expansion and update of previous research.</w:t>
      </w:r>
      <w:r w:rsidR="007D6630">
        <w:rPr>
          <w:sz w:val="24"/>
        </w:rPr>
        <w:t xml:space="preserve"> Poster </w:t>
      </w:r>
      <w:r w:rsidR="007D6630" w:rsidRPr="00C340A1">
        <w:rPr>
          <w:bCs/>
          <w:sz w:val="24"/>
        </w:rPr>
        <w:t xml:space="preserve">presented at the </w:t>
      </w:r>
      <w:r w:rsidR="007D6630">
        <w:rPr>
          <w:bCs/>
          <w:sz w:val="24"/>
        </w:rPr>
        <w:t xml:space="preserve">November 2022 </w:t>
      </w:r>
      <w:r w:rsidR="007D6630" w:rsidRPr="00C340A1">
        <w:rPr>
          <w:bCs/>
          <w:sz w:val="24"/>
        </w:rPr>
        <w:t>American Society of Criminology meetings, Atlanta, GA.</w:t>
      </w:r>
    </w:p>
    <w:p w14:paraId="33F6454F" w14:textId="78E4269B" w:rsidR="008F7F14" w:rsidRDefault="008F7F1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63A9F614" w14:textId="05FEF640" w:rsidR="008F7F14" w:rsidRPr="00C340A1" w:rsidRDefault="008F7F14"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Pr>
          <w:bCs/>
          <w:sz w:val="24"/>
        </w:rPr>
        <w:t xml:space="preserve">Fogel, S. J., Groton, D., Rosado, S., Nourie, A. E., &amp; Gomory, T. (2022). </w:t>
      </w:r>
      <w:r w:rsidRPr="00063A64">
        <w:rPr>
          <w:bCs/>
          <w:i/>
          <w:iCs/>
          <w:sz w:val="24"/>
        </w:rPr>
        <w:t>It benefits us all: Mentoring doctoral students with Grand Challenge Research.</w:t>
      </w:r>
      <w:r>
        <w:rPr>
          <w:bCs/>
          <w:sz w:val="24"/>
        </w:rPr>
        <w:t xml:space="preserve"> Roundtable presented at the November 2022 Council on Social Work Education meetings in Anaheim, CA. (virtual).</w:t>
      </w:r>
    </w:p>
    <w:p w14:paraId="1CED52BE" w14:textId="77777777" w:rsidR="00C340A1" w:rsidRP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 xml:space="preserve"> </w:t>
      </w:r>
    </w:p>
    <w:p w14:paraId="21A98A3A" w14:textId="330599A5" w:rsidR="00C340A1" w:rsidRDefault="00C340A1"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r w:rsidRPr="00C340A1">
        <w:rPr>
          <w:bCs/>
          <w:sz w:val="24"/>
        </w:rPr>
        <w:t>Grosholz, J.</w:t>
      </w:r>
      <w:r w:rsidR="00960FB7">
        <w:rPr>
          <w:bCs/>
          <w:sz w:val="24"/>
        </w:rPr>
        <w:t xml:space="preserve"> </w:t>
      </w:r>
      <w:r w:rsidRPr="00C340A1">
        <w:rPr>
          <w:bCs/>
          <w:sz w:val="24"/>
        </w:rPr>
        <w:t>M., Stone, S.</w:t>
      </w:r>
      <w:r w:rsidR="00960FB7">
        <w:rPr>
          <w:bCs/>
          <w:sz w:val="24"/>
        </w:rPr>
        <w:t xml:space="preserve"> </w:t>
      </w:r>
      <w:r w:rsidRPr="00C340A1">
        <w:rPr>
          <w:bCs/>
          <w:sz w:val="24"/>
        </w:rPr>
        <w:t>S,</w:t>
      </w:r>
      <w:r w:rsidR="008F7F14">
        <w:rPr>
          <w:bCs/>
          <w:sz w:val="24"/>
        </w:rPr>
        <w:t xml:space="preserve"> </w:t>
      </w:r>
      <w:r w:rsidRPr="00C340A1">
        <w:rPr>
          <w:bCs/>
          <w:sz w:val="24"/>
        </w:rPr>
        <w:t>Fogel, S.</w:t>
      </w:r>
      <w:r w:rsidR="00960FB7">
        <w:rPr>
          <w:bCs/>
          <w:sz w:val="24"/>
        </w:rPr>
        <w:t xml:space="preserve"> J.</w:t>
      </w:r>
      <w:r w:rsidRPr="00C340A1">
        <w:rPr>
          <w:bCs/>
          <w:sz w:val="24"/>
        </w:rPr>
        <w:t>, Thomas, D.</w:t>
      </w:r>
      <w:r w:rsidR="00960FB7">
        <w:rPr>
          <w:bCs/>
          <w:sz w:val="24"/>
        </w:rPr>
        <w:t xml:space="preserve"> </w:t>
      </w:r>
      <w:r w:rsidRPr="00C340A1">
        <w:rPr>
          <w:bCs/>
          <w:sz w:val="24"/>
        </w:rPr>
        <w:t>M., &amp; Porcelli, T.</w:t>
      </w:r>
      <w:r w:rsidR="00960FB7">
        <w:rPr>
          <w:bCs/>
          <w:sz w:val="24"/>
        </w:rPr>
        <w:t xml:space="preserve"> </w:t>
      </w:r>
      <w:r w:rsidRPr="00C340A1">
        <w:rPr>
          <w:bCs/>
          <w:sz w:val="24"/>
        </w:rPr>
        <w:t xml:space="preserve">N. (2022). </w:t>
      </w:r>
      <w:r w:rsidRPr="00063A64">
        <w:rPr>
          <w:bCs/>
          <w:i/>
          <w:iCs/>
          <w:sz w:val="24"/>
        </w:rPr>
        <w:t xml:space="preserve">Leaving </w:t>
      </w:r>
      <w:r w:rsidR="00960FB7" w:rsidRPr="00063A64">
        <w:rPr>
          <w:bCs/>
          <w:i/>
          <w:iCs/>
          <w:sz w:val="24"/>
        </w:rPr>
        <w:t>p</w:t>
      </w:r>
      <w:r w:rsidRPr="00063A64">
        <w:rPr>
          <w:bCs/>
          <w:i/>
          <w:iCs/>
          <w:sz w:val="24"/>
        </w:rPr>
        <w:t xml:space="preserve">rison </w:t>
      </w:r>
      <w:r w:rsidR="00960FB7" w:rsidRPr="00063A64">
        <w:rPr>
          <w:bCs/>
          <w:i/>
          <w:iCs/>
          <w:sz w:val="24"/>
        </w:rPr>
        <w:t>w</w:t>
      </w:r>
      <w:r w:rsidRPr="00063A64">
        <w:rPr>
          <w:bCs/>
          <w:i/>
          <w:iCs/>
          <w:sz w:val="24"/>
        </w:rPr>
        <w:t xml:space="preserve">hen </w:t>
      </w:r>
      <w:r w:rsidR="00960FB7" w:rsidRPr="00063A64">
        <w:rPr>
          <w:bCs/>
          <w:i/>
          <w:iCs/>
          <w:sz w:val="24"/>
        </w:rPr>
        <w:t>o</w:t>
      </w:r>
      <w:r w:rsidRPr="00063A64">
        <w:rPr>
          <w:bCs/>
          <w:i/>
          <w:iCs/>
          <w:sz w:val="24"/>
        </w:rPr>
        <w:t xml:space="preserve">lder: How </w:t>
      </w:r>
      <w:r w:rsidR="00960FB7" w:rsidRPr="00063A64">
        <w:rPr>
          <w:bCs/>
          <w:i/>
          <w:iCs/>
          <w:sz w:val="24"/>
        </w:rPr>
        <w:t>c</w:t>
      </w:r>
      <w:r w:rsidRPr="00063A64">
        <w:rPr>
          <w:bCs/>
          <w:i/>
          <w:iCs/>
          <w:sz w:val="24"/>
        </w:rPr>
        <w:t xml:space="preserve">ommunities can </w:t>
      </w:r>
      <w:r w:rsidR="00960FB7" w:rsidRPr="00063A64">
        <w:rPr>
          <w:bCs/>
          <w:i/>
          <w:iCs/>
          <w:sz w:val="24"/>
        </w:rPr>
        <w:t>p</w:t>
      </w:r>
      <w:r w:rsidRPr="00063A64">
        <w:rPr>
          <w:bCs/>
          <w:i/>
          <w:iCs/>
          <w:sz w:val="24"/>
        </w:rPr>
        <w:t xml:space="preserve">repare for </w:t>
      </w:r>
      <w:r w:rsidR="00960FB7" w:rsidRPr="00063A64">
        <w:rPr>
          <w:bCs/>
          <w:i/>
          <w:iCs/>
          <w:sz w:val="24"/>
        </w:rPr>
        <w:t>o</w:t>
      </w:r>
      <w:r w:rsidRPr="00063A64">
        <w:rPr>
          <w:bCs/>
          <w:i/>
          <w:iCs/>
          <w:sz w:val="24"/>
        </w:rPr>
        <w:t xml:space="preserve">lder </w:t>
      </w:r>
      <w:r w:rsidR="00960FB7" w:rsidRPr="00063A64">
        <w:rPr>
          <w:bCs/>
          <w:i/>
          <w:iCs/>
          <w:sz w:val="24"/>
        </w:rPr>
        <w:t>f</w:t>
      </w:r>
      <w:r w:rsidRPr="00063A64">
        <w:rPr>
          <w:bCs/>
          <w:i/>
          <w:iCs/>
          <w:sz w:val="24"/>
        </w:rPr>
        <w:t xml:space="preserve">ormerly </w:t>
      </w:r>
      <w:r w:rsidR="00960FB7" w:rsidRPr="00063A64">
        <w:rPr>
          <w:bCs/>
          <w:i/>
          <w:iCs/>
          <w:sz w:val="24"/>
        </w:rPr>
        <w:t>i</w:t>
      </w:r>
      <w:r w:rsidRPr="00063A64">
        <w:rPr>
          <w:bCs/>
          <w:i/>
          <w:iCs/>
          <w:sz w:val="24"/>
        </w:rPr>
        <w:t xml:space="preserve">ncarcerated </w:t>
      </w:r>
      <w:r w:rsidR="00960FB7" w:rsidRPr="00063A64">
        <w:rPr>
          <w:bCs/>
          <w:i/>
          <w:iCs/>
          <w:sz w:val="24"/>
        </w:rPr>
        <w:t>i</w:t>
      </w:r>
      <w:r w:rsidRPr="00063A64">
        <w:rPr>
          <w:bCs/>
          <w:i/>
          <w:iCs/>
          <w:sz w:val="24"/>
        </w:rPr>
        <w:t xml:space="preserve">ndividuals. </w:t>
      </w:r>
      <w:r w:rsidRPr="00C340A1">
        <w:rPr>
          <w:bCs/>
          <w:sz w:val="24"/>
        </w:rPr>
        <w:t xml:space="preserve">Paper presented at the </w:t>
      </w:r>
      <w:r w:rsidR="00960FB7">
        <w:rPr>
          <w:bCs/>
          <w:sz w:val="24"/>
        </w:rPr>
        <w:t xml:space="preserve">October 2022 </w:t>
      </w:r>
      <w:r w:rsidRPr="00C340A1">
        <w:rPr>
          <w:bCs/>
          <w:sz w:val="24"/>
        </w:rPr>
        <w:t>Palm Beach Reentry Summit, West Palm Beach, FL.</w:t>
      </w:r>
    </w:p>
    <w:p w14:paraId="1D5D3C09" w14:textId="1CD4E3FD" w:rsidR="00960FB7" w:rsidRDefault="00960FB7"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58CFB01A" w14:textId="1F37B780" w:rsidR="00960FB7" w:rsidRPr="00960FB7" w:rsidRDefault="00960FB7" w:rsidP="00960FB7">
      <w:pPr>
        <w:ind w:left="720" w:hanging="720"/>
        <w:rPr>
          <w:bCs/>
          <w:sz w:val="24"/>
        </w:rPr>
      </w:pPr>
      <w:r w:rsidRPr="00960FB7">
        <w:rPr>
          <w:bCs/>
          <w:sz w:val="24"/>
        </w:rPr>
        <w:t>Thomas, D.</w:t>
      </w:r>
      <w:r>
        <w:rPr>
          <w:bCs/>
          <w:sz w:val="24"/>
        </w:rPr>
        <w:t xml:space="preserve"> </w:t>
      </w:r>
      <w:r w:rsidRPr="00960FB7">
        <w:rPr>
          <w:bCs/>
          <w:sz w:val="24"/>
        </w:rPr>
        <w:t>M., Porcelli, T.</w:t>
      </w:r>
      <w:r>
        <w:rPr>
          <w:bCs/>
          <w:sz w:val="24"/>
        </w:rPr>
        <w:t xml:space="preserve"> </w:t>
      </w:r>
      <w:r w:rsidRPr="00960FB7">
        <w:rPr>
          <w:bCs/>
          <w:sz w:val="24"/>
        </w:rPr>
        <w:t>N., Grosholz, J.</w:t>
      </w:r>
      <w:r>
        <w:rPr>
          <w:bCs/>
          <w:sz w:val="24"/>
        </w:rPr>
        <w:t xml:space="preserve"> </w:t>
      </w:r>
      <w:r w:rsidRPr="00960FB7">
        <w:rPr>
          <w:bCs/>
          <w:sz w:val="24"/>
        </w:rPr>
        <w:t>M., Stone, S.</w:t>
      </w:r>
      <w:r>
        <w:rPr>
          <w:bCs/>
          <w:sz w:val="24"/>
        </w:rPr>
        <w:t xml:space="preserve"> </w:t>
      </w:r>
      <w:r w:rsidRPr="00960FB7">
        <w:rPr>
          <w:bCs/>
          <w:sz w:val="24"/>
        </w:rPr>
        <w:t>S., &amp; Fogel, S.</w:t>
      </w:r>
      <w:r>
        <w:rPr>
          <w:bCs/>
          <w:sz w:val="24"/>
        </w:rPr>
        <w:t xml:space="preserve"> J.</w:t>
      </w:r>
      <w:r w:rsidRPr="00960FB7">
        <w:rPr>
          <w:bCs/>
          <w:sz w:val="24"/>
        </w:rPr>
        <w:t xml:space="preserve"> (2022). </w:t>
      </w:r>
      <w:r w:rsidRPr="00063A64">
        <w:rPr>
          <w:bCs/>
          <w:i/>
          <w:iCs/>
          <w:sz w:val="24"/>
        </w:rPr>
        <w:t>Understanding the reentry experiences of older formerly incarcerated individuals.</w:t>
      </w:r>
      <w:r w:rsidRPr="00960FB7">
        <w:rPr>
          <w:bCs/>
          <w:sz w:val="24"/>
        </w:rPr>
        <w:t xml:space="preserve"> Paper presented at the </w:t>
      </w:r>
      <w:r>
        <w:rPr>
          <w:bCs/>
          <w:sz w:val="24"/>
        </w:rPr>
        <w:t xml:space="preserve">March 2022 </w:t>
      </w:r>
      <w:r w:rsidRPr="00960FB7">
        <w:rPr>
          <w:bCs/>
          <w:sz w:val="24"/>
        </w:rPr>
        <w:t xml:space="preserve">Academy of Criminal Justice Sciences meetings in Las Vegas, NV.  </w:t>
      </w:r>
    </w:p>
    <w:p w14:paraId="2E3B15A9" w14:textId="77777777" w:rsidR="00960FB7" w:rsidRPr="00C340A1" w:rsidRDefault="00960FB7" w:rsidP="00C340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rPr>
      </w:pPr>
    </w:p>
    <w:p w14:paraId="54D16B46" w14:textId="3CA3BAF8" w:rsidR="00E16D52" w:rsidRDefault="00E16D52" w:rsidP="00E16D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E16D52">
        <w:rPr>
          <w:sz w:val="24"/>
          <w:szCs w:val="24"/>
        </w:rPr>
        <w:t xml:space="preserve">Fogel, S. J., </w:t>
      </w:r>
      <w:r w:rsidRPr="00E16D52">
        <w:rPr>
          <w:color w:val="333333"/>
          <w:sz w:val="24"/>
          <w:szCs w:val="24"/>
        </w:rPr>
        <w:t>Grosholz, J. M., &amp; Stone, S. S. (2021).</w:t>
      </w:r>
      <w:r w:rsidRPr="00E16D52">
        <w:rPr>
          <w:sz w:val="24"/>
          <w:szCs w:val="24"/>
        </w:rPr>
        <w:t xml:space="preserve"> </w:t>
      </w:r>
      <w:r w:rsidRPr="00063A64">
        <w:rPr>
          <w:i/>
          <w:iCs/>
          <w:sz w:val="24"/>
          <w:szCs w:val="24"/>
        </w:rPr>
        <w:t>Understanding the reentry experience for older formerly incarcerated individuals.</w:t>
      </w:r>
      <w:r w:rsidRPr="00E16D52">
        <w:rPr>
          <w:sz w:val="24"/>
          <w:szCs w:val="24"/>
        </w:rPr>
        <w:t xml:space="preserve"> Paper presented at the </w:t>
      </w:r>
      <w:r w:rsidR="00371DA9">
        <w:rPr>
          <w:sz w:val="24"/>
          <w:szCs w:val="24"/>
        </w:rPr>
        <w:t xml:space="preserve">November </w:t>
      </w:r>
      <w:r w:rsidRPr="00E16D52">
        <w:rPr>
          <w:sz w:val="24"/>
          <w:szCs w:val="24"/>
        </w:rPr>
        <w:t>2021 American Society of Criminology Meeting in Chicago, IL</w:t>
      </w:r>
      <w:r>
        <w:rPr>
          <w:sz w:val="24"/>
          <w:szCs w:val="24"/>
        </w:rPr>
        <w:t>.</w:t>
      </w:r>
    </w:p>
    <w:p w14:paraId="4EA72C97" w14:textId="77777777" w:rsidR="002E4221" w:rsidRDefault="002E4221" w:rsidP="00E16D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10F6898E" w14:textId="6D040AD1" w:rsidR="002E4221" w:rsidRDefault="002E4221" w:rsidP="00E16D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Rosado, S., Fogel, S. J., Kratz, S., Nourie, A. (2021). </w:t>
      </w:r>
      <w:r w:rsidRPr="00063A64">
        <w:rPr>
          <w:i/>
          <w:iCs/>
          <w:sz w:val="24"/>
          <w:szCs w:val="24"/>
        </w:rPr>
        <w:t>Responding to COVID-19: Does prior college athletic experience play a role for women in middle-age?</w:t>
      </w:r>
      <w:r>
        <w:rPr>
          <w:sz w:val="24"/>
          <w:szCs w:val="24"/>
        </w:rPr>
        <w:t xml:space="preserve"> Paper to be presented at the 7</w:t>
      </w:r>
      <w:r w:rsidRPr="002E4221">
        <w:rPr>
          <w:sz w:val="24"/>
          <w:szCs w:val="24"/>
          <w:vertAlign w:val="superscript"/>
        </w:rPr>
        <w:t>th</w:t>
      </w:r>
      <w:r>
        <w:rPr>
          <w:sz w:val="24"/>
          <w:szCs w:val="24"/>
        </w:rPr>
        <w:t xml:space="preserve"> Annual Social Work in Sports Symposium. Virtual meeting, October 14-15,</w:t>
      </w:r>
      <w:r w:rsidR="007D0968">
        <w:rPr>
          <w:sz w:val="24"/>
          <w:szCs w:val="24"/>
        </w:rPr>
        <w:t xml:space="preserve"> </w:t>
      </w:r>
      <w:r>
        <w:rPr>
          <w:sz w:val="24"/>
          <w:szCs w:val="24"/>
        </w:rPr>
        <w:t>2021.</w:t>
      </w:r>
    </w:p>
    <w:p w14:paraId="010D3825" w14:textId="77777777" w:rsidR="00E16D52" w:rsidRDefault="00E16D52" w:rsidP="00E16D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732FA381" w14:textId="77777777" w:rsidR="00E16D52" w:rsidRPr="00E16D52" w:rsidRDefault="00E16D52" w:rsidP="00E16D52">
      <w:pPr>
        <w:ind w:left="720" w:hanging="720"/>
        <w:rPr>
          <w:sz w:val="24"/>
          <w:szCs w:val="24"/>
        </w:rPr>
      </w:pPr>
      <w:r w:rsidRPr="00E16D52">
        <w:rPr>
          <w:sz w:val="24"/>
          <w:szCs w:val="24"/>
        </w:rPr>
        <w:t xml:space="preserve">Fogel, S. J., </w:t>
      </w:r>
      <w:r w:rsidRPr="00E16D52">
        <w:rPr>
          <w:color w:val="000000"/>
          <w:sz w:val="24"/>
          <w:szCs w:val="24"/>
        </w:rPr>
        <w:t>González, M., &amp; Rosado, S. (2021</w:t>
      </w:r>
      <w:r>
        <w:rPr>
          <w:color w:val="000000"/>
          <w:sz w:val="24"/>
          <w:szCs w:val="24"/>
        </w:rPr>
        <w:t>. June</w:t>
      </w:r>
      <w:r w:rsidRPr="00E16D52">
        <w:rPr>
          <w:color w:val="000000"/>
          <w:sz w:val="24"/>
          <w:szCs w:val="24"/>
        </w:rPr>
        <w:t xml:space="preserve">). </w:t>
      </w:r>
      <w:r w:rsidRPr="00063A64">
        <w:rPr>
          <w:i/>
          <w:iCs/>
          <w:color w:val="000000"/>
          <w:sz w:val="24"/>
          <w:szCs w:val="24"/>
        </w:rPr>
        <w:t>Doctoral Education in the 21</w:t>
      </w:r>
      <w:r w:rsidRPr="00063A64">
        <w:rPr>
          <w:i/>
          <w:iCs/>
          <w:color w:val="000000"/>
          <w:sz w:val="24"/>
          <w:szCs w:val="24"/>
          <w:vertAlign w:val="superscript"/>
        </w:rPr>
        <w:t>st</w:t>
      </w:r>
      <w:r w:rsidRPr="00063A64">
        <w:rPr>
          <w:i/>
          <w:iCs/>
          <w:color w:val="000000"/>
          <w:sz w:val="24"/>
          <w:szCs w:val="24"/>
        </w:rPr>
        <w:t xml:space="preserve"> Century: Comparing the PhD and DSW degrees.</w:t>
      </w:r>
      <w:r w:rsidRPr="00E16D52">
        <w:rPr>
          <w:color w:val="000000"/>
          <w:sz w:val="24"/>
          <w:szCs w:val="24"/>
        </w:rPr>
        <w:t xml:space="preserve"> Paper presentation at</w:t>
      </w:r>
      <w:r>
        <w:rPr>
          <w:color w:val="000000"/>
          <w:sz w:val="24"/>
          <w:szCs w:val="24"/>
        </w:rPr>
        <w:t xml:space="preserve"> the NASW-FL Conference. </w:t>
      </w:r>
      <w:r>
        <w:rPr>
          <w:sz w:val="24"/>
          <w:szCs w:val="24"/>
        </w:rPr>
        <w:t>Virtual conference due to COVID.</w:t>
      </w:r>
    </w:p>
    <w:p w14:paraId="78DFD2F9" w14:textId="77777777" w:rsidR="00063A64" w:rsidRDefault="00063A64" w:rsidP="00AF17C3">
      <w:pPr>
        <w:ind w:left="720" w:hanging="720"/>
        <w:rPr>
          <w:sz w:val="24"/>
          <w:szCs w:val="24"/>
        </w:rPr>
      </w:pPr>
    </w:p>
    <w:p w14:paraId="7728138E" w14:textId="2A938847" w:rsidR="00AF17C3" w:rsidRDefault="00AF17C3" w:rsidP="00AF17C3">
      <w:pPr>
        <w:ind w:left="720" w:hanging="720"/>
        <w:rPr>
          <w:sz w:val="24"/>
          <w:szCs w:val="24"/>
        </w:rPr>
      </w:pPr>
      <w:r w:rsidRPr="00FC5265">
        <w:rPr>
          <w:sz w:val="24"/>
          <w:szCs w:val="24"/>
        </w:rPr>
        <w:t>Fogel, S. J., Gilgun</w:t>
      </w:r>
      <w:r w:rsidRPr="00FC5265">
        <w:rPr>
          <w:b/>
          <w:bCs/>
          <w:sz w:val="24"/>
          <w:szCs w:val="24"/>
        </w:rPr>
        <w:t>,</w:t>
      </w:r>
      <w:r w:rsidRPr="00FC5265">
        <w:rPr>
          <w:sz w:val="24"/>
          <w:szCs w:val="24"/>
        </w:rPr>
        <w:t xml:space="preserve"> J., Robbins, S., </w:t>
      </w:r>
      <w:r>
        <w:rPr>
          <w:sz w:val="24"/>
          <w:szCs w:val="24"/>
        </w:rPr>
        <w:t>&amp; Goodkind, S. (2021</w:t>
      </w:r>
      <w:r w:rsidRPr="00FC5265">
        <w:rPr>
          <w:sz w:val="24"/>
          <w:szCs w:val="24"/>
        </w:rPr>
        <w:t xml:space="preserve">, January). </w:t>
      </w:r>
      <w:r w:rsidRPr="00063A64">
        <w:rPr>
          <w:i/>
          <w:sz w:val="24"/>
          <w:szCs w:val="24"/>
        </w:rPr>
        <w:t xml:space="preserve">Journal Editors’ Workshop II: </w:t>
      </w:r>
      <w:bookmarkStart w:id="11" w:name="_Hlk126924980"/>
      <w:r w:rsidRPr="00063A64">
        <w:rPr>
          <w:i/>
          <w:sz w:val="24"/>
          <w:szCs w:val="24"/>
        </w:rPr>
        <w:t>Forum on publishing qualitative research</w:t>
      </w:r>
      <w:bookmarkEnd w:id="11"/>
      <w:r w:rsidRPr="0055309B">
        <w:rPr>
          <w:iCs/>
          <w:sz w:val="24"/>
          <w:szCs w:val="24"/>
        </w:rPr>
        <w:t>.</w:t>
      </w:r>
      <w:r w:rsidRPr="0055309B">
        <w:rPr>
          <w:sz w:val="24"/>
          <w:szCs w:val="24"/>
        </w:rPr>
        <w:t xml:space="preserve"> </w:t>
      </w:r>
      <w:r w:rsidRPr="00FC5265">
        <w:rPr>
          <w:sz w:val="24"/>
          <w:szCs w:val="24"/>
        </w:rPr>
        <w:t>Panel session pr</w:t>
      </w:r>
      <w:r>
        <w:rPr>
          <w:sz w:val="24"/>
          <w:szCs w:val="24"/>
        </w:rPr>
        <w:t>esented at the 2021</w:t>
      </w:r>
      <w:r w:rsidRPr="00FC5265">
        <w:rPr>
          <w:sz w:val="24"/>
          <w:szCs w:val="24"/>
        </w:rPr>
        <w:t xml:space="preserve"> Society for Social Work and Research </w:t>
      </w:r>
      <w:proofErr w:type="gramStart"/>
      <w:r w:rsidRPr="00FC5265">
        <w:rPr>
          <w:sz w:val="24"/>
          <w:szCs w:val="24"/>
        </w:rPr>
        <w:t>2</w:t>
      </w:r>
      <w:r>
        <w:rPr>
          <w:sz w:val="24"/>
          <w:szCs w:val="24"/>
        </w:rPr>
        <w:t>5</w:t>
      </w:r>
      <w:r w:rsidRPr="00FC5265">
        <w:rPr>
          <w:sz w:val="24"/>
          <w:szCs w:val="24"/>
          <w:vertAlign w:val="superscript"/>
        </w:rPr>
        <w:t>st</w:t>
      </w:r>
      <w:proofErr w:type="gramEnd"/>
      <w:r>
        <w:rPr>
          <w:sz w:val="24"/>
          <w:szCs w:val="24"/>
        </w:rPr>
        <w:t xml:space="preserve"> Annual Conference. Virtual conference due to COVID. (Invited)</w:t>
      </w:r>
    </w:p>
    <w:p w14:paraId="57831456" w14:textId="77777777" w:rsidR="00AF17C3" w:rsidRDefault="00AF17C3" w:rsidP="00AF17C3">
      <w:pPr>
        <w:ind w:left="720" w:hanging="720"/>
        <w:rPr>
          <w:sz w:val="24"/>
          <w:szCs w:val="24"/>
        </w:rPr>
      </w:pPr>
    </w:p>
    <w:p w14:paraId="5AB01ADB" w14:textId="77777777" w:rsidR="00AF17C3" w:rsidRPr="00AF17C3" w:rsidRDefault="00AF17C3" w:rsidP="00AF17C3">
      <w:pPr>
        <w:ind w:left="720" w:hanging="720"/>
        <w:rPr>
          <w:sz w:val="24"/>
          <w:szCs w:val="24"/>
        </w:rPr>
      </w:pPr>
      <w:r w:rsidRPr="00AF17C3">
        <w:rPr>
          <w:sz w:val="24"/>
          <w:szCs w:val="24"/>
        </w:rPr>
        <w:t>Plitt-Donaldson, L., Fogel, S. J., &amp; Hill, K. (</w:t>
      </w:r>
      <w:r>
        <w:rPr>
          <w:sz w:val="24"/>
          <w:szCs w:val="24"/>
        </w:rPr>
        <w:t xml:space="preserve">2020, January). </w:t>
      </w:r>
      <w:r w:rsidRPr="00063A64">
        <w:rPr>
          <w:i/>
          <w:iCs/>
          <w:sz w:val="24"/>
          <w:szCs w:val="24"/>
        </w:rPr>
        <w:t>Defining social work to socialize a new generation of social workers to end racial and economic inequality</w:t>
      </w:r>
      <w:r w:rsidRPr="00AF17C3">
        <w:rPr>
          <w:sz w:val="24"/>
          <w:szCs w:val="24"/>
        </w:rPr>
        <w:t xml:space="preserve">. Presentation at </w:t>
      </w:r>
      <w:r>
        <w:rPr>
          <w:sz w:val="24"/>
          <w:szCs w:val="24"/>
        </w:rPr>
        <w:t xml:space="preserve">2020 </w:t>
      </w:r>
      <w:r w:rsidRPr="00AF17C3">
        <w:rPr>
          <w:sz w:val="24"/>
          <w:szCs w:val="24"/>
        </w:rPr>
        <w:t xml:space="preserve">Society for Social Work Research </w:t>
      </w:r>
      <w:r>
        <w:rPr>
          <w:sz w:val="24"/>
          <w:szCs w:val="24"/>
        </w:rPr>
        <w:t>24</w:t>
      </w:r>
      <w:r w:rsidRPr="00AF17C3">
        <w:rPr>
          <w:sz w:val="24"/>
          <w:szCs w:val="24"/>
          <w:vertAlign w:val="superscript"/>
        </w:rPr>
        <w:t>th</w:t>
      </w:r>
      <w:r>
        <w:rPr>
          <w:sz w:val="24"/>
          <w:szCs w:val="24"/>
        </w:rPr>
        <w:t xml:space="preserve"> Annual </w:t>
      </w:r>
      <w:r w:rsidRPr="00AF17C3">
        <w:rPr>
          <w:sz w:val="24"/>
          <w:szCs w:val="24"/>
        </w:rPr>
        <w:t>Conference, Washington, DC.</w:t>
      </w:r>
    </w:p>
    <w:p w14:paraId="310327D0" w14:textId="77777777" w:rsidR="00AF17C3" w:rsidRDefault="00AF17C3" w:rsidP="006A7805">
      <w:pPr>
        <w:ind w:left="720" w:hanging="720"/>
        <w:rPr>
          <w:sz w:val="24"/>
          <w:szCs w:val="24"/>
        </w:rPr>
      </w:pPr>
    </w:p>
    <w:p w14:paraId="715ED693" w14:textId="77777777" w:rsidR="006C0917" w:rsidRDefault="006C0917" w:rsidP="006A7805">
      <w:pPr>
        <w:ind w:left="720" w:hanging="720"/>
        <w:rPr>
          <w:sz w:val="24"/>
          <w:szCs w:val="24"/>
        </w:rPr>
      </w:pPr>
    </w:p>
    <w:p w14:paraId="611B31C0" w14:textId="7845B127" w:rsidR="006A7805" w:rsidRDefault="006A7805" w:rsidP="006A7805">
      <w:pPr>
        <w:ind w:left="720" w:hanging="720"/>
        <w:rPr>
          <w:sz w:val="24"/>
          <w:szCs w:val="24"/>
        </w:rPr>
      </w:pPr>
      <w:r w:rsidRPr="00FC5265">
        <w:rPr>
          <w:sz w:val="24"/>
          <w:szCs w:val="24"/>
        </w:rPr>
        <w:lastRenderedPageBreak/>
        <w:t>Fogel, S. J., Gilgun</w:t>
      </w:r>
      <w:r w:rsidRPr="00FC5265">
        <w:rPr>
          <w:b/>
          <w:bCs/>
          <w:sz w:val="24"/>
          <w:szCs w:val="24"/>
        </w:rPr>
        <w:t>,</w:t>
      </w:r>
      <w:r w:rsidRPr="00FC5265">
        <w:rPr>
          <w:sz w:val="24"/>
          <w:szCs w:val="24"/>
        </w:rPr>
        <w:t xml:space="preserve"> J., Robbins, S., </w:t>
      </w:r>
      <w:r>
        <w:rPr>
          <w:sz w:val="24"/>
          <w:szCs w:val="24"/>
        </w:rPr>
        <w:t>Lissett</w:t>
      </w:r>
      <w:r w:rsidR="0055309B">
        <w:rPr>
          <w:sz w:val="24"/>
          <w:szCs w:val="24"/>
        </w:rPr>
        <w:t>e, P. &amp; P</w:t>
      </w:r>
      <w:r>
        <w:rPr>
          <w:sz w:val="24"/>
          <w:szCs w:val="24"/>
        </w:rPr>
        <w:t>ark, Y. (2019</w:t>
      </w:r>
      <w:r w:rsidRPr="00FC5265">
        <w:rPr>
          <w:sz w:val="24"/>
          <w:szCs w:val="24"/>
        </w:rPr>
        <w:t xml:space="preserve">, January). </w:t>
      </w:r>
      <w:r w:rsidRPr="00063A64">
        <w:rPr>
          <w:i/>
          <w:sz w:val="24"/>
          <w:szCs w:val="24"/>
        </w:rPr>
        <w:t>Journal Editors’ Workshop II: Forum on publishing qualitative research.</w:t>
      </w:r>
      <w:r w:rsidRPr="0055309B">
        <w:rPr>
          <w:sz w:val="24"/>
          <w:szCs w:val="24"/>
        </w:rPr>
        <w:t xml:space="preserve"> </w:t>
      </w:r>
      <w:r w:rsidRPr="00FC5265">
        <w:rPr>
          <w:sz w:val="24"/>
          <w:szCs w:val="24"/>
        </w:rPr>
        <w:t>Panel session pr</w:t>
      </w:r>
      <w:r>
        <w:rPr>
          <w:sz w:val="24"/>
          <w:szCs w:val="24"/>
        </w:rPr>
        <w:t>esented at the 2019</w:t>
      </w:r>
      <w:r w:rsidRPr="00FC5265">
        <w:rPr>
          <w:sz w:val="24"/>
          <w:szCs w:val="24"/>
        </w:rPr>
        <w:t xml:space="preserve"> Society for Social Work and Research 2</w:t>
      </w:r>
      <w:r>
        <w:rPr>
          <w:sz w:val="24"/>
          <w:szCs w:val="24"/>
        </w:rPr>
        <w:t>3</w:t>
      </w:r>
      <w:r w:rsidRPr="00FC5265">
        <w:rPr>
          <w:sz w:val="24"/>
          <w:szCs w:val="24"/>
          <w:vertAlign w:val="superscript"/>
        </w:rPr>
        <w:t>st</w:t>
      </w:r>
      <w:r w:rsidRPr="00FC5265">
        <w:rPr>
          <w:sz w:val="24"/>
          <w:szCs w:val="24"/>
        </w:rPr>
        <w:t xml:space="preserve"> Annual Conference,</w:t>
      </w:r>
      <w:r>
        <w:rPr>
          <w:sz w:val="24"/>
          <w:szCs w:val="24"/>
        </w:rPr>
        <w:t xml:space="preserve"> San Francisco, CA</w:t>
      </w:r>
      <w:r w:rsidRPr="00FC5265">
        <w:rPr>
          <w:sz w:val="24"/>
          <w:szCs w:val="24"/>
        </w:rPr>
        <w:t xml:space="preserve">. </w:t>
      </w:r>
      <w:r>
        <w:rPr>
          <w:sz w:val="24"/>
          <w:szCs w:val="24"/>
        </w:rPr>
        <w:t>(Invited)</w:t>
      </w:r>
    </w:p>
    <w:p w14:paraId="6B506EC2" w14:textId="77777777" w:rsidR="0055309B" w:rsidRDefault="0055309B" w:rsidP="006A7805">
      <w:pPr>
        <w:ind w:left="720" w:hanging="720"/>
        <w:rPr>
          <w:sz w:val="24"/>
          <w:szCs w:val="24"/>
        </w:rPr>
      </w:pPr>
    </w:p>
    <w:p w14:paraId="07B60AC8" w14:textId="77777777" w:rsidR="0055309B" w:rsidRDefault="0055309B" w:rsidP="006A7805">
      <w:pPr>
        <w:ind w:left="720" w:hanging="720"/>
        <w:rPr>
          <w:sz w:val="24"/>
          <w:szCs w:val="24"/>
        </w:rPr>
      </w:pPr>
      <w:r>
        <w:rPr>
          <w:sz w:val="24"/>
          <w:szCs w:val="24"/>
        </w:rPr>
        <w:t>Larkin, H., Fogel, S. J., Briar-Lawson, K., Meyer-Adams, N., Plitt-Donaldson, L., Little, S. B., Trawver, K.</w:t>
      </w:r>
      <w:r w:rsidR="00A52545">
        <w:rPr>
          <w:sz w:val="24"/>
          <w:szCs w:val="24"/>
        </w:rPr>
        <w:t xml:space="preserve">, &amp; Duncan, D. </w:t>
      </w:r>
      <w:r>
        <w:rPr>
          <w:sz w:val="24"/>
          <w:szCs w:val="24"/>
        </w:rPr>
        <w:t>(2018</w:t>
      </w:r>
      <w:r w:rsidR="00A52545">
        <w:rPr>
          <w:sz w:val="24"/>
          <w:szCs w:val="24"/>
        </w:rPr>
        <w:t>, November</w:t>
      </w:r>
      <w:r>
        <w:rPr>
          <w:sz w:val="24"/>
          <w:szCs w:val="24"/>
        </w:rPr>
        <w:t xml:space="preserve">).  </w:t>
      </w:r>
      <w:r w:rsidRPr="00063A64">
        <w:rPr>
          <w:i/>
          <w:iCs/>
          <w:sz w:val="24"/>
          <w:szCs w:val="24"/>
        </w:rPr>
        <w:t>How social work an end homelessness through local, regional, and national collaboration.</w:t>
      </w:r>
      <w:r w:rsidR="00A52545">
        <w:rPr>
          <w:sz w:val="24"/>
          <w:szCs w:val="24"/>
        </w:rPr>
        <w:t xml:space="preserve"> Panel session presented at the </w:t>
      </w:r>
      <w:r w:rsidR="00A52545" w:rsidRPr="00876F3A">
        <w:rPr>
          <w:sz w:val="24"/>
          <w:szCs w:val="24"/>
        </w:rPr>
        <w:t>Council on Social Work Education (APM) Annual Conference</w:t>
      </w:r>
      <w:r w:rsidR="00A52545">
        <w:rPr>
          <w:sz w:val="24"/>
          <w:szCs w:val="24"/>
        </w:rPr>
        <w:t xml:space="preserve"> at Orlando, FL.</w:t>
      </w:r>
    </w:p>
    <w:p w14:paraId="6DC84956" w14:textId="77777777" w:rsidR="00AF66AB" w:rsidRDefault="00AF66AB" w:rsidP="006A7805">
      <w:pPr>
        <w:ind w:left="720" w:hanging="720"/>
        <w:rPr>
          <w:sz w:val="24"/>
          <w:szCs w:val="24"/>
        </w:rPr>
      </w:pPr>
    </w:p>
    <w:p w14:paraId="37B2484D" w14:textId="77777777" w:rsidR="00AF66AB" w:rsidRDefault="00AF66AB" w:rsidP="006A7805">
      <w:pPr>
        <w:ind w:left="720" w:hanging="720"/>
        <w:rPr>
          <w:sz w:val="24"/>
          <w:szCs w:val="24"/>
        </w:rPr>
      </w:pPr>
      <w:r>
        <w:rPr>
          <w:sz w:val="24"/>
          <w:szCs w:val="24"/>
        </w:rPr>
        <w:t xml:space="preserve">Nobles, S., Miley, L. N., </w:t>
      </w:r>
      <w:r w:rsidR="00704D26">
        <w:rPr>
          <w:sz w:val="24"/>
          <w:szCs w:val="24"/>
        </w:rPr>
        <w:t>Cochran</w:t>
      </w:r>
      <w:r>
        <w:rPr>
          <w:sz w:val="24"/>
          <w:szCs w:val="24"/>
        </w:rPr>
        <w:t xml:space="preserve">, J., Smith, M. D., </w:t>
      </w:r>
      <w:proofErr w:type="spellStart"/>
      <w:r>
        <w:rPr>
          <w:sz w:val="24"/>
          <w:szCs w:val="24"/>
        </w:rPr>
        <w:t>Bjerregaard</w:t>
      </w:r>
      <w:proofErr w:type="spellEnd"/>
      <w:r>
        <w:rPr>
          <w:sz w:val="24"/>
          <w:szCs w:val="24"/>
        </w:rPr>
        <w:t xml:space="preserve">, B., Fogel, S. J. </w:t>
      </w:r>
      <w:r w:rsidR="00ED47C9">
        <w:rPr>
          <w:sz w:val="24"/>
          <w:szCs w:val="24"/>
        </w:rPr>
        <w:t xml:space="preserve">(2018, November). </w:t>
      </w:r>
      <w:r w:rsidR="00ED47C9" w:rsidRPr="00063A64">
        <w:rPr>
          <w:i/>
          <w:iCs/>
          <w:sz w:val="24"/>
          <w:szCs w:val="24"/>
        </w:rPr>
        <w:t>A</w:t>
      </w:r>
      <w:r w:rsidR="00704D26" w:rsidRPr="00063A64">
        <w:rPr>
          <w:i/>
          <w:iCs/>
          <w:sz w:val="24"/>
          <w:szCs w:val="24"/>
        </w:rPr>
        <w:t>n examination into the ambiguity of the “especially heinous, atrocious or cruel” aggravator and the role of the extra-statutory factors in jury acceptance in North Carolina.</w:t>
      </w:r>
      <w:r w:rsidR="00704D26">
        <w:rPr>
          <w:sz w:val="24"/>
          <w:szCs w:val="24"/>
        </w:rPr>
        <w:t xml:space="preserve"> Presentation at the American Society of Criminology, Atlanta, GA.</w:t>
      </w:r>
    </w:p>
    <w:p w14:paraId="4D8C86B7" w14:textId="77777777" w:rsidR="008962CC" w:rsidRDefault="008962CC" w:rsidP="006A7805">
      <w:pPr>
        <w:ind w:left="720" w:hanging="720"/>
        <w:rPr>
          <w:sz w:val="24"/>
          <w:szCs w:val="24"/>
        </w:rPr>
      </w:pPr>
    </w:p>
    <w:p w14:paraId="23190508" w14:textId="77777777" w:rsidR="008962CC" w:rsidRDefault="008962CC" w:rsidP="006A7805">
      <w:pPr>
        <w:ind w:left="720" w:hanging="720"/>
        <w:rPr>
          <w:sz w:val="24"/>
          <w:szCs w:val="24"/>
        </w:rPr>
      </w:pPr>
      <w:r>
        <w:rPr>
          <w:sz w:val="24"/>
          <w:szCs w:val="24"/>
        </w:rPr>
        <w:t xml:space="preserve">Fogel, S. J., Bell, V., &amp; Duffus, S. (2018, June). </w:t>
      </w:r>
      <w:r w:rsidRPr="00063A64">
        <w:rPr>
          <w:i/>
          <w:iCs/>
          <w:sz w:val="24"/>
          <w:szCs w:val="24"/>
        </w:rPr>
        <w:t>Preparing future social work leaders to end homelessness: Activation of the Florida Work Group.</w:t>
      </w:r>
      <w:r>
        <w:rPr>
          <w:sz w:val="24"/>
          <w:szCs w:val="24"/>
        </w:rPr>
        <w:t xml:space="preserve"> Poster presented at the National Association of Social Workers-FL State Conference, Orlando, FL.</w:t>
      </w:r>
    </w:p>
    <w:p w14:paraId="11E2C2A0" w14:textId="77777777" w:rsidR="005E7C08" w:rsidRDefault="005E7C08" w:rsidP="006A7805">
      <w:pPr>
        <w:ind w:left="720" w:hanging="720"/>
        <w:rPr>
          <w:sz w:val="24"/>
          <w:szCs w:val="24"/>
        </w:rPr>
      </w:pPr>
    </w:p>
    <w:p w14:paraId="435128E0" w14:textId="77777777" w:rsidR="008962CC" w:rsidRDefault="008962CC" w:rsidP="008962CC">
      <w:pPr>
        <w:ind w:left="720" w:hanging="720"/>
        <w:rPr>
          <w:sz w:val="24"/>
          <w:szCs w:val="24"/>
        </w:rPr>
      </w:pPr>
      <w:r>
        <w:rPr>
          <w:sz w:val="24"/>
          <w:szCs w:val="24"/>
        </w:rPr>
        <w:t xml:space="preserve">Powell, E., Fogel, S. J., &amp; Lane, H. (2018, June). </w:t>
      </w:r>
      <w:r w:rsidRPr="00063A64">
        <w:rPr>
          <w:i/>
          <w:iCs/>
          <w:sz w:val="24"/>
          <w:szCs w:val="24"/>
        </w:rPr>
        <w:t>A review of courses in Florida Schools of Social Work dedicated to homelessness.</w:t>
      </w:r>
      <w:r w:rsidRPr="008962CC">
        <w:rPr>
          <w:sz w:val="24"/>
          <w:szCs w:val="24"/>
        </w:rPr>
        <w:t xml:space="preserve"> </w:t>
      </w:r>
      <w:r>
        <w:rPr>
          <w:sz w:val="24"/>
          <w:szCs w:val="24"/>
        </w:rPr>
        <w:t>Poster presented at the National Association of Social Workers-FL State Conference, Orlando, FL.</w:t>
      </w:r>
    </w:p>
    <w:p w14:paraId="1B99EE6C" w14:textId="77777777" w:rsidR="006A7805" w:rsidRDefault="006A7805" w:rsidP="006A7805">
      <w:pPr>
        <w:ind w:left="720" w:hanging="720"/>
        <w:rPr>
          <w:sz w:val="24"/>
          <w:szCs w:val="24"/>
        </w:rPr>
      </w:pPr>
    </w:p>
    <w:p w14:paraId="7B5C5EED" w14:textId="524DF4E9" w:rsidR="006A7805" w:rsidRDefault="009055F3" w:rsidP="006A7805">
      <w:pPr>
        <w:ind w:left="720" w:hanging="720"/>
        <w:rPr>
          <w:sz w:val="24"/>
          <w:szCs w:val="24"/>
        </w:rPr>
      </w:pPr>
      <w:r>
        <w:rPr>
          <w:sz w:val="24"/>
          <w:szCs w:val="24"/>
        </w:rPr>
        <w:t>Fogel, S. J</w:t>
      </w:r>
      <w:r w:rsidR="006A7805">
        <w:rPr>
          <w:sz w:val="24"/>
          <w:szCs w:val="24"/>
        </w:rPr>
        <w:t>. &amp; Gilgun, J. (2018</w:t>
      </w:r>
      <w:r w:rsidR="00012F8D">
        <w:rPr>
          <w:sz w:val="24"/>
          <w:szCs w:val="24"/>
        </w:rPr>
        <w:t>,</w:t>
      </w:r>
      <w:r w:rsidR="00704D26">
        <w:rPr>
          <w:sz w:val="24"/>
          <w:szCs w:val="24"/>
        </w:rPr>
        <w:t xml:space="preserve"> </w:t>
      </w:r>
      <w:r w:rsidR="008962CC">
        <w:rPr>
          <w:sz w:val="24"/>
          <w:szCs w:val="24"/>
        </w:rPr>
        <w:t>May</w:t>
      </w:r>
      <w:r w:rsidR="006A7805">
        <w:rPr>
          <w:sz w:val="24"/>
          <w:szCs w:val="24"/>
        </w:rPr>
        <w:t xml:space="preserve">). </w:t>
      </w:r>
      <w:r w:rsidR="006A7805" w:rsidRPr="00063A64">
        <w:rPr>
          <w:i/>
          <w:iCs/>
          <w:sz w:val="24"/>
          <w:szCs w:val="24"/>
        </w:rPr>
        <w:t>Workshop on writing articles for publication.</w:t>
      </w:r>
      <w:r w:rsidR="006A7805">
        <w:rPr>
          <w:sz w:val="24"/>
          <w:szCs w:val="24"/>
        </w:rPr>
        <w:t xml:space="preserve"> Panel session presented at the 2018 International Congress of Qualitative Inquiry, Champaign-Urbana, IL.</w:t>
      </w:r>
    </w:p>
    <w:p w14:paraId="21B2A50F" w14:textId="77777777" w:rsidR="009055F3" w:rsidRDefault="009055F3" w:rsidP="009055F3"/>
    <w:p w14:paraId="5D72E6C5" w14:textId="77777777" w:rsidR="009055F3" w:rsidRPr="009055F3" w:rsidRDefault="009055F3" w:rsidP="009055F3">
      <w:pPr>
        <w:ind w:left="720" w:hanging="720"/>
        <w:rPr>
          <w:sz w:val="24"/>
          <w:szCs w:val="24"/>
        </w:rPr>
      </w:pPr>
      <w:r w:rsidRPr="009055F3">
        <w:rPr>
          <w:sz w:val="24"/>
          <w:szCs w:val="24"/>
        </w:rPr>
        <w:t xml:space="preserve">Fogel, S. J., Trapassi, J., Cochran, J., Smith, D. M., &amp; </w:t>
      </w:r>
      <w:proofErr w:type="spellStart"/>
      <w:r w:rsidRPr="009055F3">
        <w:rPr>
          <w:sz w:val="24"/>
          <w:szCs w:val="24"/>
        </w:rPr>
        <w:t>Bjerregaard</w:t>
      </w:r>
      <w:proofErr w:type="spellEnd"/>
      <w:r w:rsidRPr="009055F3">
        <w:rPr>
          <w:sz w:val="24"/>
          <w:szCs w:val="24"/>
        </w:rPr>
        <w:t xml:space="preserve">, B. (2018, Jan.). </w:t>
      </w:r>
      <w:r w:rsidRPr="00063A64">
        <w:rPr>
          <w:i/>
          <w:iCs/>
          <w:sz w:val="24"/>
          <w:szCs w:val="24"/>
        </w:rPr>
        <w:t>Adverse childhood experiences and their role as mitigators for youthful and non-youthful offenders in capital sentence cases</w:t>
      </w:r>
      <w:r w:rsidRPr="009055F3">
        <w:rPr>
          <w:sz w:val="24"/>
          <w:szCs w:val="24"/>
        </w:rPr>
        <w:t xml:space="preserve">. Poster presented at the Social for Social Work Research Meeting. Washington, DC. </w:t>
      </w:r>
    </w:p>
    <w:p w14:paraId="1C0C07DC" w14:textId="77777777" w:rsidR="006A7805" w:rsidRPr="006A7805" w:rsidRDefault="006A7805" w:rsidP="009055F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9632CE" w14:textId="77777777" w:rsidR="009F7F63" w:rsidRDefault="009F7F63" w:rsidP="009F7F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9F7F63">
        <w:rPr>
          <w:sz w:val="24"/>
        </w:rPr>
        <w:t xml:space="preserve">Trapassi, J., </w:t>
      </w:r>
      <w:r>
        <w:rPr>
          <w:sz w:val="24"/>
        </w:rPr>
        <w:t>Cochran, J.,</w:t>
      </w:r>
      <w:r w:rsidRPr="009F7F63">
        <w:rPr>
          <w:sz w:val="24"/>
        </w:rPr>
        <w:t xml:space="preserve"> </w:t>
      </w:r>
      <w:r>
        <w:rPr>
          <w:sz w:val="24"/>
        </w:rPr>
        <w:t>Fogel, S. J., Smith, M. D., &amp;</w:t>
      </w:r>
      <w:r w:rsidRPr="00976368">
        <w:rPr>
          <w:sz w:val="24"/>
        </w:rPr>
        <w:t xml:space="preserve"> </w:t>
      </w:r>
      <w:proofErr w:type="spellStart"/>
      <w:r>
        <w:rPr>
          <w:sz w:val="24"/>
        </w:rPr>
        <w:t>Bjerregaard</w:t>
      </w:r>
      <w:proofErr w:type="spellEnd"/>
      <w:r>
        <w:rPr>
          <w:sz w:val="24"/>
        </w:rPr>
        <w:t xml:space="preserve">, B. (2017, November). </w:t>
      </w:r>
      <w:r>
        <w:rPr>
          <w:i/>
          <w:sz w:val="24"/>
        </w:rPr>
        <w:t xml:space="preserve">Adverse childhood experiences and their role as mitigators in capital sentencing cases. </w:t>
      </w:r>
      <w:r>
        <w:rPr>
          <w:sz w:val="24"/>
        </w:rPr>
        <w:t>Paper presented at the 2017 American Society of Criminology Meeting, Philadelphia, PA.</w:t>
      </w:r>
    </w:p>
    <w:p w14:paraId="6127BEEF" w14:textId="77777777" w:rsidR="00665F31" w:rsidRDefault="00665F31" w:rsidP="009F7F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CD4B635" w14:textId="77777777" w:rsidR="00665F31" w:rsidRPr="009F7F63" w:rsidRDefault="00665F31" w:rsidP="009F7F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 xml:space="preserve">Howell, C. J., Cochran, J., Meade, C., Kremling, J., Smith, M. D., </w:t>
      </w:r>
      <w:proofErr w:type="spellStart"/>
      <w:r>
        <w:rPr>
          <w:sz w:val="24"/>
        </w:rPr>
        <w:t>Bjerregaard</w:t>
      </w:r>
      <w:proofErr w:type="spellEnd"/>
      <w:r>
        <w:rPr>
          <w:sz w:val="24"/>
        </w:rPr>
        <w:t xml:space="preserve">, B., &amp; Fogel, S. J. (2017, November). </w:t>
      </w:r>
      <w:r w:rsidRPr="00665F31">
        <w:rPr>
          <w:i/>
          <w:sz w:val="24"/>
        </w:rPr>
        <w:t>The effects of contextual factors on capital sentencing outcomes</w:t>
      </w:r>
      <w:r>
        <w:rPr>
          <w:sz w:val="24"/>
        </w:rPr>
        <w:t>.</w:t>
      </w:r>
      <w:r w:rsidRPr="00665F31">
        <w:rPr>
          <w:sz w:val="24"/>
        </w:rPr>
        <w:t xml:space="preserve"> </w:t>
      </w:r>
      <w:r>
        <w:rPr>
          <w:sz w:val="24"/>
        </w:rPr>
        <w:t>Paper presented at the 2017 American Society of Criminology Meeting, Philadelphia, PA.</w:t>
      </w:r>
    </w:p>
    <w:p w14:paraId="175EF1DD" w14:textId="77777777" w:rsidR="00B31033" w:rsidRDefault="00B310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30716043" w14:textId="77777777" w:rsidR="00A27720" w:rsidRPr="00A27720" w:rsidRDefault="00A277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(2017, June). </w:t>
      </w:r>
      <w:r w:rsidRPr="00A27720">
        <w:rPr>
          <w:i/>
          <w:sz w:val="24"/>
        </w:rPr>
        <w:t>Ending homelessness: A social work grand challenge.</w:t>
      </w:r>
      <w:r w:rsidR="009005FA">
        <w:rPr>
          <w:sz w:val="24"/>
        </w:rPr>
        <w:t xml:space="preserve"> A 90 minute session</w:t>
      </w:r>
      <w:r>
        <w:rPr>
          <w:sz w:val="24"/>
        </w:rPr>
        <w:t xml:space="preserve"> presented at the 2017 National Association of So</w:t>
      </w:r>
      <w:r w:rsidR="009005FA">
        <w:rPr>
          <w:sz w:val="24"/>
        </w:rPr>
        <w:t>cial Workers-Florida Conference, Orlando, FL.</w:t>
      </w:r>
    </w:p>
    <w:p w14:paraId="0886ADEE" w14:textId="77777777" w:rsidR="006B0428" w:rsidRPr="00FC5265" w:rsidRDefault="006B042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33D50EE5" w14:textId="77777777" w:rsidR="006C0917" w:rsidRDefault="006C0917" w:rsidP="00FC5265">
      <w:pPr>
        <w:ind w:left="720" w:hanging="720"/>
        <w:rPr>
          <w:sz w:val="24"/>
          <w:szCs w:val="24"/>
        </w:rPr>
      </w:pPr>
    </w:p>
    <w:p w14:paraId="31CB30CB" w14:textId="5E95CC8C" w:rsidR="00FC5265" w:rsidRDefault="00FC5265" w:rsidP="00FC5265">
      <w:pPr>
        <w:ind w:left="720" w:hanging="720"/>
        <w:rPr>
          <w:sz w:val="24"/>
          <w:szCs w:val="24"/>
        </w:rPr>
      </w:pPr>
      <w:r w:rsidRPr="00FC5265">
        <w:rPr>
          <w:sz w:val="24"/>
          <w:szCs w:val="24"/>
        </w:rPr>
        <w:lastRenderedPageBreak/>
        <w:t>Fogel, S. J., Busch-Armendariz, N., Gilgun</w:t>
      </w:r>
      <w:r w:rsidRPr="00FC5265">
        <w:rPr>
          <w:b/>
          <w:bCs/>
          <w:sz w:val="24"/>
          <w:szCs w:val="24"/>
        </w:rPr>
        <w:t>,</w:t>
      </w:r>
      <w:r w:rsidRPr="00FC5265">
        <w:rPr>
          <w:sz w:val="24"/>
          <w:szCs w:val="24"/>
        </w:rPr>
        <w:t xml:space="preserve"> J., Robbins, S., Staller, K., (2017, January). </w:t>
      </w:r>
      <w:r w:rsidRPr="00FC5265">
        <w:rPr>
          <w:i/>
          <w:iCs/>
          <w:sz w:val="24"/>
          <w:szCs w:val="24"/>
        </w:rPr>
        <w:t>Journal Editors’</w:t>
      </w:r>
      <w:r w:rsidRPr="00FC5265">
        <w:rPr>
          <w:sz w:val="24"/>
          <w:szCs w:val="24"/>
        </w:rPr>
        <w:t xml:space="preserve"> </w:t>
      </w:r>
      <w:r w:rsidRPr="00FC5265">
        <w:rPr>
          <w:i/>
          <w:iCs/>
          <w:sz w:val="24"/>
          <w:szCs w:val="24"/>
        </w:rPr>
        <w:t>Workshop II: Forum on publishing qualitative research.</w:t>
      </w:r>
      <w:r w:rsidRPr="00FC5265">
        <w:rPr>
          <w:sz w:val="24"/>
          <w:szCs w:val="24"/>
        </w:rPr>
        <w:t xml:space="preserve"> Panel session presented at the 2017 Society for Social Work and Research 21</w:t>
      </w:r>
      <w:r w:rsidRPr="00FC5265">
        <w:rPr>
          <w:sz w:val="24"/>
          <w:szCs w:val="24"/>
          <w:vertAlign w:val="superscript"/>
        </w:rPr>
        <w:t>st</w:t>
      </w:r>
      <w:r w:rsidRPr="00FC5265">
        <w:rPr>
          <w:sz w:val="24"/>
          <w:szCs w:val="24"/>
        </w:rPr>
        <w:t xml:space="preserve"> Annual Conference, New Orleans, LA. </w:t>
      </w:r>
      <w:r>
        <w:rPr>
          <w:sz w:val="24"/>
          <w:szCs w:val="24"/>
        </w:rPr>
        <w:t>(Invited)</w:t>
      </w:r>
    </w:p>
    <w:p w14:paraId="5B1BB176" w14:textId="77777777" w:rsidR="00135A7C" w:rsidRDefault="00135A7C" w:rsidP="00876F3A">
      <w:pPr>
        <w:ind w:left="720" w:hanging="720"/>
        <w:rPr>
          <w:sz w:val="24"/>
          <w:szCs w:val="24"/>
        </w:rPr>
      </w:pPr>
    </w:p>
    <w:p w14:paraId="5073F447" w14:textId="77777777" w:rsidR="00876F3A" w:rsidRPr="00876F3A" w:rsidRDefault="00876F3A" w:rsidP="00876F3A">
      <w:pPr>
        <w:ind w:left="720" w:hanging="720"/>
        <w:rPr>
          <w:sz w:val="24"/>
          <w:szCs w:val="24"/>
        </w:rPr>
      </w:pPr>
      <w:r w:rsidRPr="00876F3A">
        <w:rPr>
          <w:sz w:val="24"/>
          <w:szCs w:val="24"/>
        </w:rPr>
        <w:t xml:space="preserve">Larkin, H., Donaldson-Plitt, L., Fogel, S. J., Henwood, B., Little, S. B., Meyer-Adams, N., </w:t>
      </w:r>
      <w:proofErr w:type="spellStart"/>
      <w:r w:rsidRPr="00876F3A">
        <w:rPr>
          <w:sz w:val="24"/>
          <w:szCs w:val="24"/>
        </w:rPr>
        <w:t>Patchner</w:t>
      </w:r>
      <w:proofErr w:type="spellEnd"/>
      <w:r w:rsidRPr="00876F3A">
        <w:rPr>
          <w:sz w:val="24"/>
          <w:szCs w:val="24"/>
        </w:rPr>
        <w:t xml:space="preserve">, M., &amp; Streeter, C. (2017, October). </w:t>
      </w:r>
      <w:r w:rsidRPr="00876F3A">
        <w:rPr>
          <w:i/>
          <w:sz w:val="24"/>
          <w:szCs w:val="24"/>
        </w:rPr>
        <w:t>Partnering to end homelessness: Building student paths to leadership.</w:t>
      </w:r>
      <w:r w:rsidRPr="00876F3A">
        <w:rPr>
          <w:sz w:val="24"/>
          <w:szCs w:val="24"/>
        </w:rPr>
        <w:t xml:space="preserve"> Panel session presented at the 2017 Council on Social Work Education (APM) Annual Conference, Dallas, TX.</w:t>
      </w:r>
    </w:p>
    <w:p w14:paraId="0B6F1DAA" w14:textId="77777777" w:rsidR="00876F3A" w:rsidRPr="00876F3A" w:rsidRDefault="00876F3A" w:rsidP="00FC526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0D1BC61" w14:textId="77777777" w:rsidR="00976368" w:rsidRDefault="00976368"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 xml:space="preserve">Fogel, S. J., Cochran, J., Rad, J., Trapassi, J., Smith, M. D., &amp; </w:t>
      </w:r>
      <w:proofErr w:type="spellStart"/>
      <w:r>
        <w:rPr>
          <w:sz w:val="24"/>
        </w:rPr>
        <w:t>Bjerregaard</w:t>
      </w:r>
      <w:proofErr w:type="spellEnd"/>
      <w:r>
        <w:rPr>
          <w:sz w:val="24"/>
        </w:rPr>
        <w:t xml:space="preserve">, B. (2016, November). </w:t>
      </w:r>
      <w:r w:rsidRPr="004D237E">
        <w:rPr>
          <w:i/>
          <w:sz w:val="24"/>
        </w:rPr>
        <w:t>A qualitative proportionality review of capital sentencing outcomes in North Carolina (1977-2009).</w:t>
      </w:r>
      <w:r w:rsidR="00662FF9">
        <w:rPr>
          <w:sz w:val="24"/>
        </w:rPr>
        <w:t xml:space="preserve"> Paper</w:t>
      </w:r>
      <w:r>
        <w:rPr>
          <w:sz w:val="24"/>
        </w:rPr>
        <w:t xml:space="preserve"> presented at the 2016 American Society of Criminology Meeting, New Orleans, LA. </w:t>
      </w:r>
    </w:p>
    <w:p w14:paraId="4934A2DD" w14:textId="77777777" w:rsidR="00976368" w:rsidRDefault="00976368"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0358D906" w14:textId="77777777" w:rsidR="00976368" w:rsidRDefault="00976368"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Krupa, J., Smith, M. D., Cochran, J.,</w:t>
      </w:r>
      <w:r w:rsidRPr="00976368">
        <w:rPr>
          <w:sz w:val="24"/>
        </w:rPr>
        <w:t xml:space="preserve"> </w:t>
      </w:r>
      <w:proofErr w:type="spellStart"/>
      <w:r>
        <w:rPr>
          <w:sz w:val="24"/>
        </w:rPr>
        <w:t>Bjerregaard</w:t>
      </w:r>
      <w:proofErr w:type="spellEnd"/>
      <w:r>
        <w:rPr>
          <w:sz w:val="24"/>
        </w:rPr>
        <w:t>, B., &amp; Foge</w:t>
      </w:r>
      <w:r w:rsidR="004D237E">
        <w:rPr>
          <w:sz w:val="24"/>
        </w:rPr>
        <w:t xml:space="preserve">l, S. J. (2016, November). </w:t>
      </w:r>
      <w:r w:rsidRPr="004D237E">
        <w:rPr>
          <w:i/>
          <w:sz w:val="24"/>
        </w:rPr>
        <w:t>The effects of lost/rejected aggravating and mitigating factors on capital sentencing outcomes in North Carolina (1977-2009)</w:t>
      </w:r>
      <w:r w:rsidR="00662FF9">
        <w:rPr>
          <w:sz w:val="24"/>
        </w:rPr>
        <w:t xml:space="preserve">. </w:t>
      </w:r>
      <w:r w:rsidR="00A27720">
        <w:rPr>
          <w:sz w:val="24"/>
        </w:rPr>
        <w:t>Paper presented</w:t>
      </w:r>
      <w:r>
        <w:rPr>
          <w:sz w:val="24"/>
        </w:rPr>
        <w:t xml:space="preserve"> at the 2016 American Society of Criminology Meeting, New Orleans, LA. </w:t>
      </w:r>
    </w:p>
    <w:p w14:paraId="028A5B67" w14:textId="77777777" w:rsidR="00976368" w:rsidRDefault="00976368"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10E135F1" w14:textId="77777777" w:rsidR="00976368" w:rsidRDefault="00976368"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Stewart, B. J., Cochran, J.,</w:t>
      </w:r>
      <w:r w:rsidRPr="00976368">
        <w:rPr>
          <w:sz w:val="24"/>
        </w:rPr>
        <w:t xml:space="preserve"> </w:t>
      </w:r>
      <w:r>
        <w:rPr>
          <w:sz w:val="24"/>
        </w:rPr>
        <w:t xml:space="preserve">Smith, M. D., </w:t>
      </w:r>
      <w:proofErr w:type="spellStart"/>
      <w:r>
        <w:rPr>
          <w:sz w:val="24"/>
        </w:rPr>
        <w:t>Bjerregaard</w:t>
      </w:r>
      <w:proofErr w:type="spellEnd"/>
      <w:r>
        <w:rPr>
          <w:sz w:val="24"/>
        </w:rPr>
        <w:t xml:space="preserve">, B., &amp; </w:t>
      </w:r>
      <w:r w:rsidR="004D237E">
        <w:rPr>
          <w:sz w:val="24"/>
        </w:rPr>
        <w:t xml:space="preserve">Fogel, S. J. (2016, November). </w:t>
      </w:r>
      <w:r w:rsidR="004D237E" w:rsidRPr="004D237E">
        <w:rPr>
          <w:i/>
          <w:sz w:val="24"/>
        </w:rPr>
        <w:t>Cop killers and the death penalty: A mixed methods analysis of North Carolina capital sentencing (1977-2009).</w:t>
      </w:r>
      <w:r w:rsidR="00662FF9">
        <w:rPr>
          <w:sz w:val="24"/>
        </w:rPr>
        <w:t xml:space="preserve"> Paper</w:t>
      </w:r>
      <w:r w:rsidR="004D237E">
        <w:rPr>
          <w:sz w:val="24"/>
        </w:rPr>
        <w:t xml:space="preserve"> presented at the 2016 American Society of Criminology Meeting, New Orleans, LA.</w:t>
      </w:r>
    </w:p>
    <w:p w14:paraId="2ADF28E2" w14:textId="77777777" w:rsidR="004D237E" w:rsidRDefault="004D237E"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4E3037C6" w14:textId="77777777" w:rsidR="004D237E" w:rsidRDefault="004D237E" w:rsidP="004D237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roofErr w:type="spellStart"/>
      <w:r>
        <w:rPr>
          <w:sz w:val="24"/>
        </w:rPr>
        <w:t>Marier</w:t>
      </w:r>
      <w:proofErr w:type="spellEnd"/>
      <w:r>
        <w:rPr>
          <w:sz w:val="24"/>
        </w:rPr>
        <w:t>, C., Cochran, J.,</w:t>
      </w:r>
      <w:r w:rsidRPr="00976368">
        <w:rPr>
          <w:sz w:val="24"/>
        </w:rPr>
        <w:t xml:space="preserve"> </w:t>
      </w:r>
      <w:r>
        <w:rPr>
          <w:sz w:val="24"/>
        </w:rPr>
        <w:t xml:space="preserve">Fogel, S. J., Smith, M. D., &amp; </w:t>
      </w:r>
      <w:proofErr w:type="spellStart"/>
      <w:r>
        <w:rPr>
          <w:sz w:val="24"/>
        </w:rPr>
        <w:t>Bjerregaard</w:t>
      </w:r>
      <w:proofErr w:type="spellEnd"/>
      <w:r>
        <w:rPr>
          <w:sz w:val="24"/>
        </w:rPr>
        <w:t xml:space="preserve">, B. (2016, November). </w:t>
      </w:r>
      <w:r w:rsidRPr="004D237E">
        <w:rPr>
          <w:i/>
          <w:sz w:val="24"/>
        </w:rPr>
        <w:t>Victim vulnerability and the death penalty: What is the effect of the victim’s age on capital sentencing decisions in North Carolina?</w:t>
      </w:r>
      <w:r w:rsidR="00662FF9">
        <w:rPr>
          <w:sz w:val="24"/>
        </w:rPr>
        <w:t xml:space="preserve"> Paper </w:t>
      </w:r>
      <w:r>
        <w:rPr>
          <w:sz w:val="24"/>
        </w:rPr>
        <w:t>presented at the 2016 American Society of Criminology Meeting, New Orleans, LA.</w:t>
      </w:r>
    </w:p>
    <w:p w14:paraId="2AD88052" w14:textId="77777777" w:rsidR="004D237E" w:rsidRDefault="004D237E" w:rsidP="0097636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4EBF9803" w14:textId="77777777" w:rsidR="000E0A0E" w:rsidRDefault="000E0A0E" w:rsidP="00797DC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 xml:space="preserve">Smith, M. D., </w:t>
      </w:r>
      <w:proofErr w:type="spellStart"/>
      <w:r>
        <w:rPr>
          <w:sz w:val="24"/>
        </w:rPr>
        <w:t>Bjerregaard</w:t>
      </w:r>
      <w:proofErr w:type="spellEnd"/>
      <w:r>
        <w:rPr>
          <w:sz w:val="24"/>
        </w:rPr>
        <w:t xml:space="preserve">, B., &amp; Fogel, S. J. (2016, November). </w:t>
      </w:r>
      <w:r w:rsidRPr="004D237E">
        <w:rPr>
          <w:i/>
          <w:sz w:val="24"/>
        </w:rPr>
        <w:t xml:space="preserve">The fate of “Cop-Killers’ in Post-Gregg North Carolina. </w:t>
      </w:r>
      <w:r w:rsidR="0087701A">
        <w:rPr>
          <w:sz w:val="24"/>
        </w:rPr>
        <w:t>Poster presented</w:t>
      </w:r>
      <w:r w:rsidR="008F32F6">
        <w:rPr>
          <w:sz w:val="24"/>
        </w:rPr>
        <w:t xml:space="preserve"> at</w:t>
      </w:r>
      <w:r>
        <w:rPr>
          <w:sz w:val="24"/>
        </w:rPr>
        <w:t xml:space="preserve"> the 2016 American Society of Criminology Meeting, New Orleans, LA. </w:t>
      </w:r>
    </w:p>
    <w:p w14:paraId="27379D35" w14:textId="77777777" w:rsidR="000E0A0E" w:rsidRDefault="000E0A0E" w:rsidP="00797DC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1B96C63C" w14:textId="77777777" w:rsidR="00797DCD" w:rsidRPr="00797DCD" w:rsidRDefault="00797DCD" w:rsidP="00797DC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sz w:val="24"/>
        </w:rPr>
        <w:t xml:space="preserve">Fogel, S. J. (2016, October). </w:t>
      </w:r>
      <w:r w:rsidRPr="00CD7DF5">
        <w:rPr>
          <w:i/>
          <w:sz w:val="24"/>
        </w:rPr>
        <w:t>Implementing the Grand Challenge to end homelessness:</w:t>
      </w:r>
      <w:r>
        <w:rPr>
          <w:i/>
          <w:sz w:val="24"/>
        </w:rPr>
        <w:t xml:space="preserve"> Collaborative practice for collective impact. </w:t>
      </w:r>
      <w:r w:rsidRPr="00797DCD">
        <w:rPr>
          <w:sz w:val="24"/>
        </w:rPr>
        <w:t>Panelist</w:t>
      </w:r>
      <w:r>
        <w:rPr>
          <w:i/>
          <w:sz w:val="24"/>
        </w:rPr>
        <w:t xml:space="preserve"> </w:t>
      </w:r>
      <w:r>
        <w:rPr>
          <w:sz w:val="24"/>
        </w:rPr>
        <w:t xml:space="preserve">for the </w:t>
      </w:r>
      <w:r w:rsidRPr="00797DCD">
        <w:rPr>
          <w:sz w:val="24"/>
          <w:szCs w:val="24"/>
        </w:rPr>
        <w:t>6</w:t>
      </w:r>
      <w:r>
        <w:rPr>
          <w:sz w:val="24"/>
          <w:szCs w:val="24"/>
        </w:rPr>
        <w:t>2</w:t>
      </w:r>
      <w:r w:rsidRPr="00797DCD">
        <w:rPr>
          <w:vertAlign w:val="superscript"/>
        </w:rPr>
        <w:t>st</w:t>
      </w:r>
      <w:r w:rsidRPr="00797DCD">
        <w:t xml:space="preserve">APM </w:t>
      </w:r>
    </w:p>
    <w:p w14:paraId="023FA652" w14:textId="77777777" w:rsidR="00797DCD" w:rsidRPr="00797DCD" w:rsidRDefault="00797DCD" w:rsidP="00797D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797DCD">
        <w:rPr>
          <w:sz w:val="24"/>
        </w:rPr>
        <w:t xml:space="preserve">           Council on Social Work Education</w:t>
      </w:r>
      <w:r>
        <w:rPr>
          <w:sz w:val="24"/>
        </w:rPr>
        <w:t xml:space="preserve">, Atlanta, GA. </w:t>
      </w:r>
    </w:p>
    <w:p w14:paraId="5EDC45F1" w14:textId="77777777" w:rsidR="00797DCD" w:rsidRDefault="00797D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3742A8F" w14:textId="77777777" w:rsidR="00E55E86" w:rsidRDefault="00E55E8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Meyer-Adams, N., &amp; Fogel, S. J. (2016, June). </w:t>
      </w:r>
      <w:r w:rsidRPr="00CD7DF5">
        <w:rPr>
          <w:i/>
          <w:sz w:val="24"/>
        </w:rPr>
        <w:t>Implementing the Grand Challenge to end homelessness: Strengthening homeless services leadership.</w:t>
      </w:r>
      <w:r w:rsidR="00662FF9">
        <w:rPr>
          <w:sz w:val="24"/>
        </w:rPr>
        <w:t xml:space="preserve"> Paper </w:t>
      </w:r>
      <w:r>
        <w:rPr>
          <w:sz w:val="24"/>
        </w:rPr>
        <w:t>presented at the NASW National Conference in Washington, DC.</w:t>
      </w:r>
    </w:p>
    <w:p w14:paraId="5A919207" w14:textId="77777777" w:rsidR="00E55E86" w:rsidRDefault="00E55E8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D9C0DD5" w14:textId="77777777" w:rsidR="00195C5F" w:rsidRDefault="00E55E8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Eisert, S, Detman, L.,</w:t>
      </w:r>
      <w:r w:rsidR="00195C5F">
        <w:rPr>
          <w:sz w:val="24"/>
        </w:rPr>
        <w:t xml:space="preserve"> Fogel, S., </w:t>
      </w:r>
      <w:r>
        <w:rPr>
          <w:sz w:val="24"/>
        </w:rPr>
        <w:t xml:space="preserve">&amp; </w:t>
      </w:r>
      <w:r w:rsidR="00195C5F">
        <w:rPr>
          <w:sz w:val="24"/>
        </w:rPr>
        <w:t xml:space="preserve">Verbyla, A. (2016, April). </w:t>
      </w:r>
      <w:r w:rsidR="00195C5F" w:rsidRPr="00195C5F">
        <w:rPr>
          <w:i/>
          <w:sz w:val="24"/>
        </w:rPr>
        <w:t>Prevention of opiate exposed newborns: The patient perspective.</w:t>
      </w:r>
      <w:r w:rsidR="00195C5F">
        <w:rPr>
          <w:sz w:val="24"/>
        </w:rPr>
        <w:t xml:space="preserve"> Poster presented at the 47</w:t>
      </w:r>
      <w:r w:rsidR="00195C5F" w:rsidRPr="00195C5F">
        <w:rPr>
          <w:sz w:val="24"/>
          <w:vertAlign w:val="superscript"/>
        </w:rPr>
        <w:t>th</w:t>
      </w:r>
      <w:r w:rsidR="00195C5F">
        <w:rPr>
          <w:sz w:val="24"/>
        </w:rPr>
        <w:t xml:space="preserve"> Annual Conference of American Society of Addiction Medicine in Baltimore, MD. </w:t>
      </w:r>
    </w:p>
    <w:p w14:paraId="06CB5E74" w14:textId="77777777" w:rsidR="00106A8F" w:rsidRDefault="00106A8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2F332DA" w14:textId="77777777" w:rsidR="00106A8F" w:rsidRDefault="00106A8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rPr>
        <w:lastRenderedPageBreak/>
        <w:t>Fogel, S. J. (2016, January).</w:t>
      </w:r>
      <w:r w:rsidR="00CD7DF5">
        <w:rPr>
          <w:sz w:val="24"/>
        </w:rPr>
        <w:t xml:space="preserve"> </w:t>
      </w:r>
      <w:r w:rsidR="00CD7DF5" w:rsidRPr="00CD7DF5">
        <w:rPr>
          <w:i/>
          <w:sz w:val="24"/>
        </w:rPr>
        <w:t>Experiencing</w:t>
      </w:r>
      <w:r w:rsidRPr="00CD7DF5">
        <w:rPr>
          <w:i/>
          <w:sz w:val="24"/>
        </w:rPr>
        <w:t xml:space="preserve"> a natural disaster while street homeless.</w:t>
      </w:r>
      <w:r w:rsidR="00CD7DF5">
        <w:rPr>
          <w:sz w:val="24"/>
        </w:rPr>
        <w:t xml:space="preserve"> Paper presented at the </w:t>
      </w:r>
      <w:r w:rsidR="00CD7DF5">
        <w:rPr>
          <w:sz w:val="24"/>
          <w:szCs w:val="24"/>
        </w:rPr>
        <w:t>20</w:t>
      </w:r>
      <w:r w:rsidR="00CD7DF5" w:rsidRPr="00CD7DF5">
        <w:rPr>
          <w:sz w:val="24"/>
          <w:szCs w:val="24"/>
          <w:vertAlign w:val="superscript"/>
        </w:rPr>
        <w:t>th</w:t>
      </w:r>
      <w:r w:rsidR="00CD7DF5">
        <w:rPr>
          <w:sz w:val="24"/>
          <w:szCs w:val="24"/>
        </w:rPr>
        <w:t xml:space="preserve"> Annual conference for the </w:t>
      </w:r>
      <w:r w:rsidR="00CD7DF5" w:rsidRPr="00CD7DF5">
        <w:rPr>
          <w:sz w:val="24"/>
          <w:szCs w:val="24"/>
        </w:rPr>
        <w:t>Society for Socia</w:t>
      </w:r>
      <w:r w:rsidR="00E14D07">
        <w:rPr>
          <w:sz w:val="24"/>
          <w:szCs w:val="24"/>
        </w:rPr>
        <w:t>l Work Research, Washington, D</w:t>
      </w:r>
      <w:r w:rsidR="00CD7DF5" w:rsidRPr="00CD7DF5">
        <w:rPr>
          <w:sz w:val="24"/>
          <w:szCs w:val="24"/>
        </w:rPr>
        <w:t>C</w:t>
      </w:r>
      <w:r w:rsidR="00E14EE1">
        <w:rPr>
          <w:sz w:val="24"/>
          <w:szCs w:val="24"/>
        </w:rPr>
        <w:t>.</w:t>
      </w:r>
    </w:p>
    <w:p w14:paraId="06F29D35" w14:textId="77777777" w:rsidR="00D80A9B" w:rsidRDefault="00D80A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24859CB9" w14:textId="1597E4F8" w:rsidR="00D80A9B" w:rsidRDefault="00D80A9B" w:rsidP="00D80A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Fogel, S. J. (2016, January</w:t>
      </w:r>
      <w:r w:rsidR="00063A64">
        <w:rPr>
          <w:sz w:val="24"/>
          <w:szCs w:val="24"/>
        </w:rPr>
        <w:t>).</w:t>
      </w:r>
      <w:r w:rsidR="00063A64">
        <w:rPr>
          <w:i/>
          <w:sz w:val="24"/>
        </w:rPr>
        <w:t xml:space="preserve"> Building</w:t>
      </w:r>
      <w:r>
        <w:rPr>
          <w:i/>
          <w:sz w:val="24"/>
        </w:rPr>
        <w:t xml:space="preserve"> a homeless research agenda: Service implications </w:t>
      </w:r>
      <w:r w:rsidR="002D4B4A">
        <w:rPr>
          <w:i/>
          <w:sz w:val="24"/>
        </w:rPr>
        <w:t>for</w:t>
      </w:r>
      <w:r>
        <w:rPr>
          <w:i/>
          <w:sz w:val="24"/>
        </w:rPr>
        <w:t xml:space="preserve"> the marginally housed and homeless people. </w:t>
      </w:r>
      <w:r>
        <w:rPr>
          <w:sz w:val="24"/>
        </w:rPr>
        <w:t xml:space="preserve">Invited panelist Paper presented at the </w:t>
      </w:r>
      <w:r>
        <w:rPr>
          <w:sz w:val="24"/>
          <w:szCs w:val="24"/>
        </w:rPr>
        <w:t>20</w:t>
      </w:r>
      <w:r w:rsidRPr="00CD7DF5">
        <w:rPr>
          <w:sz w:val="24"/>
          <w:szCs w:val="24"/>
          <w:vertAlign w:val="superscript"/>
        </w:rPr>
        <w:t>th</w:t>
      </w:r>
      <w:r>
        <w:rPr>
          <w:sz w:val="24"/>
          <w:szCs w:val="24"/>
        </w:rPr>
        <w:t xml:space="preserve"> Annual conference for the </w:t>
      </w:r>
      <w:r w:rsidRPr="00CD7DF5">
        <w:rPr>
          <w:sz w:val="24"/>
          <w:szCs w:val="24"/>
        </w:rPr>
        <w:t>Society for Socia</w:t>
      </w:r>
      <w:r w:rsidR="00E14D07">
        <w:rPr>
          <w:sz w:val="24"/>
          <w:szCs w:val="24"/>
        </w:rPr>
        <w:t>l Work Research, Washington, D.</w:t>
      </w:r>
      <w:r w:rsidRPr="00CD7DF5">
        <w:rPr>
          <w:sz w:val="24"/>
          <w:szCs w:val="24"/>
        </w:rPr>
        <w:t>C</w:t>
      </w:r>
      <w:r>
        <w:rPr>
          <w:sz w:val="24"/>
          <w:szCs w:val="24"/>
        </w:rPr>
        <w:t>.</w:t>
      </w:r>
    </w:p>
    <w:p w14:paraId="34DA2DF7" w14:textId="77777777" w:rsidR="00106A8F" w:rsidRDefault="00106A8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1221E85" w14:textId="77777777" w:rsidR="00106A8F" w:rsidRDefault="00FB4D59" w:rsidP="00106A8F">
      <w:pPr>
        <w:pStyle w:val="Footer"/>
        <w:ind w:left="4320" w:hanging="4320"/>
        <w:rPr>
          <w:rFonts w:ascii="Times New Roman" w:hAnsi="Times New Roman"/>
          <w:szCs w:val="24"/>
        </w:rPr>
      </w:pPr>
      <w:r>
        <w:rPr>
          <w:rFonts w:ascii="Times New Roman" w:hAnsi="Times New Roman"/>
          <w:szCs w:val="24"/>
        </w:rPr>
        <w:t>Gilgun</w:t>
      </w:r>
      <w:r w:rsidR="00106A8F" w:rsidRPr="006B0428">
        <w:rPr>
          <w:rFonts w:ascii="Times New Roman" w:hAnsi="Times New Roman"/>
          <w:szCs w:val="24"/>
        </w:rPr>
        <w:t>, J.</w:t>
      </w:r>
      <w:r w:rsidR="00106A8F">
        <w:rPr>
          <w:rFonts w:ascii="Times New Roman" w:hAnsi="Times New Roman"/>
          <w:szCs w:val="24"/>
        </w:rPr>
        <w:t xml:space="preserve"> </w:t>
      </w:r>
      <w:r w:rsidR="00106A8F" w:rsidRPr="006B0428">
        <w:rPr>
          <w:rFonts w:ascii="Times New Roman" w:hAnsi="Times New Roman"/>
          <w:szCs w:val="24"/>
        </w:rPr>
        <w:t>F., Staller, K., Busch-Armendariz, N., Robbins, S.P., &amp; Fogel, S.</w:t>
      </w:r>
      <w:r w:rsidR="00106A8F">
        <w:rPr>
          <w:rFonts w:ascii="Times New Roman" w:hAnsi="Times New Roman"/>
          <w:szCs w:val="24"/>
        </w:rPr>
        <w:t xml:space="preserve"> </w:t>
      </w:r>
      <w:r w:rsidR="00E14EE1">
        <w:rPr>
          <w:rFonts w:ascii="Times New Roman" w:hAnsi="Times New Roman"/>
          <w:szCs w:val="24"/>
        </w:rPr>
        <w:t xml:space="preserve">J. </w:t>
      </w:r>
      <w:r w:rsidR="00106A8F">
        <w:rPr>
          <w:rFonts w:ascii="Times New Roman" w:hAnsi="Times New Roman"/>
          <w:szCs w:val="24"/>
        </w:rPr>
        <w:t>(2016, January).</w:t>
      </w:r>
    </w:p>
    <w:p w14:paraId="04F99A3A" w14:textId="77777777" w:rsidR="00106A8F" w:rsidRDefault="00106A8F" w:rsidP="00106A8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E14EE1">
        <w:rPr>
          <w:i/>
          <w:szCs w:val="24"/>
        </w:rPr>
        <w:t xml:space="preserve">              </w:t>
      </w:r>
      <w:r w:rsidRPr="00E14EE1">
        <w:rPr>
          <w:i/>
          <w:sz w:val="24"/>
          <w:szCs w:val="24"/>
        </w:rPr>
        <w:t>Journal editor's</w:t>
      </w:r>
      <w:r w:rsidRPr="00E14EE1">
        <w:rPr>
          <w:i/>
          <w:szCs w:val="24"/>
        </w:rPr>
        <w:t xml:space="preserve"> </w:t>
      </w:r>
      <w:r w:rsidRPr="00E14EE1">
        <w:rPr>
          <w:i/>
          <w:sz w:val="24"/>
          <w:szCs w:val="24"/>
        </w:rPr>
        <w:t>forum on publishing qualitative research</w:t>
      </w:r>
      <w:r>
        <w:rPr>
          <w:sz w:val="24"/>
          <w:szCs w:val="24"/>
        </w:rPr>
        <w:t>.</w:t>
      </w:r>
      <w:r w:rsidRPr="006B0428">
        <w:rPr>
          <w:sz w:val="24"/>
          <w:szCs w:val="24"/>
        </w:rPr>
        <w:t xml:space="preserve"> </w:t>
      </w:r>
      <w:r w:rsidR="00CD7DF5">
        <w:rPr>
          <w:sz w:val="24"/>
          <w:szCs w:val="24"/>
        </w:rPr>
        <w:t>Panel discussion at the 20</w:t>
      </w:r>
      <w:r w:rsidR="00CD7DF5" w:rsidRPr="00CD7DF5">
        <w:rPr>
          <w:sz w:val="24"/>
          <w:szCs w:val="24"/>
          <w:vertAlign w:val="superscript"/>
        </w:rPr>
        <w:t>th</w:t>
      </w:r>
      <w:r w:rsidR="00CD7DF5">
        <w:rPr>
          <w:sz w:val="24"/>
          <w:szCs w:val="24"/>
        </w:rPr>
        <w:t xml:space="preserve"> Annual conference for the </w:t>
      </w:r>
      <w:r w:rsidRPr="00E14EE1">
        <w:rPr>
          <w:sz w:val="24"/>
          <w:szCs w:val="24"/>
        </w:rPr>
        <w:t>Society for Social Work Research</w:t>
      </w:r>
      <w:r>
        <w:rPr>
          <w:i/>
          <w:sz w:val="24"/>
          <w:szCs w:val="24"/>
        </w:rPr>
        <w:t xml:space="preserve">, </w:t>
      </w:r>
      <w:r w:rsidR="00E14D07">
        <w:rPr>
          <w:sz w:val="24"/>
          <w:szCs w:val="24"/>
        </w:rPr>
        <w:t>Washington, D</w:t>
      </w:r>
      <w:r w:rsidRPr="00106A8F">
        <w:rPr>
          <w:sz w:val="24"/>
          <w:szCs w:val="24"/>
        </w:rPr>
        <w:t>C.</w:t>
      </w:r>
      <w:r w:rsidR="00206E7E">
        <w:rPr>
          <w:sz w:val="24"/>
          <w:szCs w:val="24"/>
        </w:rPr>
        <w:t xml:space="preserve"> (I</w:t>
      </w:r>
      <w:r>
        <w:rPr>
          <w:sz w:val="24"/>
          <w:szCs w:val="24"/>
        </w:rPr>
        <w:t>nvited)</w:t>
      </w:r>
    </w:p>
    <w:p w14:paraId="769E689A" w14:textId="77777777" w:rsidR="00B86C25" w:rsidRDefault="00B86C25" w:rsidP="00106A8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61FCB5D" w14:textId="77777777" w:rsidR="00374166" w:rsidRDefault="00FB4D59" w:rsidP="00374166">
      <w:pPr>
        <w:pStyle w:val="Footer"/>
        <w:ind w:left="4320" w:hanging="4320"/>
        <w:rPr>
          <w:rFonts w:ascii="Times New Roman" w:hAnsi="Times New Roman"/>
          <w:szCs w:val="24"/>
        </w:rPr>
      </w:pPr>
      <w:r>
        <w:rPr>
          <w:rFonts w:ascii="Times New Roman" w:hAnsi="Times New Roman"/>
          <w:szCs w:val="24"/>
        </w:rPr>
        <w:t>Gilgun</w:t>
      </w:r>
      <w:r w:rsidR="00374166" w:rsidRPr="006B0428">
        <w:rPr>
          <w:rFonts w:ascii="Times New Roman" w:hAnsi="Times New Roman"/>
          <w:szCs w:val="24"/>
        </w:rPr>
        <w:t>, J.</w:t>
      </w:r>
      <w:r w:rsidR="00374166">
        <w:rPr>
          <w:rFonts w:ascii="Times New Roman" w:hAnsi="Times New Roman"/>
          <w:szCs w:val="24"/>
        </w:rPr>
        <w:t xml:space="preserve"> </w:t>
      </w:r>
      <w:r w:rsidR="00374166" w:rsidRPr="006B0428">
        <w:rPr>
          <w:rFonts w:ascii="Times New Roman" w:hAnsi="Times New Roman"/>
          <w:szCs w:val="24"/>
        </w:rPr>
        <w:t>F., Staller, K., Busch-Armendariz, N., Robbins, S.P., &amp; Fogel, S.</w:t>
      </w:r>
      <w:r w:rsidR="00374166">
        <w:rPr>
          <w:rFonts w:ascii="Times New Roman" w:hAnsi="Times New Roman"/>
          <w:szCs w:val="24"/>
        </w:rPr>
        <w:t xml:space="preserve"> J. (2015, January).</w:t>
      </w:r>
    </w:p>
    <w:p w14:paraId="7CC98C84" w14:textId="77777777" w:rsidR="00374166" w:rsidRDefault="00374166" w:rsidP="00374166">
      <w:pPr>
        <w:pStyle w:val="Footer"/>
        <w:ind w:left="4320" w:hanging="4320"/>
        <w:rPr>
          <w:rFonts w:ascii="Times New Roman" w:hAnsi="Times New Roman"/>
          <w:szCs w:val="24"/>
          <w:vertAlign w:val="superscript"/>
        </w:rPr>
      </w:pPr>
      <w:r w:rsidRPr="00E14EE1">
        <w:rPr>
          <w:rFonts w:ascii="Times New Roman" w:hAnsi="Times New Roman"/>
          <w:i/>
          <w:szCs w:val="24"/>
        </w:rPr>
        <w:t xml:space="preserve">            Journal editor's forum on publishing qualitative research</w:t>
      </w:r>
      <w:r>
        <w:rPr>
          <w:rFonts w:ascii="Times New Roman" w:hAnsi="Times New Roman"/>
          <w:szCs w:val="24"/>
        </w:rPr>
        <w:t>. Panel discussion at the 20</w:t>
      </w:r>
      <w:r w:rsidRPr="00CD7DF5">
        <w:rPr>
          <w:rFonts w:ascii="Times New Roman" w:hAnsi="Times New Roman"/>
          <w:szCs w:val="24"/>
          <w:vertAlign w:val="superscript"/>
        </w:rPr>
        <w:t>th</w:t>
      </w:r>
    </w:p>
    <w:p w14:paraId="5B20AD12" w14:textId="77777777" w:rsidR="00374166" w:rsidRPr="006B0428" w:rsidRDefault="00374166" w:rsidP="00374166">
      <w:pPr>
        <w:pStyle w:val="Footer"/>
        <w:ind w:left="4320" w:hanging="4320"/>
        <w:rPr>
          <w:rFonts w:ascii="Times New Roman" w:hAnsi="Times New Roman"/>
          <w:szCs w:val="24"/>
        </w:rPr>
      </w:pPr>
      <w:r>
        <w:rPr>
          <w:rFonts w:ascii="Times New Roman" w:hAnsi="Times New Roman"/>
          <w:szCs w:val="24"/>
        </w:rPr>
        <w:t xml:space="preserve">            Annual </w:t>
      </w:r>
      <w:r w:rsidRPr="00E14EE1">
        <w:rPr>
          <w:rFonts w:ascii="Times New Roman" w:hAnsi="Times New Roman"/>
          <w:szCs w:val="24"/>
        </w:rPr>
        <w:t>Society for Social Work Research</w:t>
      </w:r>
      <w:r w:rsidRPr="006B0428">
        <w:rPr>
          <w:rFonts w:ascii="Times New Roman" w:hAnsi="Times New Roman"/>
          <w:i/>
          <w:szCs w:val="24"/>
        </w:rPr>
        <w:t>,</w:t>
      </w:r>
      <w:r>
        <w:rPr>
          <w:rFonts w:ascii="Times New Roman" w:hAnsi="Times New Roman"/>
          <w:szCs w:val="24"/>
        </w:rPr>
        <w:t xml:space="preserve"> New Orleans, LA. (</w:t>
      </w:r>
      <w:r w:rsidR="00206E7E">
        <w:rPr>
          <w:rFonts w:ascii="Times New Roman" w:hAnsi="Times New Roman"/>
          <w:szCs w:val="24"/>
        </w:rPr>
        <w:t>Invited</w:t>
      </w:r>
      <w:r>
        <w:rPr>
          <w:rFonts w:ascii="Times New Roman" w:hAnsi="Times New Roman"/>
          <w:szCs w:val="24"/>
        </w:rPr>
        <w:t>)</w:t>
      </w:r>
    </w:p>
    <w:p w14:paraId="0F9C74F7" w14:textId="77777777" w:rsidR="00374166" w:rsidRDefault="00374166" w:rsidP="00E14EE1">
      <w:pPr>
        <w:pStyle w:val="Footer"/>
        <w:ind w:left="4320" w:hanging="4320"/>
        <w:rPr>
          <w:rFonts w:ascii="Times New Roman" w:hAnsi="Times New Roman"/>
          <w:szCs w:val="24"/>
        </w:rPr>
      </w:pPr>
    </w:p>
    <w:p w14:paraId="003FF104" w14:textId="77777777" w:rsidR="00E14EE1" w:rsidRDefault="00E14EE1" w:rsidP="00E14EE1">
      <w:pPr>
        <w:pStyle w:val="Footer"/>
        <w:ind w:left="4320" w:hanging="4320"/>
        <w:rPr>
          <w:rFonts w:ascii="Times New Roman" w:hAnsi="Times New Roman"/>
          <w:i/>
          <w:szCs w:val="24"/>
        </w:rPr>
      </w:pPr>
      <w:r>
        <w:rPr>
          <w:rFonts w:ascii="Times New Roman" w:hAnsi="Times New Roman"/>
          <w:szCs w:val="24"/>
        </w:rPr>
        <w:t>H</w:t>
      </w:r>
      <w:r w:rsidR="00D26A51">
        <w:rPr>
          <w:rFonts w:ascii="Times New Roman" w:hAnsi="Times New Roman"/>
          <w:szCs w:val="24"/>
        </w:rPr>
        <w:t xml:space="preserve">ill, K., </w:t>
      </w:r>
      <w:r w:rsidR="004542EA">
        <w:rPr>
          <w:rFonts w:ascii="Times New Roman" w:hAnsi="Times New Roman"/>
          <w:szCs w:val="24"/>
        </w:rPr>
        <w:t>Donaldson-Plitt</w:t>
      </w:r>
      <w:r>
        <w:rPr>
          <w:rFonts w:ascii="Times New Roman" w:hAnsi="Times New Roman"/>
          <w:szCs w:val="24"/>
        </w:rPr>
        <w:t xml:space="preserve">, L, Fogel, S. J. &amp; Erickson, C. (2015, October). </w:t>
      </w:r>
      <w:r>
        <w:rPr>
          <w:rFonts w:ascii="Times New Roman" w:hAnsi="Times New Roman"/>
          <w:i/>
          <w:szCs w:val="24"/>
        </w:rPr>
        <w:t xml:space="preserve"> State regulation of </w:t>
      </w:r>
    </w:p>
    <w:p w14:paraId="300DCC4B" w14:textId="77777777" w:rsidR="00E14EE1" w:rsidRDefault="00E14EE1" w:rsidP="00E14EE1">
      <w:pPr>
        <w:pStyle w:val="Footer"/>
        <w:ind w:left="4320" w:hanging="4320"/>
        <w:rPr>
          <w:rFonts w:ascii="Times New Roman" w:hAnsi="Times New Roman"/>
          <w:szCs w:val="24"/>
        </w:rPr>
      </w:pPr>
      <w:r>
        <w:rPr>
          <w:rFonts w:ascii="Times New Roman" w:hAnsi="Times New Roman"/>
          <w:i/>
          <w:szCs w:val="24"/>
        </w:rPr>
        <w:t xml:space="preserve">           social work practice: A discussion of statue and sanction.</w:t>
      </w:r>
      <w:r>
        <w:rPr>
          <w:rFonts w:ascii="Times New Roman" w:hAnsi="Times New Roman"/>
          <w:szCs w:val="24"/>
        </w:rPr>
        <w:t xml:space="preserve">  Paper presented at the </w:t>
      </w:r>
      <w:proofErr w:type="gramStart"/>
      <w:r>
        <w:rPr>
          <w:rFonts w:ascii="Times New Roman" w:hAnsi="Times New Roman"/>
          <w:szCs w:val="24"/>
        </w:rPr>
        <w:t>61</w:t>
      </w:r>
      <w:r w:rsidRPr="00E14EE1">
        <w:rPr>
          <w:rFonts w:ascii="Times New Roman" w:hAnsi="Times New Roman"/>
          <w:szCs w:val="24"/>
          <w:vertAlign w:val="superscript"/>
        </w:rPr>
        <w:t>st</w:t>
      </w:r>
      <w:r>
        <w:rPr>
          <w:rFonts w:ascii="Times New Roman" w:hAnsi="Times New Roman"/>
          <w:szCs w:val="24"/>
        </w:rPr>
        <w:t>APM</w:t>
      </w:r>
      <w:proofErr w:type="gramEnd"/>
      <w:r>
        <w:rPr>
          <w:rFonts w:ascii="Times New Roman" w:hAnsi="Times New Roman"/>
          <w:szCs w:val="24"/>
        </w:rPr>
        <w:t xml:space="preserve"> </w:t>
      </w:r>
    </w:p>
    <w:p w14:paraId="1C6328AD" w14:textId="77777777" w:rsidR="00E14EE1" w:rsidRDefault="00E14EE1" w:rsidP="00E14EE1">
      <w:pPr>
        <w:pStyle w:val="Footer"/>
        <w:ind w:left="4320" w:hanging="4320"/>
        <w:rPr>
          <w:rFonts w:ascii="Times New Roman" w:hAnsi="Times New Roman"/>
          <w:szCs w:val="24"/>
        </w:rPr>
      </w:pPr>
      <w:r>
        <w:rPr>
          <w:rFonts w:ascii="Times New Roman" w:hAnsi="Times New Roman"/>
          <w:szCs w:val="24"/>
        </w:rPr>
        <w:t xml:space="preserve">           Council on Social Work Education, Denver, CO.</w:t>
      </w:r>
    </w:p>
    <w:p w14:paraId="53F08818" w14:textId="77777777" w:rsidR="00BF0B93" w:rsidRDefault="00BF0B93" w:rsidP="00E14EE1">
      <w:pPr>
        <w:pStyle w:val="Footer"/>
        <w:ind w:left="4320" w:hanging="4320"/>
        <w:rPr>
          <w:rFonts w:ascii="Times New Roman" w:hAnsi="Times New Roman"/>
          <w:szCs w:val="24"/>
        </w:rPr>
      </w:pPr>
    </w:p>
    <w:p w14:paraId="09C54F85" w14:textId="7579925A" w:rsidR="00D26A51" w:rsidRDefault="00D26A51" w:rsidP="00E14EE1">
      <w:pPr>
        <w:pStyle w:val="Footer"/>
        <w:ind w:left="4320" w:hanging="4320"/>
        <w:rPr>
          <w:rFonts w:ascii="Times New Roman" w:hAnsi="Times New Roman"/>
          <w:szCs w:val="24"/>
        </w:rPr>
      </w:pPr>
      <w:r>
        <w:rPr>
          <w:rFonts w:ascii="Times New Roman" w:hAnsi="Times New Roman"/>
          <w:szCs w:val="24"/>
        </w:rPr>
        <w:t xml:space="preserve">Larkin, H., Briar-Lawson, K., Williams, J. H., Meyer-Adams, N., Henwood, B., </w:t>
      </w:r>
      <w:r w:rsidR="004542EA">
        <w:rPr>
          <w:rFonts w:ascii="Times New Roman" w:hAnsi="Times New Roman"/>
          <w:szCs w:val="24"/>
        </w:rPr>
        <w:t>Donaldson-Plitt</w:t>
      </w:r>
      <w:r>
        <w:rPr>
          <w:rFonts w:ascii="Times New Roman" w:hAnsi="Times New Roman"/>
          <w:szCs w:val="24"/>
        </w:rPr>
        <w:t xml:space="preserve">, </w:t>
      </w:r>
    </w:p>
    <w:p w14:paraId="718849DA" w14:textId="77777777" w:rsidR="00D26A51" w:rsidRDefault="00D26A51" w:rsidP="00E14EE1">
      <w:pPr>
        <w:pStyle w:val="Footer"/>
        <w:ind w:left="4320" w:hanging="4320"/>
        <w:rPr>
          <w:rFonts w:ascii="Times New Roman" w:hAnsi="Times New Roman"/>
          <w:szCs w:val="24"/>
        </w:rPr>
      </w:pPr>
      <w:r>
        <w:rPr>
          <w:rFonts w:ascii="Times New Roman" w:hAnsi="Times New Roman"/>
          <w:szCs w:val="24"/>
        </w:rPr>
        <w:t xml:space="preserve">             Fogel, S. J., Sullivan, P., Lee, W., &amp; Bransford, C. (2015, October). Hot Topic:</w:t>
      </w:r>
    </w:p>
    <w:p w14:paraId="1486144D" w14:textId="77777777" w:rsidR="00D26A51" w:rsidRDefault="00D26A51" w:rsidP="00D26A51">
      <w:pPr>
        <w:pStyle w:val="Footer"/>
        <w:ind w:left="4320" w:hanging="4320"/>
        <w:rPr>
          <w:rFonts w:ascii="Times New Roman" w:hAnsi="Times New Roman"/>
          <w:szCs w:val="24"/>
        </w:rPr>
      </w:pPr>
      <w:r>
        <w:rPr>
          <w:rFonts w:ascii="Times New Roman" w:hAnsi="Times New Roman"/>
          <w:szCs w:val="24"/>
        </w:rPr>
        <w:t xml:space="preserve">             The National Homelessness Social Work Initiative” Partnerships for workforce</w:t>
      </w:r>
    </w:p>
    <w:p w14:paraId="76C59B39" w14:textId="77777777" w:rsidR="00D26A51" w:rsidRDefault="00D26A51" w:rsidP="00D26A51">
      <w:pPr>
        <w:pStyle w:val="Footer"/>
        <w:ind w:left="4320" w:hanging="4320"/>
        <w:rPr>
          <w:rFonts w:ascii="Times New Roman" w:hAnsi="Times New Roman"/>
          <w:szCs w:val="24"/>
        </w:rPr>
      </w:pPr>
      <w:r>
        <w:rPr>
          <w:rFonts w:ascii="Times New Roman" w:hAnsi="Times New Roman"/>
          <w:szCs w:val="24"/>
        </w:rPr>
        <w:t xml:space="preserve">             Development. Panel presentation at the 61</w:t>
      </w:r>
      <w:r w:rsidRPr="00E14EE1">
        <w:rPr>
          <w:rFonts w:ascii="Times New Roman" w:hAnsi="Times New Roman"/>
          <w:szCs w:val="24"/>
          <w:vertAlign w:val="superscript"/>
        </w:rPr>
        <w:t>st</w:t>
      </w:r>
      <w:r>
        <w:rPr>
          <w:rFonts w:ascii="Times New Roman" w:hAnsi="Times New Roman"/>
          <w:szCs w:val="24"/>
        </w:rPr>
        <w:t>APM Council on Social Work Education,</w:t>
      </w:r>
    </w:p>
    <w:p w14:paraId="15E0BDF7" w14:textId="77777777" w:rsidR="00D26A51" w:rsidRDefault="00D26A51" w:rsidP="00D26A51">
      <w:pPr>
        <w:pStyle w:val="Footer"/>
        <w:ind w:left="4320" w:hanging="4320"/>
        <w:rPr>
          <w:rFonts w:ascii="Times New Roman" w:hAnsi="Times New Roman"/>
          <w:szCs w:val="24"/>
        </w:rPr>
      </w:pPr>
      <w:r>
        <w:rPr>
          <w:rFonts w:ascii="Times New Roman" w:hAnsi="Times New Roman"/>
          <w:szCs w:val="24"/>
        </w:rPr>
        <w:t xml:space="preserve">             Denver, CO.</w:t>
      </w:r>
    </w:p>
    <w:p w14:paraId="69E461B4" w14:textId="77777777" w:rsidR="00E14EE1" w:rsidRDefault="00E14EE1" w:rsidP="00E14EE1">
      <w:pPr>
        <w:pStyle w:val="Footer"/>
        <w:ind w:left="4320" w:hanging="4320"/>
        <w:rPr>
          <w:rFonts w:ascii="Times New Roman" w:hAnsi="Times New Roman"/>
          <w:szCs w:val="24"/>
        </w:rPr>
      </w:pPr>
    </w:p>
    <w:p w14:paraId="79852056" w14:textId="77777777" w:rsidR="006C24EE" w:rsidRDefault="006C24E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D., Kremling, J., Fogel, S. J., </w:t>
      </w:r>
      <w:r w:rsidR="001516F3">
        <w:rPr>
          <w:sz w:val="24"/>
        </w:rPr>
        <w:t xml:space="preserve">&amp; </w:t>
      </w:r>
      <w:proofErr w:type="spellStart"/>
      <w:r>
        <w:rPr>
          <w:sz w:val="24"/>
        </w:rPr>
        <w:t>Bjerregaard</w:t>
      </w:r>
      <w:proofErr w:type="spellEnd"/>
      <w:r>
        <w:rPr>
          <w:sz w:val="24"/>
        </w:rPr>
        <w:t>, B. (2014</w:t>
      </w:r>
      <w:r w:rsidR="009B523F">
        <w:rPr>
          <w:sz w:val="24"/>
        </w:rPr>
        <w:t>, November</w:t>
      </w:r>
      <w:r>
        <w:rPr>
          <w:sz w:val="24"/>
        </w:rPr>
        <w:t xml:space="preserve">). </w:t>
      </w:r>
      <w:r w:rsidRPr="006C24EE">
        <w:rPr>
          <w:i/>
          <w:sz w:val="24"/>
        </w:rPr>
        <w:t>An analysis of long-term judicial outcomes of defendants convicted in capital punishment trials</w:t>
      </w:r>
      <w:r>
        <w:rPr>
          <w:sz w:val="24"/>
        </w:rPr>
        <w:t>. Poster presented at the 2014 American Society of Criminology, San Francisco, CA.</w:t>
      </w:r>
    </w:p>
    <w:p w14:paraId="03367D4E" w14:textId="77777777" w:rsidR="00CF4F1F" w:rsidRDefault="00CF4F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C71C8C4" w14:textId="77777777" w:rsidR="00CF4F1F" w:rsidRDefault="00CF4F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roofErr w:type="spellStart"/>
      <w:r>
        <w:rPr>
          <w:sz w:val="24"/>
        </w:rPr>
        <w:t>Pomery</w:t>
      </w:r>
      <w:proofErr w:type="spellEnd"/>
      <w:r>
        <w:rPr>
          <w:sz w:val="24"/>
        </w:rPr>
        <w:t xml:space="preserve">, E., Robbins, S., Busch-Armendariz, N., Fogel, S. J., &amp; McLaughlin, H. </w:t>
      </w:r>
      <w:r w:rsidR="003F1B2B">
        <w:rPr>
          <w:sz w:val="24"/>
        </w:rPr>
        <w:t xml:space="preserve">(2014, October). </w:t>
      </w:r>
      <w:r w:rsidR="003F1B2B" w:rsidRPr="003F1B2B">
        <w:rPr>
          <w:i/>
          <w:sz w:val="24"/>
        </w:rPr>
        <w:t>Publishing in scholarly j</w:t>
      </w:r>
      <w:r w:rsidRPr="003F1B2B">
        <w:rPr>
          <w:i/>
          <w:sz w:val="24"/>
        </w:rPr>
        <w:t>ournals: Lessons learned from social work editors-in-chief</w:t>
      </w:r>
      <w:r>
        <w:rPr>
          <w:sz w:val="24"/>
        </w:rPr>
        <w:t>. Panel presentation presented at the 2014 Annual Program Meeting of the Council on Social Work Education, Tampa, FL.</w:t>
      </w:r>
    </w:p>
    <w:p w14:paraId="142FE039" w14:textId="77777777" w:rsidR="006C24EE" w:rsidRDefault="006C24E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BB9AD19" w14:textId="77777777" w:rsidR="006C24EE" w:rsidRPr="00357D0F" w:rsidRDefault="004542EA" w:rsidP="006C24E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Donaldson-Plitt</w:t>
      </w:r>
      <w:r w:rsidR="006C24EE">
        <w:rPr>
          <w:sz w:val="24"/>
        </w:rPr>
        <w:t>, L., Fogel, S. J., &amp; Infanzon-Wade, S. (2014</w:t>
      </w:r>
      <w:r w:rsidR="009B523F">
        <w:rPr>
          <w:sz w:val="24"/>
        </w:rPr>
        <w:t>, July</w:t>
      </w:r>
      <w:r w:rsidR="006C24EE">
        <w:rPr>
          <w:sz w:val="24"/>
        </w:rPr>
        <w:t xml:space="preserve">). </w:t>
      </w:r>
      <w:r w:rsidR="006C24EE" w:rsidRPr="006C24EE">
        <w:rPr>
          <w:i/>
          <w:sz w:val="24"/>
        </w:rPr>
        <w:t>The impact of clinical licensing on social work education and practice.</w:t>
      </w:r>
      <w:r w:rsidR="006C24EE">
        <w:rPr>
          <w:sz w:val="24"/>
        </w:rPr>
        <w:t xml:space="preserve"> Workshop presentation at the 2014 National Association of Social Wo</w:t>
      </w:r>
      <w:r w:rsidR="00E14D07">
        <w:rPr>
          <w:sz w:val="24"/>
        </w:rPr>
        <w:t>rkers Conference, Washington, D</w:t>
      </w:r>
      <w:r w:rsidR="006C24EE">
        <w:rPr>
          <w:sz w:val="24"/>
        </w:rPr>
        <w:t>C.</w:t>
      </w:r>
    </w:p>
    <w:p w14:paraId="6D324902" w14:textId="77777777" w:rsidR="006C24EE" w:rsidRDefault="006C24E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D27C305" w14:textId="77777777" w:rsidR="00357D0F" w:rsidRPr="00357D0F" w:rsidRDefault="00357D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&amp; Ersing, R. E. (2014</w:t>
      </w:r>
      <w:r w:rsidR="009B523F">
        <w:rPr>
          <w:sz w:val="24"/>
        </w:rPr>
        <w:t>, July</w:t>
      </w:r>
      <w:r>
        <w:rPr>
          <w:sz w:val="24"/>
        </w:rPr>
        <w:t xml:space="preserve">). </w:t>
      </w:r>
      <w:r w:rsidRPr="00357D0F">
        <w:rPr>
          <w:i/>
          <w:sz w:val="24"/>
        </w:rPr>
        <w:t>Planning for Disaster: Perspectives and lessons from those homeless and service providers</w:t>
      </w:r>
      <w:r>
        <w:rPr>
          <w:sz w:val="24"/>
        </w:rPr>
        <w:t>. Poster presented at the 2014 National Association of Social Wo</w:t>
      </w:r>
      <w:r w:rsidR="008A51B4">
        <w:rPr>
          <w:sz w:val="24"/>
        </w:rPr>
        <w:t>rkers Conference, Washington, D</w:t>
      </w:r>
      <w:r>
        <w:rPr>
          <w:sz w:val="24"/>
        </w:rPr>
        <w:t>C.</w:t>
      </w:r>
    </w:p>
    <w:p w14:paraId="397162DF" w14:textId="77777777" w:rsidR="003D0D4D" w:rsidRDefault="003D0D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4DEAC680" w14:textId="77777777" w:rsidR="00392C2B" w:rsidRPr="00392C2B" w:rsidRDefault="00392C2B" w:rsidP="00443F7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roofErr w:type="spellStart"/>
      <w:r>
        <w:rPr>
          <w:sz w:val="24"/>
        </w:rPr>
        <w:t>Bjerregaard</w:t>
      </w:r>
      <w:proofErr w:type="spellEnd"/>
      <w:r>
        <w:rPr>
          <w:sz w:val="24"/>
        </w:rPr>
        <w:t>, B., Richards, T. R., Smith, M. D., Fogel, S. J.</w:t>
      </w:r>
      <w:r w:rsidR="00004D4B">
        <w:rPr>
          <w:sz w:val="24"/>
        </w:rPr>
        <w:t>, &amp; Cochran, J. (2013, November</w:t>
      </w:r>
      <w:r w:rsidR="00443F7B">
        <w:rPr>
          <w:sz w:val="24"/>
        </w:rPr>
        <w:t>)</w:t>
      </w:r>
      <w:r w:rsidR="00004D4B">
        <w:rPr>
          <w:sz w:val="24"/>
        </w:rPr>
        <w:t>.</w:t>
      </w:r>
    </w:p>
    <w:p w14:paraId="42CDECE6" w14:textId="77777777" w:rsidR="00004D4B" w:rsidRDefault="00443F7B" w:rsidP="00D26D7A">
      <w:pPr>
        <w:tabs>
          <w:tab w:val="left" w:pos="0"/>
          <w:tab w:val="left" w:pos="360"/>
          <w:tab w:val="center" w:pos="4824"/>
          <w:tab w:val="left" w:pos="5184"/>
          <w:tab w:val="left" w:pos="6336"/>
          <w:tab w:val="left" w:pos="6912"/>
        </w:tabs>
        <w:ind w:left="720" w:hanging="720"/>
        <w:rPr>
          <w:sz w:val="24"/>
          <w:szCs w:val="24"/>
        </w:rPr>
      </w:pPr>
      <w:r>
        <w:rPr>
          <w:sz w:val="24"/>
          <w:szCs w:val="24"/>
        </w:rPr>
        <w:tab/>
      </w:r>
      <w:r>
        <w:rPr>
          <w:sz w:val="24"/>
          <w:szCs w:val="24"/>
        </w:rPr>
        <w:tab/>
      </w:r>
      <w:r w:rsidR="00004D4B">
        <w:rPr>
          <w:sz w:val="24"/>
          <w:szCs w:val="24"/>
        </w:rPr>
        <w:tab/>
      </w:r>
      <w:r w:rsidRPr="00E9008E">
        <w:rPr>
          <w:i/>
          <w:sz w:val="24"/>
          <w:szCs w:val="24"/>
        </w:rPr>
        <w:t>The influence of gender diversity on capital j</w:t>
      </w:r>
      <w:r w:rsidR="003D0D4D" w:rsidRPr="00E9008E">
        <w:rPr>
          <w:i/>
          <w:sz w:val="24"/>
          <w:szCs w:val="24"/>
        </w:rPr>
        <w:t>uries</w:t>
      </w:r>
      <w:r w:rsidR="003D0D4D" w:rsidRPr="00443F7B">
        <w:rPr>
          <w:sz w:val="24"/>
          <w:szCs w:val="24"/>
        </w:rPr>
        <w:t xml:space="preserve">. </w:t>
      </w:r>
      <w:r>
        <w:rPr>
          <w:sz w:val="24"/>
          <w:szCs w:val="24"/>
        </w:rPr>
        <w:t xml:space="preserve"> Poster presented at the </w:t>
      </w:r>
      <w:r w:rsidR="003D0D4D" w:rsidRPr="00443F7B">
        <w:rPr>
          <w:sz w:val="24"/>
          <w:szCs w:val="24"/>
        </w:rPr>
        <w:t>American</w:t>
      </w:r>
    </w:p>
    <w:p w14:paraId="71060992" w14:textId="77777777" w:rsidR="003D0D4D" w:rsidRDefault="003D0D4D" w:rsidP="00D26D7A">
      <w:pPr>
        <w:tabs>
          <w:tab w:val="left" w:pos="0"/>
          <w:tab w:val="left" w:pos="360"/>
          <w:tab w:val="center" w:pos="4824"/>
          <w:tab w:val="left" w:pos="5184"/>
          <w:tab w:val="left" w:pos="6336"/>
          <w:tab w:val="left" w:pos="6912"/>
        </w:tabs>
        <w:ind w:left="720" w:hanging="720"/>
        <w:rPr>
          <w:sz w:val="24"/>
          <w:szCs w:val="24"/>
        </w:rPr>
      </w:pPr>
      <w:r w:rsidRPr="00443F7B">
        <w:rPr>
          <w:sz w:val="24"/>
          <w:szCs w:val="24"/>
        </w:rPr>
        <w:t xml:space="preserve">  </w:t>
      </w:r>
      <w:r w:rsidR="00443F7B">
        <w:rPr>
          <w:sz w:val="24"/>
          <w:szCs w:val="24"/>
        </w:rPr>
        <w:tab/>
      </w:r>
      <w:r w:rsidR="000C1D51">
        <w:rPr>
          <w:sz w:val="24"/>
          <w:szCs w:val="24"/>
        </w:rPr>
        <w:tab/>
        <w:t xml:space="preserve"> </w:t>
      </w:r>
      <w:r w:rsidR="00E14D07">
        <w:rPr>
          <w:sz w:val="24"/>
          <w:szCs w:val="24"/>
        </w:rPr>
        <w:t>Society of Criminology,</w:t>
      </w:r>
      <w:r w:rsidR="00443F7B">
        <w:rPr>
          <w:sz w:val="24"/>
          <w:szCs w:val="24"/>
        </w:rPr>
        <w:t xml:space="preserve"> </w:t>
      </w:r>
      <w:r w:rsidR="00E14D07">
        <w:rPr>
          <w:sz w:val="24"/>
          <w:szCs w:val="24"/>
        </w:rPr>
        <w:t>Atlanta, GA.</w:t>
      </w:r>
    </w:p>
    <w:p w14:paraId="0FAA13F6" w14:textId="77777777" w:rsidR="000B037D" w:rsidRDefault="000B037D" w:rsidP="000B037D">
      <w:pPr>
        <w:tabs>
          <w:tab w:val="left" w:pos="0"/>
          <w:tab w:val="left" w:pos="360"/>
          <w:tab w:val="center" w:pos="4824"/>
          <w:tab w:val="left" w:pos="5184"/>
          <w:tab w:val="left" w:pos="6336"/>
          <w:tab w:val="left" w:pos="6912"/>
        </w:tabs>
        <w:ind w:left="720" w:hanging="720"/>
        <w:rPr>
          <w:sz w:val="24"/>
          <w:szCs w:val="24"/>
        </w:rPr>
      </w:pPr>
    </w:p>
    <w:p w14:paraId="0ACC89D4" w14:textId="7F37C07A" w:rsidR="000B037D" w:rsidRDefault="00E14D07" w:rsidP="000B037D">
      <w:pPr>
        <w:tabs>
          <w:tab w:val="left" w:pos="0"/>
          <w:tab w:val="left" w:pos="360"/>
          <w:tab w:val="center" w:pos="4824"/>
          <w:tab w:val="left" w:pos="5184"/>
          <w:tab w:val="left" w:pos="6336"/>
          <w:tab w:val="left" w:pos="6912"/>
        </w:tabs>
        <w:ind w:left="720" w:hanging="720"/>
        <w:rPr>
          <w:sz w:val="24"/>
          <w:szCs w:val="24"/>
        </w:rPr>
      </w:pPr>
      <w:r>
        <w:rPr>
          <w:sz w:val="24"/>
          <w:szCs w:val="24"/>
        </w:rPr>
        <w:t xml:space="preserve">Fogel, S. J., &amp; Mason, S. </w:t>
      </w:r>
      <w:r w:rsidR="000B037D">
        <w:rPr>
          <w:sz w:val="24"/>
          <w:szCs w:val="24"/>
        </w:rPr>
        <w:t xml:space="preserve">E. (2013, October). </w:t>
      </w:r>
      <w:r w:rsidR="000B037D" w:rsidRPr="00E9008E">
        <w:rPr>
          <w:i/>
          <w:sz w:val="24"/>
          <w:szCs w:val="24"/>
        </w:rPr>
        <w:t>Prevention-based social work and the Affordable Care Act</w:t>
      </w:r>
      <w:r w:rsidR="000B037D">
        <w:rPr>
          <w:sz w:val="24"/>
          <w:szCs w:val="24"/>
        </w:rPr>
        <w:t>. Presentation given at the 2013 Council on Social Work Education Annual Program Meeting, Dallas, TX.</w:t>
      </w:r>
    </w:p>
    <w:p w14:paraId="18E005FA" w14:textId="77777777" w:rsidR="00063A64" w:rsidRDefault="00063A64" w:rsidP="000B037D">
      <w:pPr>
        <w:tabs>
          <w:tab w:val="left" w:pos="0"/>
          <w:tab w:val="left" w:pos="360"/>
          <w:tab w:val="center" w:pos="4824"/>
          <w:tab w:val="left" w:pos="5184"/>
          <w:tab w:val="left" w:pos="6336"/>
          <w:tab w:val="left" w:pos="6912"/>
        </w:tabs>
        <w:ind w:left="720" w:hanging="720"/>
        <w:rPr>
          <w:sz w:val="24"/>
          <w:szCs w:val="24"/>
        </w:rPr>
      </w:pPr>
    </w:p>
    <w:p w14:paraId="63D04C1A" w14:textId="77777777" w:rsidR="000B037D" w:rsidRDefault="004542EA" w:rsidP="000B037D">
      <w:pPr>
        <w:tabs>
          <w:tab w:val="left" w:pos="0"/>
          <w:tab w:val="left" w:pos="360"/>
          <w:tab w:val="center" w:pos="4824"/>
          <w:tab w:val="left" w:pos="5184"/>
          <w:tab w:val="left" w:pos="6336"/>
          <w:tab w:val="left" w:pos="6912"/>
        </w:tabs>
        <w:ind w:left="720" w:hanging="720"/>
        <w:rPr>
          <w:sz w:val="24"/>
          <w:szCs w:val="24"/>
        </w:rPr>
      </w:pPr>
      <w:r>
        <w:rPr>
          <w:sz w:val="24"/>
          <w:szCs w:val="24"/>
        </w:rPr>
        <w:t>Donaldson-Plitt</w:t>
      </w:r>
      <w:r w:rsidR="000B037D">
        <w:rPr>
          <w:sz w:val="24"/>
          <w:szCs w:val="24"/>
        </w:rPr>
        <w:t xml:space="preserve">, L., Hill, K., Erickson, C., Fogel, S. J., &amp; Ferguson, S. (2013, </w:t>
      </w:r>
      <w:r w:rsidR="005259D6">
        <w:rPr>
          <w:sz w:val="24"/>
          <w:szCs w:val="24"/>
        </w:rPr>
        <w:t>November</w:t>
      </w:r>
      <w:r w:rsidR="000B037D">
        <w:rPr>
          <w:sz w:val="24"/>
          <w:szCs w:val="24"/>
        </w:rPr>
        <w:t xml:space="preserve">). </w:t>
      </w:r>
      <w:r w:rsidR="000B037D" w:rsidRPr="00E9008E">
        <w:rPr>
          <w:i/>
          <w:sz w:val="24"/>
          <w:szCs w:val="24"/>
        </w:rPr>
        <w:t>The impact of licensing on macro social work education and practice</w:t>
      </w:r>
      <w:r w:rsidR="000B037D">
        <w:rPr>
          <w:sz w:val="24"/>
          <w:szCs w:val="24"/>
        </w:rPr>
        <w:t>.</w:t>
      </w:r>
      <w:r w:rsidR="000B037D" w:rsidRPr="000B037D">
        <w:rPr>
          <w:sz w:val="24"/>
          <w:szCs w:val="24"/>
        </w:rPr>
        <w:t xml:space="preserve"> </w:t>
      </w:r>
      <w:r w:rsidR="00357D0F">
        <w:rPr>
          <w:sz w:val="24"/>
          <w:szCs w:val="24"/>
        </w:rPr>
        <w:t>Presentation given at the</w:t>
      </w:r>
      <w:r w:rsidR="000B037D">
        <w:rPr>
          <w:sz w:val="24"/>
          <w:szCs w:val="24"/>
        </w:rPr>
        <w:t xml:space="preserve"> Council on Social Work Education Annual Program Meeting, Dallas, TX.</w:t>
      </w:r>
    </w:p>
    <w:p w14:paraId="4904633A" w14:textId="77777777" w:rsidR="000B037D" w:rsidRPr="00443F7B" w:rsidRDefault="000B037D" w:rsidP="000B037D">
      <w:pPr>
        <w:tabs>
          <w:tab w:val="left" w:pos="0"/>
          <w:tab w:val="left" w:pos="360"/>
          <w:tab w:val="center" w:pos="4824"/>
          <w:tab w:val="left" w:pos="5184"/>
          <w:tab w:val="left" w:pos="6336"/>
          <w:tab w:val="left" w:pos="6912"/>
        </w:tabs>
        <w:ind w:left="720" w:hanging="720"/>
        <w:rPr>
          <w:sz w:val="24"/>
          <w:szCs w:val="24"/>
        </w:rPr>
      </w:pPr>
    </w:p>
    <w:p w14:paraId="485F837C" w14:textId="77777777" w:rsidR="00DD7F2B" w:rsidRDefault="004F123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Soska, T.,</w:t>
      </w:r>
      <w:r w:rsidR="007E0E96">
        <w:rPr>
          <w:sz w:val="24"/>
        </w:rPr>
        <w:t xml:space="preserve"> &amp;</w:t>
      </w:r>
      <w:r>
        <w:rPr>
          <w:sz w:val="24"/>
        </w:rPr>
        <w:t xml:space="preserve"> Homan, M. (2012, November).  </w:t>
      </w:r>
      <w:r w:rsidRPr="004F123E">
        <w:rPr>
          <w:i/>
          <w:sz w:val="24"/>
        </w:rPr>
        <w:t>The demise of Hull House.</w:t>
      </w:r>
      <w:r>
        <w:rPr>
          <w:sz w:val="24"/>
        </w:rPr>
        <w:t xml:space="preserve"> Paper </w:t>
      </w:r>
      <w:r w:rsidR="00D42499">
        <w:rPr>
          <w:sz w:val="24"/>
        </w:rPr>
        <w:t xml:space="preserve">presented </w:t>
      </w:r>
      <w:r>
        <w:rPr>
          <w:sz w:val="24"/>
        </w:rPr>
        <w:t>at the Council on Social Work Education Annual Program Meeting</w:t>
      </w:r>
      <w:r w:rsidR="00D42499">
        <w:rPr>
          <w:sz w:val="24"/>
        </w:rPr>
        <w:t>,</w:t>
      </w:r>
      <w:r w:rsidR="00443F7B">
        <w:rPr>
          <w:sz w:val="24"/>
        </w:rPr>
        <w:t xml:space="preserve"> Washington, D</w:t>
      </w:r>
      <w:r>
        <w:rPr>
          <w:sz w:val="24"/>
        </w:rPr>
        <w:t>C.</w:t>
      </w:r>
    </w:p>
    <w:p w14:paraId="1343F69B" w14:textId="77777777" w:rsidR="00B86C25" w:rsidRDefault="00B86C2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1584185" w14:textId="77777777" w:rsidR="00DD7F2B" w:rsidRDefault="00DD7F2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D., </w:t>
      </w:r>
      <w:proofErr w:type="spellStart"/>
      <w:r>
        <w:rPr>
          <w:sz w:val="24"/>
        </w:rPr>
        <w:t>Bjerregaard</w:t>
      </w:r>
      <w:proofErr w:type="spellEnd"/>
      <w:r>
        <w:rPr>
          <w:sz w:val="24"/>
        </w:rPr>
        <w:t xml:space="preserve">, B., &amp; Fogel, S. J. (2012, November). </w:t>
      </w:r>
      <w:r>
        <w:rPr>
          <w:i/>
          <w:sz w:val="24"/>
        </w:rPr>
        <w:t>The lost aggravator: Implications for capital murder sentencing when juries reject an aggravating circumstance.</w:t>
      </w:r>
      <w:r w:rsidR="00357D0F">
        <w:rPr>
          <w:sz w:val="24"/>
        </w:rPr>
        <w:t xml:space="preserve"> Poster presentation at the</w:t>
      </w:r>
      <w:r>
        <w:rPr>
          <w:sz w:val="24"/>
        </w:rPr>
        <w:t xml:space="preserve"> American Society of Criminology meeting</w:t>
      </w:r>
      <w:r w:rsidR="00D42499">
        <w:rPr>
          <w:sz w:val="24"/>
        </w:rPr>
        <w:t>,</w:t>
      </w:r>
      <w:r w:rsidR="001516F3">
        <w:rPr>
          <w:sz w:val="24"/>
        </w:rPr>
        <w:t xml:space="preserve"> Chicago, IL</w:t>
      </w:r>
      <w:r>
        <w:rPr>
          <w:sz w:val="24"/>
        </w:rPr>
        <w:t>.</w:t>
      </w:r>
    </w:p>
    <w:p w14:paraId="21D66169" w14:textId="77777777" w:rsidR="005E1A79" w:rsidRDefault="005E1A7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863C7AC" w14:textId="77777777" w:rsidR="005903B4" w:rsidRDefault="005903B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Moore, M., </w:t>
      </w:r>
      <w:proofErr w:type="spellStart"/>
      <w:r>
        <w:rPr>
          <w:sz w:val="24"/>
        </w:rPr>
        <w:t>R</w:t>
      </w:r>
      <w:r w:rsidR="00EE1367">
        <w:rPr>
          <w:sz w:val="24"/>
        </w:rPr>
        <w:t>i</w:t>
      </w:r>
      <w:r>
        <w:rPr>
          <w:sz w:val="24"/>
        </w:rPr>
        <w:t>Charde</w:t>
      </w:r>
      <w:proofErr w:type="spellEnd"/>
      <w:r>
        <w:rPr>
          <w:sz w:val="24"/>
        </w:rPr>
        <w:t xml:space="preserve">, S., &amp; Fogel, S. J. (2011, December). </w:t>
      </w:r>
      <w:r w:rsidRPr="00A56745">
        <w:rPr>
          <w:i/>
          <w:sz w:val="24"/>
        </w:rPr>
        <w:t>The Fifth Year Interim Report: The action never stops.</w:t>
      </w:r>
      <w:r>
        <w:rPr>
          <w:sz w:val="24"/>
        </w:rPr>
        <w:t xml:space="preserve"> Paper presented at the SACSCOCS Annual meeting in Orlando, FL. </w:t>
      </w:r>
    </w:p>
    <w:p w14:paraId="1974CB3F" w14:textId="77777777" w:rsidR="00ED454D" w:rsidRPr="00ED454D" w:rsidRDefault="00823055" w:rsidP="00ED454D">
      <w:pPr>
        <w:tabs>
          <w:tab w:val="left" w:pos="0"/>
          <w:tab w:val="left" w:pos="360"/>
          <w:tab w:val="center" w:pos="4824"/>
          <w:tab w:val="left" w:pos="5184"/>
          <w:tab w:val="left" w:pos="6336"/>
          <w:tab w:val="left" w:pos="6912"/>
        </w:tabs>
        <w:rPr>
          <w:i/>
          <w:sz w:val="24"/>
          <w:szCs w:val="24"/>
        </w:rPr>
      </w:pPr>
      <w:proofErr w:type="spellStart"/>
      <w:r>
        <w:rPr>
          <w:sz w:val="24"/>
        </w:rPr>
        <w:t>Bjerregaard</w:t>
      </w:r>
      <w:proofErr w:type="spellEnd"/>
      <w:r>
        <w:rPr>
          <w:sz w:val="24"/>
        </w:rPr>
        <w:t xml:space="preserve">, B., Smith, M. D., &amp; Fogel, S. J. (2011, November). </w:t>
      </w:r>
      <w:r w:rsidR="00ED454D" w:rsidRPr="00ED454D">
        <w:rPr>
          <w:i/>
          <w:sz w:val="24"/>
          <w:szCs w:val="24"/>
        </w:rPr>
        <w:t xml:space="preserve">The Liberation Hypothesis in </w:t>
      </w:r>
    </w:p>
    <w:p w14:paraId="30A5EBE8" w14:textId="77777777" w:rsidR="005903B4" w:rsidRDefault="00ED45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i/>
          <w:sz w:val="24"/>
          <w:szCs w:val="24"/>
        </w:rPr>
        <w:tab/>
        <w:t>death penalty c</w:t>
      </w:r>
      <w:r w:rsidRPr="00ED454D">
        <w:rPr>
          <w:i/>
          <w:sz w:val="24"/>
          <w:szCs w:val="24"/>
        </w:rPr>
        <w:t xml:space="preserve">ases: Examining </w:t>
      </w:r>
      <w:r>
        <w:rPr>
          <w:i/>
          <w:sz w:val="24"/>
          <w:szCs w:val="24"/>
        </w:rPr>
        <w:t>various operationalizations of case s</w:t>
      </w:r>
      <w:r w:rsidRPr="00ED454D">
        <w:rPr>
          <w:i/>
          <w:sz w:val="24"/>
          <w:szCs w:val="24"/>
        </w:rPr>
        <w:t>eriousness</w:t>
      </w:r>
      <w:r>
        <w:rPr>
          <w:i/>
          <w:sz w:val="24"/>
          <w:szCs w:val="24"/>
        </w:rPr>
        <w:t xml:space="preserve">. </w:t>
      </w:r>
      <w:r w:rsidR="00823055">
        <w:rPr>
          <w:sz w:val="24"/>
        </w:rPr>
        <w:t>Poster presented at the A</w:t>
      </w:r>
      <w:r w:rsidR="00A56745">
        <w:rPr>
          <w:sz w:val="24"/>
        </w:rPr>
        <w:t xml:space="preserve">merican </w:t>
      </w:r>
      <w:r w:rsidR="00823055">
        <w:rPr>
          <w:sz w:val="24"/>
        </w:rPr>
        <w:t>S</w:t>
      </w:r>
      <w:r w:rsidR="00A56745">
        <w:rPr>
          <w:sz w:val="24"/>
        </w:rPr>
        <w:t xml:space="preserve">ociety of </w:t>
      </w:r>
      <w:r w:rsidR="00823055">
        <w:rPr>
          <w:sz w:val="24"/>
        </w:rPr>
        <w:t>C</w:t>
      </w:r>
      <w:r w:rsidR="00A56745">
        <w:rPr>
          <w:sz w:val="24"/>
        </w:rPr>
        <w:t>riminology meeting, Washington</w:t>
      </w:r>
      <w:r w:rsidR="008A51B4">
        <w:rPr>
          <w:sz w:val="24"/>
        </w:rPr>
        <w:t>, D</w:t>
      </w:r>
      <w:r w:rsidR="00823055">
        <w:rPr>
          <w:sz w:val="24"/>
        </w:rPr>
        <w:t>C.</w:t>
      </w:r>
    </w:p>
    <w:p w14:paraId="6857E9B6" w14:textId="77777777" w:rsidR="00ED454D" w:rsidRDefault="00ED45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FADE16F" w14:textId="77777777" w:rsidR="00B12A71" w:rsidRDefault="00B12A7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Ferguson, S., &amp; </w:t>
      </w:r>
      <w:proofErr w:type="spellStart"/>
      <w:r>
        <w:rPr>
          <w:sz w:val="24"/>
        </w:rPr>
        <w:t>Hussin</w:t>
      </w:r>
      <w:proofErr w:type="spellEnd"/>
      <w:r>
        <w:rPr>
          <w:sz w:val="24"/>
        </w:rPr>
        <w:t>, A. (2011, October</w:t>
      </w:r>
      <w:r w:rsidRPr="00A56745">
        <w:rPr>
          <w:i/>
          <w:sz w:val="24"/>
        </w:rPr>
        <w:t>). Reaffirm, revisit, and reimagine macro practice for the next decade.</w:t>
      </w:r>
      <w:r>
        <w:rPr>
          <w:sz w:val="24"/>
        </w:rPr>
        <w:t xml:space="preserve"> Paper presented at the Council on Social Work Education Annual Program Meeting, Atlanta, GA.</w:t>
      </w:r>
    </w:p>
    <w:p w14:paraId="1CAE0B89" w14:textId="77777777" w:rsidR="005D23BF" w:rsidRDefault="005D23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BFD40B0" w14:textId="77777777" w:rsidR="005D23BF" w:rsidRDefault="005D23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Ellison, M, E., Fogel, S. J., Moore, W., &amp; Johnson, A. (2011, October). </w:t>
      </w:r>
      <w:r w:rsidRPr="00A56745">
        <w:rPr>
          <w:i/>
          <w:sz w:val="24"/>
        </w:rPr>
        <w:t>The status of faculty mentoring in Baccalaureate Social Work Programs: An exploratory study</w:t>
      </w:r>
      <w:r>
        <w:rPr>
          <w:sz w:val="24"/>
        </w:rPr>
        <w:t>. Paper presented at the Mentoring Institute Conference, Albuquerque, NM.</w:t>
      </w:r>
    </w:p>
    <w:p w14:paraId="1DA78970" w14:textId="77777777" w:rsidR="00B12A71" w:rsidRDefault="00B12A7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F505DF0" w14:textId="77777777" w:rsidR="00285ECA" w:rsidRPr="00285ECA" w:rsidRDefault="00285EC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D., </w:t>
      </w:r>
      <w:proofErr w:type="spellStart"/>
      <w:r>
        <w:rPr>
          <w:sz w:val="24"/>
        </w:rPr>
        <w:t>Bjerregaard</w:t>
      </w:r>
      <w:proofErr w:type="spellEnd"/>
      <w:r>
        <w:rPr>
          <w:sz w:val="24"/>
        </w:rPr>
        <w:t xml:space="preserve">, B., &amp; Fogel, S. J. (2010, November). </w:t>
      </w:r>
      <w:r w:rsidRPr="00A56745">
        <w:rPr>
          <w:i/>
          <w:sz w:val="24"/>
        </w:rPr>
        <w:t>The impact of number of jurors on capital sentencing.</w:t>
      </w:r>
      <w:r>
        <w:rPr>
          <w:sz w:val="24"/>
        </w:rPr>
        <w:t xml:space="preserve"> Poster presented at the American Society of Criminology</w:t>
      </w:r>
      <w:r w:rsidR="00A56745">
        <w:rPr>
          <w:sz w:val="24"/>
        </w:rPr>
        <w:t xml:space="preserve"> meeting</w:t>
      </w:r>
      <w:r>
        <w:rPr>
          <w:sz w:val="24"/>
        </w:rPr>
        <w:t>, San Francisco, CA.</w:t>
      </w:r>
    </w:p>
    <w:p w14:paraId="09308846" w14:textId="77777777" w:rsidR="00285ECA" w:rsidRDefault="00285EC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25E88EDE" w14:textId="77777777" w:rsidR="00285ECA" w:rsidRPr="00285ECA" w:rsidRDefault="00285EC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Soska, T., Fogel, S. J., &amp; Beck, E. L. (2010, October.). </w:t>
      </w:r>
      <w:r w:rsidRPr="00A56745">
        <w:rPr>
          <w:i/>
          <w:sz w:val="24"/>
        </w:rPr>
        <w:t>Community organizing competencies in the social work curriculum.</w:t>
      </w:r>
      <w:r>
        <w:rPr>
          <w:sz w:val="24"/>
        </w:rPr>
        <w:t xml:space="preserve"> Paper presented at the Council on Social Work Education Annual Program Meeting, Portland, OR.</w:t>
      </w:r>
    </w:p>
    <w:p w14:paraId="65BD9F48" w14:textId="77777777" w:rsidR="00DD07AE" w:rsidRPr="00F004D1" w:rsidRDefault="00DD07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p>
    <w:p w14:paraId="369475AF" w14:textId="77777777" w:rsidR="00F53CE1" w:rsidRDefault="00F53CE1"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&amp; Gibbs, G. (2010</w:t>
      </w:r>
      <w:r w:rsidR="003772EE">
        <w:rPr>
          <w:sz w:val="24"/>
        </w:rPr>
        <w:t>,</w:t>
      </w:r>
      <w:r>
        <w:rPr>
          <w:sz w:val="24"/>
        </w:rPr>
        <w:t xml:space="preserve"> Aug</w:t>
      </w:r>
      <w:r w:rsidR="00285ECA">
        <w:rPr>
          <w:sz w:val="24"/>
        </w:rPr>
        <w:t>ust</w:t>
      </w:r>
      <w:r>
        <w:rPr>
          <w:sz w:val="24"/>
        </w:rPr>
        <w:t xml:space="preserve">.). </w:t>
      </w:r>
      <w:r w:rsidRPr="00A56745">
        <w:rPr>
          <w:i/>
          <w:sz w:val="24"/>
        </w:rPr>
        <w:t xml:space="preserve">On the streets: the criminalization of survival strategies used by the homeless. </w:t>
      </w:r>
      <w:r>
        <w:rPr>
          <w:sz w:val="24"/>
        </w:rPr>
        <w:t xml:space="preserve">Paper </w:t>
      </w:r>
      <w:r w:rsidR="00285ECA">
        <w:rPr>
          <w:sz w:val="24"/>
        </w:rPr>
        <w:t xml:space="preserve">presented at </w:t>
      </w:r>
      <w:r>
        <w:rPr>
          <w:sz w:val="24"/>
        </w:rPr>
        <w:t>the 2010 Society for the Study of Social Problems, Atlanta, GA.</w:t>
      </w:r>
    </w:p>
    <w:p w14:paraId="78737CF5" w14:textId="77777777" w:rsidR="00F53CE1" w:rsidRDefault="00F53CE1"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18DC0AA" w14:textId="77777777" w:rsidR="00843D88" w:rsidRDefault="00843D88"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J., </w:t>
      </w:r>
      <w:proofErr w:type="spellStart"/>
      <w:r>
        <w:rPr>
          <w:sz w:val="24"/>
        </w:rPr>
        <w:t>Bjerregaard</w:t>
      </w:r>
      <w:proofErr w:type="spellEnd"/>
      <w:r>
        <w:rPr>
          <w:sz w:val="24"/>
        </w:rPr>
        <w:t>, B., &amp; Smith, M. D., (2009, November</w:t>
      </w:r>
      <w:r w:rsidR="00AD3787">
        <w:rPr>
          <w:sz w:val="24"/>
        </w:rPr>
        <w:t xml:space="preserve">). </w:t>
      </w:r>
      <w:r w:rsidR="00AD3787" w:rsidRPr="00A56745">
        <w:rPr>
          <w:i/>
          <w:sz w:val="24"/>
        </w:rPr>
        <w:t>When domestic violence goes capital: Predictors of death sentencing in domestic murder cases tried capitally</w:t>
      </w:r>
      <w:r w:rsidR="00AD3787">
        <w:rPr>
          <w:sz w:val="24"/>
        </w:rPr>
        <w:t xml:space="preserve">. Paper </w:t>
      </w:r>
      <w:r w:rsidR="00F004D1">
        <w:rPr>
          <w:sz w:val="24"/>
        </w:rPr>
        <w:t xml:space="preserve">presented </w:t>
      </w:r>
      <w:r w:rsidR="00AD3787">
        <w:rPr>
          <w:sz w:val="24"/>
        </w:rPr>
        <w:t>at the American Society of Criminology, Philadelphia, PA.</w:t>
      </w:r>
    </w:p>
    <w:p w14:paraId="3624DE66" w14:textId="77777777" w:rsidR="00285ECA" w:rsidRDefault="00285ECA"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F74C214" w14:textId="77777777" w:rsidR="00ED454D" w:rsidRDefault="00905DCF"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w:t>
      </w:r>
      <w:r w:rsidR="008D2C0D">
        <w:rPr>
          <w:sz w:val="24"/>
        </w:rPr>
        <w:t xml:space="preserve"> </w:t>
      </w:r>
      <w:r>
        <w:rPr>
          <w:sz w:val="24"/>
        </w:rPr>
        <w:t>S. J., Moore, K. A., &amp;</w:t>
      </w:r>
      <w:r w:rsidR="002A4CF9">
        <w:rPr>
          <w:sz w:val="24"/>
        </w:rPr>
        <w:t xml:space="preserve"> Barrett, B.</w:t>
      </w:r>
      <w:r>
        <w:rPr>
          <w:sz w:val="24"/>
        </w:rPr>
        <w:t xml:space="preserve"> (2009</w:t>
      </w:r>
      <w:r w:rsidR="00627620">
        <w:rPr>
          <w:sz w:val="24"/>
        </w:rPr>
        <w:t>, October</w:t>
      </w:r>
      <w:r>
        <w:rPr>
          <w:sz w:val="24"/>
        </w:rPr>
        <w:t xml:space="preserve">). </w:t>
      </w:r>
      <w:r w:rsidRPr="00A56745">
        <w:rPr>
          <w:i/>
          <w:sz w:val="24"/>
        </w:rPr>
        <w:t>Pinellas Hope: The story of</w:t>
      </w:r>
      <w:r w:rsidR="00A56745">
        <w:rPr>
          <w:i/>
          <w:sz w:val="24"/>
        </w:rPr>
        <w:t xml:space="preserve"> a </w:t>
      </w:r>
      <w:r w:rsidRPr="00A56745">
        <w:rPr>
          <w:i/>
          <w:sz w:val="24"/>
        </w:rPr>
        <w:t>tent city.</w:t>
      </w:r>
      <w:r>
        <w:rPr>
          <w:sz w:val="24"/>
        </w:rPr>
        <w:t xml:space="preserve"> Paper presented at the Florida Supportive Housing coalition and Florida Coalition for the Homeless, Clearwater, FL.</w:t>
      </w:r>
    </w:p>
    <w:p w14:paraId="7D464218" w14:textId="77777777" w:rsidR="00E606CD" w:rsidRDefault="00E606CD"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B6281D7" w14:textId="77777777" w:rsidR="001E4002" w:rsidRDefault="001E4002"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Moore, K. A., &amp;</w:t>
      </w:r>
      <w:r w:rsidR="00843D88">
        <w:rPr>
          <w:sz w:val="24"/>
        </w:rPr>
        <w:t xml:space="preserve"> </w:t>
      </w:r>
      <w:proofErr w:type="spellStart"/>
      <w:r>
        <w:rPr>
          <w:sz w:val="24"/>
        </w:rPr>
        <w:t>Frie</w:t>
      </w:r>
      <w:proofErr w:type="spellEnd"/>
      <w:r>
        <w:rPr>
          <w:sz w:val="24"/>
        </w:rPr>
        <w:t>, A. (2008</w:t>
      </w:r>
      <w:r w:rsidR="00627620">
        <w:rPr>
          <w:sz w:val="24"/>
        </w:rPr>
        <w:t>, November</w:t>
      </w:r>
      <w:r>
        <w:rPr>
          <w:sz w:val="24"/>
        </w:rPr>
        <w:t xml:space="preserve">). </w:t>
      </w:r>
      <w:r w:rsidRPr="00A56745">
        <w:rPr>
          <w:i/>
          <w:sz w:val="24"/>
        </w:rPr>
        <w:t>Social justice collaborations on behalf of the homeless: Stakeholders perspectives on a pilot “tent city”.</w:t>
      </w:r>
      <w:r>
        <w:rPr>
          <w:sz w:val="24"/>
        </w:rPr>
        <w:t xml:space="preserve"> Paper presented at the ARNOVA conference, Philadelphia, PA. </w:t>
      </w:r>
    </w:p>
    <w:p w14:paraId="5D1BD6F7" w14:textId="77777777" w:rsidR="001E4002" w:rsidRDefault="001E4002" w:rsidP="001E4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012B4F9" w14:textId="77777777" w:rsidR="001E4002" w:rsidRDefault="001E4002" w:rsidP="009957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rPr>
        <w:t xml:space="preserve">Fogel, S. J. </w:t>
      </w:r>
      <w:r w:rsidR="009772D7">
        <w:rPr>
          <w:sz w:val="24"/>
        </w:rPr>
        <w:t xml:space="preserve"> &amp; Moore, K. A. </w:t>
      </w:r>
      <w:r>
        <w:rPr>
          <w:sz w:val="24"/>
        </w:rPr>
        <w:t>(2008</w:t>
      </w:r>
      <w:r w:rsidR="00627620">
        <w:rPr>
          <w:sz w:val="24"/>
        </w:rPr>
        <w:t>, August</w:t>
      </w:r>
      <w:r w:rsidRPr="001E4002">
        <w:rPr>
          <w:i/>
          <w:sz w:val="24"/>
        </w:rPr>
        <w:t xml:space="preserve">). </w:t>
      </w:r>
      <w:r w:rsidRPr="001E4002">
        <w:rPr>
          <w:i/>
          <w:sz w:val="24"/>
          <w:szCs w:val="24"/>
        </w:rPr>
        <w:t>Homeless but housed: Reflections from the tent.</w:t>
      </w:r>
      <w:r w:rsidR="00995720">
        <w:rPr>
          <w:i/>
          <w:sz w:val="24"/>
          <w:szCs w:val="24"/>
        </w:rPr>
        <w:t xml:space="preserve"> </w:t>
      </w:r>
      <w:r>
        <w:rPr>
          <w:sz w:val="24"/>
          <w:szCs w:val="24"/>
        </w:rPr>
        <w:t xml:space="preserve">Paper presented at the </w:t>
      </w:r>
      <w:r w:rsidRPr="001E4002">
        <w:rPr>
          <w:sz w:val="24"/>
          <w:szCs w:val="24"/>
        </w:rPr>
        <w:t>Society for the Study of Social Problems</w:t>
      </w:r>
      <w:r>
        <w:rPr>
          <w:sz w:val="24"/>
          <w:szCs w:val="24"/>
        </w:rPr>
        <w:t>, Boston, MA.</w:t>
      </w:r>
    </w:p>
    <w:p w14:paraId="38B575DF" w14:textId="77777777" w:rsidR="003F1B2B" w:rsidRDefault="003F1B2B" w:rsidP="009957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14:paraId="2477B572" w14:textId="77777777" w:rsidR="00F54F5A" w:rsidRDefault="00F54F5A"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Ellison, M. L., Fogel, S. J., &amp; Moore, W. R. (2008, March). </w:t>
      </w:r>
      <w:r w:rsidRPr="001122E8">
        <w:rPr>
          <w:i/>
          <w:sz w:val="24"/>
        </w:rPr>
        <w:t>What’s the status of faculty mentoring in BSW programs: An exploratory study.</w:t>
      </w:r>
      <w:r>
        <w:rPr>
          <w:sz w:val="24"/>
        </w:rPr>
        <w:t xml:space="preserve"> Paper presented at the Annual Conference of the Association of Baccalaureat</w:t>
      </w:r>
      <w:r w:rsidR="001E4002">
        <w:rPr>
          <w:sz w:val="24"/>
        </w:rPr>
        <w:t>e Social Work Program Directors, Destin, FL.</w:t>
      </w:r>
    </w:p>
    <w:p w14:paraId="1F788A31" w14:textId="77777777" w:rsidR="008D7FCF" w:rsidRDefault="008D7FCF"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6E5A40FB" w14:textId="77777777" w:rsidR="004E6DE2" w:rsidRDefault="004E6DE2"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Garrett, J., &amp; Wiggins, K. (2008, February). </w:t>
      </w:r>
      <w:r w:rsidRPr="004E6DE2">
        <w:rPr>
          <w:i/>
          <w:sz w:val="24"/>
        </w:rPr>
        <w:t>Involving research in homeless programs: Perspectives from Tampa Bay.</w:t>
      </w:r>
      <w:r>
        <w:rPr>
          <w:i/>
          <w:sz w:val="24"/>
        </w:rPr>
        <w:t xml:space="preserve"> </w:t>
      </w:r>
      <w:r>
        <w:rPr>
          <w:sz w:val="24"/>
        </w:rPr>
        <w:t>Paper presented at the 2</w:t>
      </w:r>
      <w:r w:rsidRPr="004E6DE2">
        <w:rPr>
          <w:sz w:val="24"/>
          <w:vertAlign w:val="superscript"/>
        </w:rPr>
        <w:t>nd</w:t>
      </w:r>
      <w:r>
        <w:rPr>
          <w:sz w:val="24"/>
        </w:rPr>
        <w:t xml:space="preserve"> Annual Camillus House Institute</w:t>
      </w:r>
      <w:r w:rsidR="00D02BF5">
        <w:rPr>
          <w:sz w:val="24"/>
        </w:rPr>
        <w:t xml:space="preserve"> of Homeless Studies Symposium, Miami, FL.</w:t>
      </w:r>
    </w:p>
    <w:p w14:paraId="177BCC74" w14:textId="77777777" w:rsidR="00ED454D" w:rsidRDefault="00ED454D"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35F4DF1" w14:textId="77777777" w:rsidR="005E7EC1" w:rsidRDefault="005E7EC1"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(2008, February). </w:t>
      </w:r>
      <w:r w:rsidRPr="005E7EC1">
        <w:rPr>
          <w:i/>
          <w:sz w:val="24"/>
        </w:rPr>
        <w:t xml:space="preserve">The </w:t>
      </w:r>
      <w:r w:rsidR="00555E07">
        <w:rPr>
          <w:i/>
          <w:sz w:val="24"/>
        </w:rPr>
        <w:t>w</w:t>
      </w:r>
      <w:r w:rsidRPr="005E7EC1">
        <w:rPr>
          <w:i/>
          <w:sz w:val="24"/>
        </w:rPr>
        <w:t xml:space="preserve">orking </w:t>
      </w:r>
      <w:r w:rsidR="00555E07">
        <w:rPr>
          <w:i/>
          <w:sz w:val="24"/>
        </w:rPr>
        <w:t>p</w:t>
      </w:r>
      <w:r w:rsidRPr="005E7EC1">
        <w:rPr>
          <w:i/>
          <w:sz w:val="24"/>
        </w:rPr>
        <w:t xml:space="preserve">oor: Social </w:t>
      </w:r>
      <w:r w:rsidR="00555E07">
        <w:rPr>
          <w:i/>
          <w:sz w:val="24"/>
        </w:rPr>
        <w:t>j</w:t>
      </w:r>
      <w:r w:rsidRPr="005E7EC1">
        <w:rPr>
          <w:i/>
          <w:sz w:val="24"/>
        </w:rPr>
        <w:t xml:space="preserve">ustice </w:t>
      </w:r>
      <w:r w:rsidR="00555E07">
        <w:rPr>
          <w:i/>
          <w:sz w:val="24"/>
        </w:rPr>
        <w:t>i</w:t>
      </w:r>
      <w:r w:rsidRPr="005E7EC1">
        <w:rPr>
          <w:i/>
          <w:sz w:val="24"/>
        </w:rPr>
        <w:t>nitiatives</w:t>
      </w:r>
      <w:r>
        <w:rPr>
          <w:sz w:val="24"/>
        </w:rPr>
        <w:t xml:space="preserve">. Nationally syndicated </w:t>
      </w:r>
      <w:r w:rsidR="00135A7C">
        <w:rPr>
          <w:sz w:val="24"/>
        </w:rPr>
        <w:t>webinar</w:t>
      </w:r>
      <w:r>
        <w:rPr>
          <w:sz w:val="24"/>
        </w:rPr>
        <w:t xml:space="preserve"> to member agencies of the Alliance for Children and Families, Milwaukee, WI.</w:t>
      </w:r>
    </w:p>
    <w:p w14:paraId="7A3DDB2F" w14:textId="77777777" w:rsidR="00ED454D" w:rsidRDefault="00ED454D"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20E829A" w14:textId="77777777" w:rsidR="00ED454D" w:rsidRDefault="00ED454D"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roofErr w:type="spellStart"/>
      <w:r>
        <w:rPr>
          <w:sz w:val="24"/>
        </w:rPr>
        <w:t>Bjerregaard</w:t>
      </w:r>
      <w:proofErr w:type="spellEnd"/>
      <w:r>
        <w:rPr>
          <w:sz w:val="24"/>
        </w:rPr>
        <w:t>, B., Smith, M. D.,</w:t>
      </w:r>
      <w:r w:rsidR="001370B8">
        <w:rPr>
          <w:sz w:val="24"/>
        </w:rPr>
        <w:t xml:space="preserve"> </w:t>
      </w:r>
      <w:r>
        <w:rPr>
          <w:sz w:val="24"/>
        </w:rPr>
        <w:t xml:space="preserve">&amp; Fogel, S. J. (2008, November). </w:t>
      </w:r>
      <w:r w:rsidRPr="00ED454D">
        <w:rPr>
          <w:i/>
          <w:sz w:val="24"/>
        </w:rPr>
        <w:t>A test of the liberation Hypothesis in North Carolina</w:t>
      </w:r>
      <w:r w:rsidR="00E14D07">
        <w:rPr>
          <w:sz w:val="24"/>
        </w:rPr>
        <w:t>. American S</w:t>
      </w:r>
      <w:r>
        <w:rPr>
          <w:sz w:val="24"/>
        </w:rPr>
        <w:t>ociety of Criminology, St. Louis, MO.</w:t>
      </w:r>
    </w:p>
    <w:p w14:paraId="71B51067" w14:textId="77777777" w:rsidR="00ED454D" w:rsidRDefault="00ED454D" w:rsidP="00F54F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A43440A" w14:textId="77777777" w:rsidR="00F520CA" w:rsidRDefault="00F520CA" w:rsidP="00ED454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Smith, M.</w:t>
      </w:r>
      <w:r w:rsidR="00C72259">
        <w:rPr>
          <w:sz w:val="24"/>
        </w:rPr>
        <w:t xml:space="preserve"> </w:t>
      </w:r>
      <w:r>
        <w:rPr>
          <w:sz w:val="24"/>
        </w:rPr>
        <w:t>D., Fogel, S.</w:t>
      </w:r>
      <w:r w:rsidR="00C72259">
        <w:rPr>
          <w:sz w:val="24"/>
        </w:rPr>
        <w:t xml:space="preserve"> </w:t>
      </w:r>
      <w:r>
        <w:rPr>
          <w:sz w:val="24"/>
        </w:rPr>
        <w:t xml:space="preserve">J., &amp; </w:t>
      </w:r>
      <w:proofErr w:type="spellStart"/>
      <w:r w:rsidR="00AE124C">
        <w:rPr>
          <w:sz w:val="24"/>
        </w:rPr>
        <w:t>Bjerregaard</w:t>
      </w:r>
      <w:proofErr w:type="spellEnd"/>
      <w:r>
        <w:rPr>
          <w:sz w:val="24"/>
        </w:rPr>
        <w:t xml:space="preserve">, B. (2007, November). </w:t>
      </w:r>
      <w:r w:rsidR="00AC1E5D">
        <w:rPr>
          <w:i/>
          <w:sz w:val="24"/>
        </w:rPr>
        <w:t xml:space="preserve">Overview of a population of capital sentencing decision: </w:t>
      </w:r>
      <w:r w:rsidRPr="00F520CA">
        <w:rPr>
          <w:i/>
          <w:sz w:val="24"/>
        </w:rPr>
        <w:t>Variations in legal and extralegal factors.</w:t>
      </w:r>
      <w:r>
        <w:rPr>
          <w:sz w:val="24"/>
        </w:rPr>
        <w:t xml:space="preserve"> Paper presented at the meeting of the American Society of Criminology, Atlanta, GA.</w:t>
      </w:r>
    </w:p>
    <w:p w14:paraId="119620F5" w14:textId="77777777" w:rsidR="001122E8" w:rsidRDefault="001122E8"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77B0B01" w14:textId="77777777" w:rsidR="001122E8" w:rsidRDefault="001122E8" w:rsidP="001122E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&amp; Powell, W. (2007, October). </w:t>
      </w:r>
      <w:r>
        <w:rPr>
          <w:i/>
          <w:sz w:val="24"/>
        </w:rPr>
        <w:t>The art and craft of writing and reviewing: Improving our common knowledge.</w:t>
      </w:r>
      <w:r>
        <w:rPr>
          <w:sz w:val="24"/>
        </w:rPr>
        <w:t xml:space="preserve"> Roundtable </w:t>
      </w:r>
      <w:r w:rsidR="00A711B4">
        <w:rPr>
          <w:sz w:val="24"/>
        </w:rPr>
        <w:t xml:space="preserve">presented </w:t>
      </w:r>
      <w:r>
        <w:rPr>
          <w:sz w:val="24"/>
        </w:rPr>
        <w:t>at the Council on Social Work Education Conference, San Francisco, CA.</w:t>
      </w:r>
    </w:p>
    <w:p w14:paraId="56620173" w14:textId="77777777" w:rsidR="001122E8" w:rsidRDefault="001122E8"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8DE7BB0" w14:textId="77777777" w:rsidR="00C72259" w:rsidRDefault="00C72259"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T., &amp; Fogel, S. J. (2007, October). </w:t>
      </w:r>
      <w:r>
        <w:rPr>
          <w:i/>
          <w:sz w:val="24"/>
        </w:rPr>
        <w:t>Clearing the air: Internal and external conflicts in partnerships.</w:t>
      </w:r>
      <w:r>
        <w:rPr>
          <w:sz w:val="24"/>
        </w:rPr>
        <w:t xml:space="preserve"> </w:t>
      </w:r>
      <w:r w:rsidR="001370B8">
        <w:rPr>
          <w:sz w:val="24"/>
        </w:rPr>
        <w:t>Paper presented</w:t>
      </w:r>
      <w:r w:rsidR="00A711B4">
        <w:rPr>
          <w:sz w:val="24"/>
        </w:rPr>
        <w:t xml:space="preserve"> </w:t>
      </w:r>
      <w:r>
        <w:rPr>
          <w:sz w:val="24"/>
        </w:rPr>
        <w:t>at the Outreach Scholarship Conference, Madison, Wisconsin.</w:t>
      </w:r>
    </w:p>
    <w:p w14:paraId="5A3BB96C" w14:textId="77777777" w:rsidR="001122E8" w:rsidRDefault="001122E8"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40453DB3" w14:textId="77777777" w:rsidR="00F520CA" w:rsidRPr="00F520CA" w:rsidRDefault="00F520CA"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w:t>
      </w:r>
      <w:r w:rsidR="00C72259">
        <w:rPr>
          <w:sz w:val="24"/>
        </w:rPr>
        <w:t xml:space="preserve"> </w:t>
      </w:r>
      <w:r>
        <w:rPr>
          <w:sz w:val="24"/>
        </w:rPr>
        <w:t>J., Williamson, A.</w:t>
      </w:r>
      <w:r w:rsidR="00C72259">
        <w:rPr>
          <w:sz w:val="24"/>
        </w:rPr>
        <w:t xml:space="preserve"> </w:t>
      </w:r>
      <w:r>
        <w:rPr>
          <w:sz w:val="24"/>
        </w:rPr>
        <w:t>R., &amp; Smith, M.</w:t>
      </w:r>
      <w:r w:rsidR="00C72259">
        <w:rPr>
          <w:sz w:val="24"/>
        </w:rPr>
        <w:t xml:space="preserve"> </w:t>
      </w:r>
      <w:r>
        <w:rPr>
          <w:sz w:val="24"/>
        </w:rPr>
        <w:t xml:space="preserve">T. (2007, August). </w:t>
      </w:r>
      <w:r>
        <w:rPr>
          <w:i/>
          <w:sz w:val="24"/>
        </w:rPr>
        <w:t>First time homeownership experiences among low-income women.</w:t>
      </w:r>
      <w:r>
        <w:rPr>
          <w:sz w:val="24"/>
        </w:rPr>
        <w:t xml:space="preserve"> </w:t>
      </w:r>
      <w:r w:rsidR="005E7EC1">
        <w:rPr>
          <w:sz w:val="24"/>
        </w:rPr>
        <w:t>Paper presented</w:t>
      </w:r>
      <w:r w:rsidR="00A711B4">
        <w:rPr>
          <w:sz w:val="24"/>
        </w:rPr>
        <w:t xml:space="preserve"> </w:t>
      </w:r>
      <w:r>
        <w:rPr>
          <w:sz w:val="24"/>
        </w:rPr>
        <w:t>at the meeting of the Society for the Study of Social Problems, N</w:t>
      </w:r>
      <w:r w:rsidR="00DD07AE">
        <w:rPr>
          <w:sz w:val="24"/>
        </w:rPr>
        <w:t xml:space="preserve">ew </w:t>
      </w:r>
      <w:r>
        <w:rPr>
          <w:sz w:val="24"/>
        </w:rPr>
        <w:t>Y</w:t>
      </w:r>
      <w:r w:rsidR="00DD07AE">
        <w:rPr>
          <w:sz w:val="24"/>
        </w:rPr>
        <w:t>ork</w:t>
      </w:r>
      <w:r>
        <w:rPr>
          <w:sz w:val="24"/>
        </w:rPr>
        <w:t>, NY.</w:t>
      </w:r>
    </w:p>
    <w:p w14:paraId="3B5CD139" w14:textId="77777777" w:rsidR="00F520CA" w:rsidRDefault="00F520CA"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2D33F56" w14:textId="77777777" w:rsidR="00FC1D5E" w:rsidRDefault="00FC1D5E" w:rsidP="00FC1D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Smith, M. T., Fogel, S. J., </w:t>
      </w:r>
      <w:r w:rsidR="00653A6E">
        <w:rPr>
          <w:sz w:val="24"/>
        </w:rPr>
        <w:t xml:space="preserve">&amp; </w:t>
      </w:r>
      <w:proofErr w:type="spellStart"/>
      <w:r>
        <w:rPr>
          <w:sz w:val="24"/>
        </w:rPr>
        <w:t>Choby</w:t>
      </w:r>
      <w:proofErr w:type="spellEnd"/>
      <w:r>
        <w:rPr>
          <w:sz w:val="24"/>
        </w:rPr>
        <w:t xml:space="preserve">, P. (2006, November). </w:t>
      </w:r>
      <w:r w:rsidRPr="00256477">
        <w:rPr>
          <w:i/>
          <w:sz w:val="24"/>
          <w:szCs w:val="24"/>
        </w:rPr>
        <w:t>Nonprofit organization support of expanded homeownership through homebuyer counseling programs</w:t>
      </w:r>
      <w:r>
        <w:rPr>
          <w:i/>
          <w:sz w:val="24"/>
        </w:rPr>
        <w:t xml:space="preserve"> </w:t>
      </w:r>
      <w:r w:rsidR="00F93D71">
        <w:rPr>
          <w:sz w:val="24"/>
        </w:rPr>
        <w:t>Paper present</w:t>
      </w:r>
      <w:r w:rsidR="00A711B4">
        <w:rPr>
          <w:sz w:val="24"/>
        </w:rPr>
        <w:t>ed</w:t>
      </w:r>
      <w:r>
        <w:rPr>
          <w:sz w:val="24"/>
        </w:rPr>
        <w:t xml:space="preserve"> at the ARNOVA conference. Chicago, IL.</w:t>
      </w:r>
    </w:p>
    <w:p w14:paraId="2D31B8F5" w14:textId="77777777" w:rsidR="001A525D" w:rsidRDefault="001A525D" w:rsidP="000B07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67916C70" w14:textId="77777777" w:rsidR="00C35757" w:rsidRDefault="009A6474" w:rsidP="000B07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Fogel, S.</w:t>
      </w:r>
      <w:r w:rsidR="00C6655A">
        <w:rPr>
          <w:sz w:val="24"/>
        </w:rPr>
        <w:t xml:space="preserve"> </w:t>
      </w:r>
      <w:r>
        <w:rPr>
          <w:sz w:val="24"/>
        </w:rPr>
        <w:t xml:space="preserve">J., </w:t>
      </w:r>
      <w:proofErr w:type="spellStart"/>
      <w:r w:rsidR="00256477">
        <w:rPr>
          <w:sz w:val="24"/>
        </w:rPr>
        <w:t>Bjerregaard</w:t>
      </w:r>
      <w:proofErr w:type="spellEnd"/>
      <w:r w:rsidR="00256477">
        <w:rPr>
          <w:sz w:val="24"/>
        </w:rPr>
        <w:t xml:space="preserve">, B., </w:t>
      </w:r>
      <w:r w:rsidR="00CF1862">
        <w:rPr>
          <w:sz w:val="24"/>
        </w:rPr>
        <w:t xml:space="preserve">&amp; </w:t>
      </w:r>
      <w:r w:rsidR="00256477">
        <w:rPr>
          <w:sz w:val="24"/>
        </w:rPr>
        <w:t>Smith, M. D. (2006</w:t>
      </w:r>
      <w:r w:rsidR="00C35757">
        <w:rPr>
          <w:sz w:val="24"/>
        </w:rPr>
        <w:t>,</w:t>
      </w:r>
      <w:r w:rsidR="00CE6C22">
        <w:rPr>
          <w:sz w:val="24"/>
        </w:rPr>
        <w:t xml:space="preserve"> November</w:t>
      </w:r>
      <w:r w:rsidR="00256477">
        <w:rPr>
          <w:sz w:val="24"/>
        </w:rPr>
        <w:t xml:space="preserve">). </w:t>
      </w:r>
      <w:r w:rsidR="00256477">
        <w:rPr>
          <w:i/>
          <w:sz w:val="24"/>
        </w:rPr>
        <w:t xml:space="preserve">The </w:t>
      </w:r>
      <w:r w:rsidR="00555E07">
        <w:rPr>
          <w:i/>
          <w:sz w:val="24"/>
        </w:rPr>
        <w:t>p</w:t>
      </w:r>
      <w:r w:rsidR="00256477">
        <w:rPr>
          <w:i/>
          <w:sz w:val="24"/>
        </w:rPr>
        <w:t xml:space="preserve">ost-Woodson era in </w:t>
      </w:r>
      <w:r w:rsidR="00C35757">
        <w:rPr>
          <w:i/>
          <w:sz w:val="24"/>
        </w:rPr>
        <w:tab/>
      </w:r>
    </w:p>
    <w:p w14:paraId="50F9F1EF" w14:textId="77777777" w:rsidR="00256477" w:rsidRDefault="00C35757" w:rsidP="000B07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i/>
          <w:sz w:val="24"/>
        </w:rPr>
        <w:tab/>
      </w:r>
      <w:r w:rsidR="00256477">
        <w:rPr>
          <w:i/>
          <w:sz w:val="24"/>
        </w:rPr>
        <w:t xml:space="preserve">North Carolina’s use of capital punishment. </w:t>
      </w:r>
      <w:r w:rsidR="00256477">
        <w:rPr>
          <w:sz w:val="24"/>
        </w:rPr>
        <w:t xml:space="preserve">Poster presentation at the American Society of Criminology, </w:t>
      </w:r>
      <w:r w:rsidR="00CE6C22">
        <w:rPr>
          <w:sz w:val="24"/>
        </w:rPr>
        <w:t>Los Angeles, C</w:t>
      </w:r>
      <w:r w:rsidR="00DD07AE">
        <w:rPr>
          <w:sz w:val="24"/>
        </w:rPr>
        <w:t>A.</w:t>
      </w:r>
    </w:p>
    <w:p w14:paraId="1FC33139" w14:textId="77777777" w:rsidR="00627620" w:rsidRDefault="00627620" w:rsidP="000B07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E44118E" w14:textId="77777777" w:rsidR="00962A9B" w:rsidRDefault="00962A9B" w:rsidP="00962A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Smith, M. </w:t>
      </w:r>
      <w:r w:rsidR="00256477">
        <w:rPr>
          <w:sz w:val="24"/>
        </w:rPr>
        <w:t xml:space="preserve">D., Fogel, S. J., </w:t>
      </w:r>
      <w:proofErr w:type="spellStart"/>
      <w:r w:rsidR="00256477">
        <w:rPr>
          <w:sz w:val="24"/>
        </w:rPr>
        <w:t>Bjerregaard</w:t>
      </w:r>
      <w:proofErr w:type="spellEnd"/>
      <w:r w:rsidR="00256477">
        <w:rPr>
          <w:sz w:val="24"/>
        </w:rPr>
        <w:t>, B</w:t>
      </w:r>
      <w:r>
        <w:rPr>
          <w:sz w:val="24"/>
        </w:rPr>
        <w:t>.</w:t>
      </w:r>
      <w:r w:rsidR="00F70DA7">
        <w:rPr>
          <w:sz w:val="24"/>
        </w:rPr>
        <w:t>,</w:t>
      </w:r>
      <w:r w:rsidR="00256477">
        <w:rPr>
          <w:sz w:val="24"/>
        </w:rPr>
        <w:t xml:space="preserve"> </w:t>
      </w:r>
      <w:r w:rsidR="00C6655A">
        <w:rPr>
          <w:sz w:val="24"/>
        </w:rPr>
        <w:t xml:space="preserve">&amp; </w:t>
      </w:r>
      <w:r w:rsidR="00256477">
        <w:rPr>
          <w:sz w:val="24"/>
        </w:rPr>
        <w:t>Palacios, W</w:t>
      </w:r>
      <w:r w:rsidR="005A0797">
        <w:rPr>
          <w:sz w:val="24"/>
        </w:rPr>
        <w:t>.</w:t>
      </w:r>
      <w:r>
        <w:rPr>
          <w:sz w:val="24"/>
        </w:rPr>
        <w:t xml:space="preserve"> (2005, November). </w:t>
      </w:r>
      <w:r w:rsidRPr="004660D4">
        <w:rPr>
          <w:i/>
          <w:sz w:val="24"/>
        </w:rPr>
        <w:t>I was drunk, stoned, high and don’t r</w:t>
      </w:r>
      <w:r w:rsidR="00E14D07">
        <w:rPr>
          <w:i/>
          <w:sz w:val="24"/>
        </w:rPr>
        <w:t>emember a thing: Drug/a</w:t>
      </w:r>
      <w:r w:rsidRPr="004660D4">
        <w:rPr>
          <w:i/>
          <w:sz w:val="24"/>
        </w:rPr>
        <w:t>lcohol use as a mitigating factor in capital sentencing outcomes.</w:t>
      </w:r>
      <w:r>
        <w:rPr>
          <w:sz w:val="24"/>
        </w:rPr>
        <w:t xml:space="preserve"> </w:t>
      </w:r>
      <w:r>
        <w:rPr>
          <w:bCs/>
          <w:sz w:val="24"/>
        </w:rPr>
        <w:t xml:space="preserve">Paper presented at the meeting of the </w:t>
      </w:r>
      <w:r>
        <w:rPr>
          <w:sz w:val="24"/>
        </w:rPr>
        <w:t>American Society of Criminology, Toronto, Canada.</w:t>
      </w:r>
    </w:p>
    <w:p w14:paraId="346230C1" w14:textId="77777777" w:rsidR="003869F4" w:rsidRDefault="003869F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5F5307C" w14:textId="77777777" w:rsidR="003869F4" w:rsidRPr="003869F4" w:rsidRDefault="003869F4" w:rsidP="003869F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(2005, June). </w:t>
      </w:r>
      <w:r w:rsidRPr="003869F4">
        <w:rPr>
          <w:i/>
          <w:sz w:val="24"/>
        </w:rPr>
        <w:t>Infusing research skills into the professional development of social work students.</w:t>
      </w:r>
      <w:r>
        <w:rPr>
          <w:sz w:val="24"/>
        </w:rPr>
        <w:t xml:space="preserve"> Paper presented at the meeting of the National Association of Social Workers-Florida State Conference, Orlando, FL.</w:t>
      </w:r>
    </w:p>
    <w:p w14:paraId="1A51CCC2"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F28DB6F" w14:textId="77777777" w:rsidR="00193DCE" w:rsidRDefault="00F645C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Fogel, S. J. &amp; Roberts-DeG</w:t>
      </w:r>
      <w:r w:rsidR="004B3307">
        <w:rPr>
          <w:sz w:val="24"/>
        </w:rPr>
        <w:t>enna</w:t>
      </w:r>
      <w:r w:rsidR="00193DCE">
        <w:rPr>
          <w:sz w:val="24"/>
        </w:rPr>
        <w:t xml:space="preserve">ro, M. (2005, February). </w:t>
      </w:r>
      <w:r w:rsidR="00193DCE">
        <w:rPr>
          <w:i/>
          <w:sz w:val="24"/>
        </w:rPr>
        <w:t xml:space="preserve">Executive orders endorsing Faith-Based Organizations as partners in delivering social </w:t>
      </w:r>
      <w:r w:rsidR="00193DCE">
        <w:rPr>
          <w:sz w:val="24"/>
        </w:rPr>
        <w:t>services. Paper presented at the meeting of the Council on Social Work Education, New York, NY.</w:t>
      </w:r>
    </w:p>
    <w:p w14:paraId="0ADD1CF8"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Cs/>
          <w:sz w:val="24"/>
        </w:rPr>
        <w:t xml:space="preserve">Smith, M. D., </w:t>
      </w:r>
      <w:proofErr w:type="spellStart"/>
      <w:r>
        <w:rPr>
          <w:bCs/>
          <w:sz w:val="24"/>
        </w:rPr>
        <w:t>Bjerregaard</w:t>
      </w:r>
      <w:proofErr w:type="spellEnd"/>
      <w:r>
        <w:rPr>
          <w:bCs/>
          <w:sz w:val="24"/>
        </w:rPr>
        <w:t>, B., &amp; Fogel, S. J.</w:t>
      </w:r>
      <w:r>
        <w:rPr>
          <w:b/>
          <w:sz w:val="24"/>
        </w:rPr>
        <w:t xml:space="preserve"> </w:t>
      </w:r>
      <w:r>
        <w:rPr>
          <w:bCs/>
          <w:sz w:val="24"/>
        </w:rPr>
        <w:t xml:space="preserve">(2004, November). </w:t>
      </w:r>
      <w:r>
        <w:rPr>
          <w:bCs/>
          <w:i/>
          <w:sz w:val="24"/>
        </w:rPr>
        <w:t xml:space="preserve">The effects of jury racial composition on capital sentencing. </w:t>
      </w:r>
      <w:r>
        <w:rPr>
          <w:bCs/>
          <w:sz w:val="24"/>
        </w:rPr>
        <w:t xml:space="preserve">Paper presented at the meeting of the </w:t>
      </w:r>
      <w:r>
        <w:rPr>
          <w:sz w:val="24"/>
        </w:rPr>
        <w:t>American Society of Criminology, Nashville, TN.</w:t>
      </w:r>
    </w:p>
    <w:p w14:paraId="5FAD03E0"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B7A818B"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Cs/>
          <w:sz w:val="24"/>
        </w:rPr>
        <w:t xml:space="preserve">Smith, M. D., </w:t>
      </w:r>
      <w:proofErr w:type="spellStart"/>
      <w:r>
        <w:rPr>
          <w:bCs/>
          <w:sz w:val="24"/>
        </w:rPr>
        <w:t>Bjerregaard</w:t>
      </w:r>
      <w:proofErr w:type="spellEnd"/>
      <w:r>
        <w:rPr>
          <w:bCs/>
          <w:sz w:val="24"/>
        </w:rPr>
        <w:t>, B., &amp; Fogel, S. J.</w:t>
      </w:r>
      <w:r>
        <w:rPr>
          <w:b/>
          <w:sz w:val="24"/>
        </w:rPr>
        <w:t xml:space="preserve"> </w:t>
      </w:r>
      <w:r>
        <w:rPr>
          <w:bCs/>
          <w:sz w:val="24"/>
        </w:rPr>
        <w:t xml:space="preserve">(2003, November). </w:t>
      </w:r>
      <w:r>
        <w:rPr>
          <w:i/>
          <w:iCs/>
          <w:sz w:val="24"/>
        </w:rPr>
        <w:t>Revisiting the influence of jury gender composition on capital sentencing</w:t>
      </w:r>
      <w:r>
        <w:rPr>
          <w:sz w:val="24"/>
        </w:rPr>
        <w:t>. Paper p</w:t>
      </w:r>
      <w:r w:rsidR="004660D4">
        <w:rPr>
          <w:sz w:val="24"/>
        </w:rPr>
        <w:t xml:space="preserve">resented at the meeting of the </w:t>
      </w:r>
      <w:r>
        <w:rPr>
          <w:sz w:val="24"/>
        </w:rPr>
        <w:t xml:space="preserve">American Society of Criminology, Denver, CO. </w:t>
      </w:r>
    </w:p>
    <w:p w14:paraId="75C86AD0"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4B6AC0B" w14:textId="77777777" w:rsidR="00193DCE" w:rsidRDefault="0098603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Cs/>
          <w:sz w:val="24"/>
        </w:rPr>
        <w:t xml:space="preserve">Cook, J., &amp; </w:t>
      </w:r>
      <w:r w:rsidR="00193DCE">
        <w:rPr>
          <w:bCs/>
          <w:sz w:val="24"/>
        </w:rPr>
        <w:t>Fogel, S. J. (2003, June).</w:t>
      </w:r>
      <w:r w:rsidR="00193DCE">
        <w:rPr>
          <w:b/>
          <w:sz w:val="24"/>
        </w:rPr>
        <w:t xml:space="preserve"> </w:t>
      </w:r>
      <w:r w:rsidR="00193DCE">
        <w:rPr>
          <w:i/>
          <w:iCs/>
          <w:sz w:val="24"/>
        </w:rPr>
        <w:t>Partnerships between universities and low-income communities: Lessons learned</w:t>
      </w:r>
      <w:r w:rsidR="00193DCE">
        <w:rPr>
          <w:sz w:val="24"/>
        </w:rPr>
        <w:t xml:space="preserve">. Paper presented at the meeting of the Society for Community Research and Action, Las Vegas, NM. </w:t>
      </w:r>
    </w:p>
    <w:p w14:paraId="0EF2ECDA"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8752C48"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Cs/>
          <w:sz w:val="24"/>
        </w:rPr>
        <w:t xml:space="preserve">Smith, M. D., </w:t>
      </w:r>
      <w:proofErr w:type="spellStart"/>
      <w:r>
        <w:rPr>
          <w:bCs/>
          <w:sz w:val="24"/>
        </w:rPr>
        <w:t>Bjerregaard</w:t>
      </w:r>
      <w:proofErr w:type="spellEnd"/>
      <w:r>
        <w:rPr>
          <w:bCs/>
          <w:sz w:val="24"/>
        </w:rPr>
        <w:t>, B., &amp; Fogel, S. J.</w:t>
      </w:r>
      <w:r>
        <w:rPr>
          <w:b/>
          <w:sz w:val="24"/>
        </w:rPr>
        <w:t xml:space="preserve"> </w:t>
      </w:r>
      <w:r>
        <w:rPr>
          <w:bCs/>
          <w:sz w:val="24"/>
        </w:rPr>
        <w:t>(2002, November).</w:t>
      </w:r>
      <w:r>
        <w:rPr>
          <w:b/>
          <w:sz w:val="24"/>
        </w:rPr>
        <w:t xml:space="preserve"> </w:t>
      </w:r>
      <w:r>
        <w:rPr>
          <w:i/>
          <w:iCs/>
          <w:sz w:val="24"/>
        </w:rPr>
        <w:t xml:space="preserve">Patterns of </w:t>
      </w:r>
      <w:r w:rsidR="00AC1E5D">
        <w:rPr>
          <w:i/>
          <w:iCs/>
          <w:sz w:val="24"/>
        </w:rPr>
        <w:t>murder in death penalty cases</w:t>
      </w:r>
      <w:r>
        <w:rPr>
          <w:i/>
          <w:iCs/>
          <w:sz w:val="24"/>
        </w:rPr>
        <w:t xml:space="preserve">: Not </w:t>
      </w:r>
      <w:r w:rsidR="00AC1E5D">
        <w:rPr>
          <w:i/>
          <w:iCs/>
          <w:sz w:val="24"/>
        </w:rPr>
        <w:t xml:space="preserve">necessarily </w:t>
      </w:r>
      <w:r>
        <w:rPr>
          <w:i/>
          <w:iCs/>
          <w:sz w:val="24"/>
        </w:rPr>
        <w:t>what you think</w:t>
      </w:r>
      <w:r>
        <w:rPr>
          <w:sz w:val="24"/>
        </w:rPr>
        <w:t>. Paper presented at the meeting of the Academy</w:t>
      </w:r>
      <w:r w:rsidR="00F2465C">
        <w:rPr>
          <w:sz w:val="24"/>
        </w:rPr>
        <w:t xml:space="preserve"> of Criminal Justice Sciences, Chicago</w:t>
      </w:r>
      <w:r>
        <w:rPr>
          <w:sz w:val="24"/>
        </w:rPr>
        <w:t>, IL.</w:t>
      </w:r>
    </w:p>
    <w:p w14:paraId="62308BC3"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6EAE39" w14:textId="77777777" w:rsidR="00193DCE" w:rsidRDefault="00193DCE">
      <w:pPr>
        <w:pStyle w:val="Document1"/>
        <w:widowControl/>
        <w:ind w:left="720" w:hanging="720"/>
        <w:rPr>
          <w:rFonts w:ascii="Times New Roman" w:hAnsi="Times New Roman"/>
        </w:rPr>
      </w:pPr>
      <w:r>
        <w:rPr>
          <w:rFonts w:ascii="Times New Roman" w:hAnsi="Times New Roman"/>
        </w:rPr>
        <w:t xml:space="preserve">Fogel, S. J. (2002, September). </w:t>
      </w:r>
      <w:r w:rsidR="00E14D07">
        <w:rPr>
          <w:rFonts w:ascii="Times New Roman" w:hAnsi="Times New Roman"/>
          <w:i/>
          <w:iCs/>
        </w:rPr>
        <w:t>Building a</w:t>
      </w:r>
      <w:r>
        <w:rPr>
          <w:rFonts w:ascii="Times New Roman" w:hAnsi="Times New Roman"/>
          <w:i/>
          <w:iCs/>
        </w:rPr>
        <w:t>lliances: Engaging youth in creating formal entrepreneurial activities.</w:t>
      </w:r>
      <w:r>
        <w:t xml:space="preserve"> </w:t>
      </w:r>
      <w:r>
        <w:rPr>
          <w:rFonts w:ascii="Times New Roman" w:hAnsi="Times New Roman"/>
        </w:rPr>
        <w:t>Paper presented at the meeting of the USF Collaborative for Children, Families and Communities, Tampa, FL</w:t>
      </w:r>
    </w:p>
    <w:p w14:paraId="601EC09C"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6CFFCE9"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&amp; Ellison, M. E. (2001, October). </w:t>
      </w:r>
      <w:r>
        <w:rPr>
          <w:i/>
          <w:iCs/>
          <w:sz w:val="24"/>
        </w:rPr>
        <w:t>Research with conscience: The role of the BSW</w:t>
      </w:r>
      <w:r>
        <w:rPr>
          <w:sz w:val="24"/>
        </w:rPr>
        <w:t>. Paper presented at the meeting of the Annual Conference of the Association of Baccalaureate Social Work Program Directors, Denver, CO.</w:t>
      </w:r>
    </w:p>
    <w:p w14:paraId="44264120"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9D313C" w14:textId="77777777" w:rsidR="00193DCE" w:rsidRDefault="00193DCE">
      <w:pPr>
        <w:pStyle w:val="Document1"/>
        <w:widowControl/>
        <w:ind w:left="720" w:hanging="720"/>
        <w:rPr>
          <w:rFonts w:ascii="Times New Roman" w:hAnsi="Times New Roman"/>
        </w:rPr>
      </w:pPr>
      <w:r>
        <w:rPr>
          <w:rFonts w:ascii="Times New Roman" w:hAnsi="Times New Roman"/>
        </w:rPr>
        <w:lastRenderedPageBreak/>
        <w:t xml:space="preserve">Fogel, S. J. (2001, March). </w:t>
      </w:r>
      <w:r>
        <w:rPr>
          <w:rFonts w:ascii="Times New Roman" w:hAnsi="Times New Roman"/>
          <w:i/>
          <w:iCs/>
        </w:rPr>
        <w:t xml:space="preserve">Increasing university-community collaboration through </w:t>
      </w:r>
      <w:proofErr w:type="gramStart"/>
      <w:r>
        <w:rPr>
          <w:rFonts w:ascii="Times New Roman" w:hAnsi="Times New Roman"/>
          <w:i/>
          <w:iCs/>
        </w:rPr>
        <w:t>service learning</w:t>
      </w:r>
      <w:proofErr w:type="gramEnd"/>
      <w:r>
        <w:rPr>
          <w:rFonts w:ascii="Times New Roman" w:hAnsi="Times New Roman"/>
          <w:i/>
          <w:iCs/>
        </w:rPr>
        <w:t xml:space="preserve"> activities</w:t>
      </w:r>
      <w:r>
        <w:rPr>
          <w:rFonts w:ascii="Times New Roman" w:hAnsi="Times New Roman"/>
        </w:rPr>
        <w:t>. Paper presented at the meeting of the Cou</w:t>
      </w:r>
      <w:r w:rsidR="005A0797">
        <w:rPr>
          <w:rFonts w:ascii="Times New Roman" w:hAnsi="Times New Roman"/>
        </w:rPr>
        <w:t xml:space="preserve">ncil on Social Work Education, </w:t>
      </w:r>
      <w:r>
        <w:rPr>
          <w:rFonts w:ascii="Times New Roman" w:hAnsi="Times New Roman"/>
        </w:rPr>
        <w:t xml:space="preserve">Dallas, TX. </w:t>
      </w:r>
    </w:p>
    <w:p w14:paraId="4B767EA6" w14:textId="77777777" w:rsidR="00193DCE" w:rsidRDefault="00193DCE">
      <w:pPr>
        <w:pStyle w:val="Document1"/>
        <w:widowControl/>
        <w:rPr>
          <w:rFonts w:ascii="Times New Roman" w:hAnsi="Times New Roman"/>
        </w:rPr>
      </w:pPr>
    </w:p>
    <w:p w14:paraId="1BE57475" w14:textId="77777777" w:rsidR="00193DCE" w:rsidRDefault="00CF1862">
      <w:pPr>
        <w:pStyle w:val="Document1"/>
        <w:widowControl/>
        <w:ind w:left="720" w:hanging="720"/>
        <w:rPr>
          <w:rFonts w:ascii="Times New Roman" w:hAnsi="Times New Roman"/>
        </w:rPr>
      </w:pPr>
      <w:proofErr w:type="spellStart"/>
      <w:r>
        <w:rPr>
          <w:rFonts w:ascii="Times New Roman" w:hAnsi="Times New Roman"/>
        </w:rPr>
        <w:t>Bjerregaa</w:t>
      </w:r>
      <w:r w:rsidR="009777D4">
        <w:rPr>
          <w:rFonts w:ascii="Times New Roman" w:hAnsi="Times New Roman"/>
        </w:rPr>
        <w:t>rd</w:t>
      </w:r>
      <w:proofErr w:type="spellEnd"/>
      <w:r w:rsidR="009777D4">
        <w:rPr>
          <w:rFonts w:ascii="Times New Roman" w:hAnsi="Times New Roman"/>
        </w:rPr>
        <w:t xml:space="preserve">, B., Smith, M. D., &amp; Fogel, S. J. </w:t>
      </w:r>
      <w:r w:rsidR="00193DCE">
        <w:rPr>
          <w:rFonts w:ascii="Times New Roman" w:hAnsi="Times New Roman"/>
        </w:rPr>
        <w:t xml:space="preserve">(2001, April). </w:t>
      </w:r>
      <w:r w:rsidR="00193DCE">
        <w:rPr>
          <w:rFonts w:ascii="Times New Roman" w:hAnsi="Times New Roman"/>
          <w:i/>
          <w:iCs/>
        </w:rPr>
        <w:t>The influence of mental health mitigators on jury decisions in capital sentencing proceedings.</w:t>
      </w:r>
      <w:r w:rsidR="00193DCE">
        <w:rPr>
          <w:rFonts w:ascii="Times New Roman" w:hAnsi="Times New Roman"/>
        </w:rPr>
        <w:t xml:space="preserve"> </w:t>
      </w:r>
      <w:r w:rsidR="00B232F8">
        <w:rPr>
          <w:rFonts w:ascii="Times New Roman" w:hAnsi="Times New Roman"/>
        </w:rPr>
        <w:t xml:space="preserve">Paper presented at the meeting </w:t>
      </w:r>
      <w:r w:rsidR="00193DCE">
        <w:rPr>
          <w:rFonts w:ascii="Times New Roman" w:hAnsi="Times New Roman"/>
        </w:rPr>
        <w:t>of the Academy of Criminal Justice Sciences, Washington, DC.</w:t>
      </w:r>
    </w:p>
    <w:p w14:paraId="4CB1714A"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53F3FB" w14:textId="77777777" w:rsidR="00193DCE" w:rsidRDefault="00A54C8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rPr>
      </w:pPr>
      <w:r>
        <w:rPr>
          <w:sz w:val="24"/>
        </w:rPr>
        <w:t xml:space="preserve">Fogel, S. </w:t>
      </w:r>
      <w:r w:rsidR="00193DCE">
        <w:rPr>
          <w:sz w:val="24"/>
        </w:rPr>
        <w:t>J., Ell</w:t>
      </w:r>
      <w:r w:rsidR="009777D4">
        <w:rPr>
          <w:sz w:val="24"/>
        </w:rPr>
        <w:t xml:space="preserve">ison, M. E., Morrow, D.  M., &amp; </w:t>
      </w:r>
      <w:r w:rsidR="00193DCE">
        <w:rPr>
          <w:sz w:val="24"/>
        </w:rPr>
        <w:t xml:space="preserve">Arline, T. (2000, October). </w:t>
      </w:r>
      <w:r w:rsidR="00193DCE">
        <w:rPr>
          <w:i/>
          <w:iCs/>
          <w:sz w:val="24"/>
        </w:rPr>
        <w:t>Sexual harassment in BSW internships: Implications for the 21</w:t>
      </w:r>
      <w:r w:rsidR="00193DCE">
        <w:rPr>
          <w:i/>
          <w:iCs/>
          <w:sz w:val="24"/>
          <w:vertAlign w:val="superscript"/>
        </w:rPr>
        <w:t>st</w:t>
      </w:r>
      <w:r w:rsidR="00193DCE">
        <w:rPr>
          <w:i/>
          <w:iCs/>
          <w:sz w:val="24"/>
        </w:rPr>
        <w:t xml:space="preserve"> century</w:t>
      </w:r>
      <w:r w:rsidR="00193DCE">
        <w:rPr>
          <w:sz w:val="24"/>
        </w:rPr>
        <w:t>. Paper presented at the meeting of the Annual Conference of the Association of Baccalaureate Social Work Program Directors, Destin, FL.</w:t>
      </w:r>
    </w:p>
    <w:p w14:paraId="05C3C4B2" w14:textId="77777777" w:rsidR="00193DCE" w:rsidRDefault="00193DCE">
      <w:pPr>
        <w:pStyle w:val="1"/>
        <w:widowControl/>
      </w:pPr>
    </w:p>
    <w:p w14:paraId="425D9257" w14:textId="77777777" w:rsidR="00193DCE" w:rsidRDefault="00A56745">
      <w:pPr>
        <w:pStyle w:val="BodyText"/>
        <w:widowControl/>
        <w:ind w:left="720" w:hanging="720"/>
        <w:jc w:val="left"/>
      </w:pPr>
      <w:r>
        <w:t>Morrow, D. M.</w:t>
      </w:r>
      <w:r w:rsidR="00193DCE">
        <w:t>, &amp; Fogel, S. J. (1999, November</w:t>
      </w:r>
      <w:r w:rsidR="00193DCE">
        <w:rPr>
          <w:i/>
          <w:iCs/>
        </w:rPr>
        <w:t>)</w:t>
      </w:r>
      <w:r w:rsidR="00E14D07">
        <w:rPr>
          <w:iCs/>
        </w:rPr>
        <w:t>.</w:t>
      </w:r>
      <w:r w:rsidR="00193DCE">
        <w:rPr>
          <w:i/>
          <w:iCs/>
        </w:rPr>
        <w:t xml:space="preserve"> Staffing patterns for baccalaureate field director positions</w:t>
      </w:r>
      <w:r w:rsidR="00193DCE">
        <w:t xml:space="preserve">. Paper presented at the meeting of the Annual Conference of the Association of Baccalaureate Social Work Program Directors, St. Louis, MO. </w:t>
      </w:r>
    </w:p>
    <w:p w14:paraId="1AC3FDDB" w14:textId="77777777" w:rsidR="00193DCE" w:rsidRDefault="00193DCE">
      <w:pPr>
        <w:pStyle w:val="BodyText"/>
        <w:widowControl/>
      </w:pPr>
    </w:p>
    <w:p w14:paraId="6BEE83C3" w14:textId="77777777" w:rsidR="00193DCE" w:rsidRDefault="00193DCE">
      <w:pPr>
        <w:pStyle w:val="BodyText"/>
        <w:widowControl/>
        <w:ind w:left="720" w:hanging="720"/>
        <w:jc w:val="left"/>
      </w:pPr>
      <w:r>
        <w:t xml:space="preserve">Smith, M. D., </w:t>
      </w:r>
      <w:proofErr w:type="spellStart"/>
      <w:r>
        <w:t>Bjerregaard</w:t>
      </w:r>
      <w:proofErr w:type="spellEnd"/>
      <w:r>
        <w:t xml:space="preserve">, B., &amp; Fogel, S. J. (1999, November). </w:t>
      </w:r>
      <w:r>
        <w:rPr>
          <w:i/>
          <w:iCs/>
        </w:rPr>
        <w:t>An analysis of mitigating factors presented in capital murder sentencing trials</w:t>
      </w:r>
      <w:r>
        <w:t xml:space="preserve">. Paper presented at the meeting of the American Society of Criminology, Toronto, Canada. </w:t>
      </w:r>
    </w:p>
    <w:p w14:paraId="3841BB70"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4CC08B3B"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(1999, March). </w:t>
      </w:r>
      <w:r>
        <w:rPr>
          <w:i/>
          <w:iCs/>
          <w:sz w:val="24"/>
        </w:rPr>
        <w:t>Is the death penalty fair? Social justice to the test</w:t>
      </w:r>
      <w:r>
        <w:rPr>
          <w:sz w:val="24"/>
        </w:rPr>
        <w:t xml:space="preserve">.  Paper presented at the meeting of the Annual Council on Social Work Education Program Meeting, San Francisco, CA. </w:t>
      </w:r>
    </w:p>
    <w:p w14:paraId="11AA4495"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p>
    <w:p w14:paraId="4C15BC0E"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Fogel, S. J. (1997, April). </w:t>
      </w:r>
      <w:r>
        <w:rPr>
          <w:rFonts w:ascii="Times New Roman" w:hAnsi="Times New Roman"/>
          <w:i/>
          <w:iCs/>
        </w:rPr>
        <w:t>The impact of mitigating factor acceptance on sentence recommendations by juries in North Carolina capital murder trials</w:t>
      </w:r>
      <w:r>
        <w:rPr>
          <w:rFonts w:ascii="Times New Roman" w:hAnsi="Times New Roman"/>
        </w:rPr>
        <w:t>. Paper presented at the Eighth Annual Field Instruction Institute, Rock Hill, SC.</w:t>
      </w:r>
    </w:p>
    <w:p w14:paraId="78DC3A34" w14:textId="77777777" w:rsidR="00193DCE" w:rsidRDefault="00193DCE">
      <w:pPr>
        <w:pStyle w:val="End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B1C3EB" w14:textId="77777777" w:rsidR="00193DCE" w:rsidRDefault="005A079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Dunlap, K., Fogel, S. J., &amp; </w:t>
      </w:r>
      <w:r w:rsidR="00193DCE">
        <w:rPr>
          <w:sz w:val="24"/>
        </w:rPr>
        <w:t xml:space="preserve">Crawford, L. (1997, April). </w:t>
      </w:r>
      <w:r w:rsidR="00193DCE">
        <w:rPr>
          <w:i/>
          <w:iCs/>
          <w:sz w:val="24"/>
        </w:rPr>
        <w:t>Recovery from homelessness: One potential impact of welfare reform.</w:t>
      </w:r>
      <w:r w:rsidR="00193DCE">
        <w:rPr>
          <w:sz w:val="24"/>
        </w:rPr>
        <w:t xml:space="preserve"> Paper presented at the Eighth Annual Field Instruction Institute, Rock Hill, SC.</w:t>
      </w:r>
    </w:p>
    <w:p w14:paraId="45B5DEEB"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35C153"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(1997, April). </w:t>
      </w:r>
      <w:r>
        <w:rPr>
          <w:i/>
          <w:iCs/>
          <w:sz w:val="24"/>
        </w:rPr>
        <w:t>The impact of mitigating factor acceptance on sentence recommendations by juries in North Carolina capital murder trials.</w:t>
      </w:r>
      <w:r>
        <w:rPr>
          <w:sz w:val="24"/>
        </w:rPr>
        <w:t xml:space="preserve"> Paper presented at the meeting of the Southern Sociological Society, New Orleans, LA. </w:t>
      </w:r>
    </w:p>
    <w:p w14:paraId="424672D5"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3B01B97" w14:textId="77777777" w:rsidR="00193DCE" w:rsidRDefault="00AC1E5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&amp; Smith, M. D</w:t>
      </w:r>
      <w:r w:rsidR="00193DCE">
        <w:rPr>
          <w:sz w:val="24"/>
        </w:rPr>
        <w:t xml:space="preserve">. (1996, April). </w:t>
      </w:r>
      <w:r w:rsidR="00193DCE">
        <w:rPr>
          <w:i/>
          <w:iCs/>
          <w:sz w:val="24"/>
        </w:rPr>
        <w:t>Secondary causalities: The impact of murder on victims</w:t>
      </w:r>
      <w:r w:rsidR="00A7042B">
        <w:rPr>
          <w:i/>
          <w:iCs/>
          <w:sz w:val="24"/>
        </w:rPr>
        <w:t>’</w:t>
      </w:r>
      <w:r w:rsidR="00193DCE">
        <w:rPr>
          <w:i/>
          <w:iCs/>
          <w:sz w:val="24"/>
        </w:rPr>
        <w:t xml:space="preserve"> families</w:t>
      </w:r>
      <w:r w:rsidR="00193DCE">
        <w:rPr>
          <w:sz w:val="24"/>
        </w:rPr>
        <w:t>. Paper presented at the meeting of the Southern Sociological Society, Richmond, VA.</w:t>
      </w:r>
    </w:p>
    <w:p w14:paraId="361F2AE6"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BD987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&amp; Benson, M. (1996, March</w:t>
      </w:r>
      <w:r w:rsidRPr="00823055">
        <w:rPr>
          <w:iCs/>
          <w:sz w:val="24"/>
        </w:rPr>
        <w:t>)</w:t>
      </w:r>
      <w:r>
        <w:rPr>
          <w:i/>
          <w:iCs/>
          <w:sz w:val="24"/>
        </w:rPr>
        <w:t>. Interviewing for strengths: Developing student assets during field liaison visits</w:t>
      </w:r>
      <w:r>
        <w:rPr>
          <w:sz w:val="24"/>
        </w:rPr>
        <w:t xml:space="preserve">. Paper presented at the meeting of the Seventh Annual Field Instruction Institute, Rock Hill, SC. </w:t>
      </w:r>
    </w:p>
    <w:p w14:paraId="588FD291"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8DF8BE"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 xml:space="preserve">Fogel, S. J. (1995, October). </w:t>
      </w:r>
      <w:r>
        <w:rPr>
          <w:i/>
          <w:iCs/>
          <w:sz w:val="24"/>
        </w:rPr>
        <w:t>Utilizing program evaluation as a paradigm for practice research</w:t>
      </w:r>
      <w:r>
        <w:rPr>
          <w:sz w:val="24"/>
        </w:rPr>
        <w:t>. Paper presented at the meeting of the Annual Conference of the Association of Baccalaureate Social Work Pr</w:t>
      </w:r>
      <w:r w:rsidR="00E14D07">
        <w:rPr>
          <w:sz w:val="24"/>
        </w:rPr>
        <w:t>ogram Directors, Nashville, TN.</w:t>
      </w:r>
    </w:p>
    <w:p w14:paraId="018C525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407C3E"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(1995, October). </w:t>
      </w:r>
      <w:r>
        <w:rPr>
          <w:i/>
          <w:iCs/>
          <w:sz w:val="24"/>
        </w:rPr>
        <w:t>The transitional shelter: Implications for working with homeless mothers.</w:t>
      </w:r>
      <w:r>
        <w:rPr>
          <w:sz w:val="24"/>
        </w:rPr>
        <w:t xml:space="preserve"> Paper presented at the meeting of the National Association of Social Workers Conference, Philadelphia, PA.  </w:t>
      </w:r>
    </w:p>
    <w:p w14:paraId="67EB5B25"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B149327"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(1995, September). </w:t>
      </w:r>
      <w:r>
        <w:rPr>
          <w:i/>
          <w:iCs/>
          <w:sz w:val="24"/>
        </w:rPr>
        <w:t xml:space="preserve">The changing nature of independent living and social service practice. </w:t>
      </w:r>
      <w:r>
        <w:rPr>
          <w:sz w:val="24"/>
        </w:rPr>
        <w:t xml:space="preserve"> Paper presented at the meeting of the Virginia Association of Nonprofit Homes for the Aging, Richmond, VA. </w:t>
      </w:r>
    </w:p>
    <w:p w14:paraId="6F5E0A8B" w14:textId="77777777" w:rsidR="00193DCE" w:rsidRDefault="00193DCE">
      <w:pPr>
        <w:pStyle w:val="1"/>
        <w:widowControl/>
      </w:pPr>
    </w:p>
    <w:p w14:paraId="05C76C5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lang w:val="es-DO"/>
        </w:rPr>
        <w:t xml:space="preserve">Fogel, S. J. &amp; </w:t>
      </w:r>
      <w:proofErr w:type="spellStart"/>
      <w:r>
        <w:rPr>
          <w:sz w:val="24"/>
          <w:lang w:val="es-DO"/>
        </w:rPr>
        <w:t>Gullerud</w:t>
      </w:r>
      <w:proofErr w:type="spellEnd"/>
      <w:r>
        <w:rPr>
          <w:sz w:val="24"/>
          <w:lang w:val="es-DO"/>
        </w:rPr>
        <w:t>, E</w:t>
      </w:r>
      <w:r w:rsidR="00823055">
        <w:rPr>
          <w:sz w:val="24"/>
          <w:lang w:val="es-DO"/>
        </w:rPr>
        <w:t>.</w:t>
      </w:r>
      <w:r>
        <w:rPr>
          <w:sz w:val="24"/>
          <w:lang w:val="es-DO"/>
        </w:rPr>
        <w:t xml:space="preserve"> (1994, April). </w:t>
      </w:r>
      <w:r>
        <w:rPr>
          <w:i/>
          <w:iCs/>
          <w:sz w:val="24"/>
        </w:rPr>
        <w:t>Development and testing of interventions as a means of promoting integration of practice and research</w:t>
      </w:r>
      <w:r>
        <w:rPr>
          <w:sz w:val="24"/>
        </w:rPr>
        <w:t xml:space="preserve">. Paper presented at the meeting of the Biennial Midwest Social Work Education Conference, St. Paul, MN. </w:t>
      </w:r>
    </w:p>
    <w:p w14:paraId="4E94D49F" w14:textId="77777777" w:rsidR="008F32F6" w:rsidRDefault="008F32F6"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3EADB160"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777D4">
        <w:rPr>
          <w:b/>
          <w:sz w:val="24"/>
        </w:rPr>
        <w:t>Technical Reports</w:t>
      </w:r>
      <w:r>
        <w:rPr>
          <w:sz w:val="24"/>
        </w:rPr>
        <w:t>:</w:t>
      </w:r>
    </w:p>
    <w:p w14:paraId="287A9302" w14:textId="77777777" w:rsidR="00D42499" w:rsidRDefault="00D42499"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166731F" w14:textId="77777777" w:rsidR="00CB652A" w:rsidRDefault="00CB652A"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Fogel, S. J., &amp; Dion, C. (2021). Pinellas Hope V: Permanent Supportive Housing Program: Final Study Evaluation. Report prepared for the Florida Housing Authority.</w:t>
      </w:r>
    </w:p>
    <w:p w14:paraId="525B1300" w14:textId="77777777" w:rsidR="00CB652A" w:rsidRDefault="00CB652A"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AF4BD52" w14:textId="77777777" w:rsidR="008F32F6" w:rsidRDefault="001370B8"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(2014). </w:t>
      </w:r>
      <w:r w:rsidR="00070018">
        <w:rPr>
          <w:sz w:val="24"/>
        </w:rPr>
        <w:t xml:space="preserve">Report to </w:t>
      </w:r>
      <w:r w:rsidR="003C66B7">
        <w:rPr>
          <w:sz w:val="24"/>
        </w:rPr>
        <w:t>N</w:t>
      </w:r>
      <w:r w:rsidR="00070018">
        <w:rPr>
          <w:sz w:val="24"/>
        </w:rPr>
        <w:t xml:space="preserve">HCHC and HUD for investigation on how those who are homeless and emergency management and homeless service providers perceive services for those on the street at the time of a natural disaster. </w:t>
      </w:r>
      <w:r>
        <w:rPr>
          <w:sz w:val="24"/>
        </w:rPr>
        <w:t>Methodology section. In collaboration with R. Ersing, (USF), S. Edgington (National Health Care for the Homeless Council), D. Canavan</w:t>
      </w:r>
      <w:r w:rsidR="00042FBF">
        <w:rPr>
          <w:sz w:val="24"/>
        </w:rPr>
        <w:t>,</w:t>
      </w:r>
      <w:r>
        <w:rPr>
          <w:sz w:val="24"/>
        </w:rPr>
        <w:t xml:space="preserve"> &amp; F. Ledger, (Canavan Associates).</w:t>
      </w:r>
    </w:p>
    <w:p w14:paraId="6A0FBB51" w14:textId="77777777" w:rsidR="008F32F6" w:rsidRDefault="008F32F6"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8920C08" w14:textId="77777777" w:rsidR="001370B8" w:rsidRDefault="008F32F6"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r>
      <w:r w:rsidR="001370B8">
        <w:rPr>
          <w:sz w:val="24"/>
        </w:rPr>
        <w:t xml:space="preserve"> </w:t>
      </w:r>
      <w:r w:rsidR="00E14D07">
        <w:rPr>
          <w:sz w:val="24"/>
        </w:rPr>
        <w:t>Published in 2016 by HUD, Send red, not blue: The homeless r</w:t>
      </w:r>
      <w:r>
        <w:rPr>
          <w:sz w:val="24"/>
        </w:rPr>
        <w:t>esident</w:t>
      </w:r>
      <w:r w:rsidR="008A51B4">
        <w:rPr>
          <w:sz w:val="24"/>
        </w:rPr>
        <w:t>,</w:t>
      </w:r>
      <w:r>
        <w:rPr>
          <w:sz w:val="24"/>
        </w:rPr>
        <w:t xml:space="preserve"> at </w:t>
      </w:r>
      <w:hyperlink r:id="rId20" w:history="1">
        <w:r w:rsidRPr="00A30D41">
          <w:rPr>
            <w:rStyle w:val="Hyperlink"/>
            <w:sz w:val="24"/>
          </w:rPr>
          <w:t>https://www.hudexchange.info/resource/5073/send-red-not-blue/</w:t>
        </w:r>
      </w:hyperlink>
      <w:r>
        <w:rPr>
          <w:sz w:val="24"/>
        </w:rPr>
        <w:t>.</w:t>
      </w:r>
    </w:p>
    <w:p w14:paraId="15E4878B" w14:textId="77777777" w:rsidR="00070018" w:rsidRDefault="00070018"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B30A40D" w14:textId="77777777" w:rsidR="00C729BF" w:rsidRDefault="00D42499"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Fogel, S. J. (</w:t>
      </w:r>
      <w:r w:rsidR="00C729BF">
        <w:rPr>
          <w:sz w:val="24"/>
        </w:rPr>
        <w:t>2001-</w:t>
      </w:r>
      <w:r>
        <w:rPr>
          <w:sz w:val="24"/>
        </w:rPr>
        <w:t>2012).</w:t>
      </w:r>
      <w:r w:rsidRPr="00CB30C5">
        <w:rPr>
          <w:i/>
          <w:sz w:val="24"/>
        </w:rPr>
        <w:t xml:space="preserve"> </w:t>
      </w:r>
      <w:r>
        <w:rPr>
          <w:i/>
          <w:sz w:val="24"/>
        </w:rPr>
        <w:t xml:space="preserve">Evaluation of education of homeless children in Hillsborough County </w:t>
      </w:r>
    </w:p>
    <w:p w14:paraId="14128EA5" w14:textId="77777777" w:rsidR="00D42499" w:rsidRDefault="00C729BF"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i/>
          <w:sz w:val="24"/>
        </w:rPr>
        <w:tab/>
      </w:r>
      <w:r w:rsidR="00D42499">
        <w:rPr>
          <w:i/>
          <w:sz w:val="24"/>
        </w:rPr>
        <w:t>School</w:t>
      </w:r>
      <w:r w:rsidR="00D42499">
        <w:rPr>
          <w:i/>
          <w:sz w:val="24"/>
        </w:rPr>
        <w:tab/>
        <w:t xml:space="preserve"> District. </w:t>
      </w:r>
      <w:r w:rsidR="00D42499">
        <w:rPr>
          <w:sz w:val="24"/>
        </w:rPr>
        <w:t>Report to the Hillsborough Public School District.</w:t>
      </w:r>
      <w:r>
        <w:rPr>
          <w:sz w:val="24"/>
        </w:rPr>
        <w:t xml:space="preserve"> (Provided annual evaluation reports to the School District on the Homeless Education Literacy Program (HELP).</w:t>
      </w:r>
    </w:p>
    <w:p w14:paraId="26F7169A" w14:textId="77777777" w:rsidR="00905DCF" w:rsidRDefault="00905DCF"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02AD06F" w14:textId="77777777" w:rsidR="00C729BF" w:rsidRDefault="002A4CF9"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Fogel, S. J., &amp; Moore, K. A. (2009). </w:t>
      </w:r>
      <w:r w:rsidR="00E14D07">
        <w:rPr>
          <w:i/>
          <w:sz w:val="24"/>
        </w:rPr>
        <w:t>Pinellas Hope follow-u</w:t>
      </w:r>
      <w:r w:rsidRPr="002A4CF9">
        <w:rPr>
          <w:i/>
          <w:sz w:val="24"/>
        </w:rPr>
        <w:t>p</w:t>
      </w:r>
      <w:r>
        <w:rPr>
          <w:i/>
          <w:sz w:val="24"/>
        </w:rPr>
        <w:t xml:space="preserve">. </w:t>
      </w:r>
      <w:r w:rsidRPr="002A4CF9">
        <w:rPr>
          <w:sz w:val="24"/>
        </w:rPr>
        <w:t xml:space="preserve"> </w:t>
      </w:r>
      <w:r w:rsidR="00B87FD7">
        <w:rPr>
          <w:sz w:val="24"/>
        </w:rPr>
        <w:t>Report to Catholic Charities, St. Petersburg.</w:t>
      </w:r>
    </w:p>
    <w:p w14:paraId="358B1EE5" w14:textId="77777777" w:rsidR="002A4CF9" w:rsidRPr="002A4CF9" w:rsidRDefault="002A4CF9" w:rsidP="00C729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2D18AD" w14:textId="77777777" w:rsidR="004B3307" w:rsidRPr="004B3307" w:rsidRDefault="004B3307" w:rsidP="004B33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Fogel, S. J., &amp; Moore, K. A. (2008). </w:t>
      </w:r>
      <w:r w:rsidRPr="004B3307">
        <w:rPr>
          <w:i/>
          <w:sz w:val="24"/>
        </w:rPr>
        <w:t>Pinellas Hope</w:t>
      </w:r>
      <w:r>
        <w:rPr>
          <w:sz w:val="24"/>
        </w:rPr>
        <w:t>. Prepared in collaboration with members of the Pinellas County Health and Human Services staff</w:t>
      </w:r>
      <w:r w:rsidR="00931231">
        <w:rPr>
          <w:sz w:val="24"/>
        </w:rPr>
        <w:t>.</w:t>
      </w:r>
      <w:r>
        <w:rPr>
          <w:sz w:val="24"/>
        </w:rPr>
        <w:t xml:space="preserve"> </w:t>
      </w:r>
    </w:p>
    <w:p w14:paraId="41DC0674" w14:textId="77777777" w:rsidR="00F64C85" w:rsidRDefault="00F64C85"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D00501" w14:textId="39DF2D5C"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Fogel, S. J. (2006). </w:t>
      </w:r>
      <w:r>
        <w:rPr>
          <w:i/>
          <w:sz w:val="24"/>
        </w:rPr>
        <w:t xml:space="preserve">First time homeowners: Issues for consideration. </w:t>
      </w:r>
      <w:r>
        <w:rPr>
          <w:sz w:val="24"/>
        </w:rPr>
        <w:t>Report to the</w:t>
      </w:r>
    </w:p>
    <w:p w14:paraId="4F5CC570"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sz w:val="24"/>
        </w:rPr>
        <w:tab/>
        <w:t>NeighborWorks Organization.</w:t>
      </w:r>
      <w:r>
        <w:rPr>
          <w:i/>
          <w:sz w:val="24"/>
        </w:rPr>
        <w:t xml:space="preserve"> </w:t>
      </w:r>
    </w:p>
    <w:p w14:paraId="350F3DDE"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C541DF"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(2005). </w:t>
      </w:r>
      <w:r w:rsidRPr="003B1F1C">
        <w:rPr>
          <w:i/>
          <w:sz w:val="24"/>
        </w:rPr>
        <w:t>Belmont Heights Estates Resident Survey Report</w:t>
      </w:r>
      <w:r>
        <w:rPr>
          <w:sz w:val="24"/>
        </w:rPr>
        <w:t xml:space="preserve">. Report to the </w:t>
      </w:r>
      <w:proofErr w:type="spellStart"/>
      <w:r>
        <w:rPr>
          <w:sz w:val="24"/>
        </w:rPr>
        <w:t>Shimberg</w:t>
      </w:r>
      <w:proofErr w:type="spellEnd"/>
      <w:r>
        <w:rPr>
          <w:sz w:val="24"/>
        </w:rPr>
        <w:t xml:space="preserve"> Center for inclusion in final report to the Tampa Housing Authority.</w:t>
      </w:r>
    </w:p>
    <w:p w14:paraId="5322F138"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Ersing, R</w:t>
      </w:r>
      <w:r w:rsidR="000C1D51">
        <w:rPr>
          <w:sz w:val="24"/>
        </w:rPr>
        <w:t>.</w:t>
      </w:r>
      <w:r>
        <w:rPr>
          <w:sz w:val="24"/>
        </w:rPr>
        <w:t>, Gibson, C</w:t>
      </w:r>
      <w:r w:rsidR="000C1D51">
        <w:rPr>
          <w:sz w:val="24"/>
        </w:rPr>
        <w:t>.</w:t>
      </w:r>
      <w:r>
        <w:rPr>
          <w:sz w:val="24"/>
        </w:rPr>
        <w:t xml:space="preserve">, &amp; Fogel, S. J. (2005). </w:t>
      </w:r>
      <w:r w:rsidRPr="00907C2A">
        <w:rPr>
          <w:i/>
          <w:sz w:val="24"/>
        </w:rPr>
        <w:t>University Area Community Development Corporation: Anti-Crime Research Section: Phase I</w:t>
      </w:r>
      <w:r>
        <w:rPr>
          <w:sz w:val="24"/>
        </w:rPr>
        <w:t>. Report to the UACDC.</w:t>
      </w:r>
    </w:p>
    <w:p w14:paraId="7E8CC9D5" w14:textId="77777777" w:rsidR="00EE5999" w:rsidRDefault="00EE5999"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A27DE12"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Cook, J.</w:t>
      </w:r>
      <w:r w:rsidR="000C1D51">
        <w:rPr>
          <w:sz w:val="24"/>
        </w:rPr>
        <w:t>,</w:t>
      </w:r>
      <w:r>
        <w:rPr>
          <w:sz w:val="24"/>
        </w:rPr>
        <w:t xml:space="preserve"> </w:t>
      </w:r>
      <w:r w:rsidR="00042FBF">
        <w:rPr>
          <w:sz w:val="24"/>
        </w:rPr>
        <w:t>&amp; Fogel</w:t>
      </w:r>
      <w:r>
        <w:rPr>
          <w:sz w:val="24"/>
        </w:rPr>
        <w:t>, S. J. (2000)</w:t>
      </w:r>
      <w:r>
        <w:rPr>
          <w:i/>
          <w:iCs/>
          <w:sz w:val="24"/>
        </w:rPr>
        <w:t xml:space="preserve">. </w:t>
      </w:r>
      <w:r w:rsidR="001A525D">
        <w:rPr>
          <w:i/>
          <w:iCs/>
          <w:sz w:val="24"/>
        </w:rPr>
        <w:t>Six-month</w:t>
      </w:r>
      <w:r>
        <w:rPr>
          <w:i/>
          <w:iCs/>
          <w:sz w:val="24"/>
        </w:rPr>
        <w:t xml:space="preserve"> review of Charlotte COPC</w:t>
      </w:r>
      <w:r>
        <w:rPr>
          <w:sz w:val="24"/>
        </w:rPr>
        <w:t>. Report to the Department of Housing and Urban Development.</w:t>
      </w:r>
    </w:p>
    <w:p w14:paraId="667F55BE"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3E0947F2" w14:textId="512DEB04"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Cook, J.</w:t>
      </w:r>
      <w:r w:rsidR="000C1D51">
        <w:rPr>
          <w:sz w:val="24"/>
        </w:rPr>
        <w:t>,</w:t>
      </w:r>
      <w:r>
        <w:rPr>
          <w:sz w:val="24"/>
        </w:rPr>
        <w:t xml:space="preserve"> </w:t>
      </w:r>
      <w:r w:rsidR="00042FBF">
        <w:rPr>
          <w:sz w:val="24"/>
        </w:rPr>
        <w:t>&amp; Fogel</w:t>
      </w:r>
      <w:r>
        <w:rPr>
          <w:sz w:val="24"/>
        </w:rPr>
        <w:t xml:space="preserve">, S. J. (1999). </w:t>
      </w:r>
      <w:r w:rsidR="00D46A05">
        <w:rPr>
          <w:i/>
          <w:iCs/>
          <w:sz w:val="24"/>
        </w:rPr>
        <w:t>Six-month</w:t>
      </w:r>
      <w:r>
        <w:rPr>
          <w:i/>
          <w:iCs/>
          <w:sz w:val="24"/>
        </w:rPr>
        <w:t xml:space="preserve"> review of Charlotte COPC.</w:t>
      </w:r>
      <w:r>
        <w:rPr>
          <w:sz w:val="24"/>
        </w:rPr>
        <w:t xml:space="preserve"> Report to the Department of Housing and Urban Development.</w:t>
      </w:r>
    </w:p>
    <w:p w14:paraId="0519D44D"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AF24917" w14:textId="6693992D"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Cook, J.</w:t>
      </w:r>
      <w:r w:rsidR="000C1D51">
        <w:rPr>
          <w:sz w:val="24"/>
        </w:rPr>
        <w:t>,</w:t>
      </w:r>
      <w:r>
        <w:rPr>
          <w:sz w:val="24"/>
        </w:rPr>
        <w:t xml:space="preserve"> </w:t>
      </w:r>
      <w:r w:rsidR="00042FBF">
        <w:rPr>
          <w:sz w:val="24"/>
        </w:rPr>
        <w:t>&amp; Fogel</w:t>
      </w:r>
      <w:r>
        <w:rPr>
          <w:sz w:val="24"/>
        </w:rPr>
        <w:t>, S. J. (1999)</w:t>
      </w:r>
      <w:r>
        <w:rPr>
          <w:i/>
          <w:iCs/>
          <w:sz w:val="24"/>
        </w:rPr>
        <w:t xml:space="preserve">. </w:t>
      </w:r>
      <w:r w:rsidR="00D46A05">
        <w:rPr>
          <w:i/>
          <w:iCs/>
          <w:sz w:val="24"/>
        </w:rPr>
        <w:t>Six-month</w:t>
      </w:r>
      <w:r>
        <w:rPr>
          <w:i/>
          <w:iCs/>
          <w:sz w:val="24"/>
        </w:rPr>
        <w:t xml:space="preserve"> review of Charlotte COPC.</w:t>
      </w:r>
      <w:r>
        <w:rPr>
          <w:sz w:val="24"/>
        </w:rPr>
        <w:t xml:space="preserve"> Report to the Department of Housing and Urban Development.</w:t>
      </w:r>
    </w:p>
    <w:p w14:paraId="4BEADD42"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C370805" w14:textId="77777777" w:rsidR="009777D4" w:rsidRDefault="009777D4"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Fogel, S. J. (1995). </w:t>
      </w:r>
      <w:r w:rsidR="000C1D51">
        <w:rPr>
          <w:i/>
          <w:iCs/>
          <w:sz w:val="24"/>
        </w:rPr>
        <w:t>UNC Charlotte Social W</w:t>
      </w:r>
      <w:r>
        <w:rPr>
          <w:i/>
          <w:iCs/>
          <w:sz w:val="24"/>
        </w:rPr>
        <w:t>ork</w:t>
      </w:r>
      <w:r w:rsidR="000C1D51">
        <w:rPr>
          <w:i/>
          <w:iCs/>
          <w:sz w:val="24"/>
        </w:rPr>
        <w:t xml:space="preserve"> Field M</w:t>
      </w:r>
      <w:r>
        <w:rPr>
          <w:i/>
          <w:iCs/>
          <w:sz w:val="24"/>
        </w:rPr>
        <w:t>anual</w:t>
      </w:r>
      <w:r>
        <w:rPr>
          <w:sz w:val="24"/>
        </w:rPr>
        <w:t xml:space="preserve">. Charlotte: University of North Carolina at Charlotte. </w:t>
      </w:r>
    </w:p>
    <w:p w14:paraId="363B4F88" w14:textId="77777777" w:rsidR="00BD01C1" w:rsidRDefault="00BD01C1" w:rsidP="009777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C66D239" w14:textId="26835648" w:rsidR="00C84863" w:rsidRDefault="00C84863"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Dissertations:</w:t>
      </w:r>
    </w:p>
    <w:p w14:paraId="2F9BA8EE" w14:textId="77777777" w:rsidR="00B63343" w:rsidRDefault="00B63343"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6E6007A" w14:textId="20FA9DC0" w:rsidR="002D23CE" w:rsidRDefault="002D23CE" w:rsidP="006D4B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2022:</w:t>
      </w:r>
      <w:r>
        <w:rPr>
          <w:sz w:val="24"/>
        </w:rPr>
        <w:tab/>
        <w:t>Vivian K. Mills: Dean’s Office - Department of Behavioral and Community Sciences</w:t>
      </w:r>
      <w:r w:rsidR="00063A64">
        <w:rPr>
          <w:sz w:val="24"/>
        </w:rPr>
        <w:t xml:space="preserve"> (PhD)</w:t>
      </w:r>
      <w:r>
        <w:rPr>
          <w:sz w:val="24"/>
        </w:rPr>
        <w:t xml:space="preserve">, University of South Florida. </w:t>
      </w:r>
      <w:r w:rsidR="00063A64">
        <w:rPr>
          <w:sz w:val="24"/>
        </w:rPr>
        <w:t xml:space="preserve">Outside Committee member. </w:t>
      </w:r>
      <w:r w:rsidRPr="00063A64">
        <w:rPr>
          <w:i/>
          <w:iCs/>
          <w:sz w:val="24"/>
        </w:rPr>
        <w:t>An examination of parental coping skills during catastrophic events</w:t>
      </w:r>
      <w:r w:rsidR="00063A64">
        <w:rPr>
          <w:sz w:val="24"/>
        </w:rPr>
        <w:t>.</w:t>
      </w:r>
    </w:p>
    <w:p w14:paraId="34A28E89" w14:textId="77777777" w:rsidR="00EB33BF" w:rsidRDefault="00EB33BF" w:rsidP="006D4B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1AC6C3C" w14:textId="7E98F996" w:rsidR="006E63BC" w:rsidRPr="006E63BC" w:rsidRDefault="006E63BC" w:rsidP="006D4B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szCs w:val="24"/>
        </w:rPr>
      </w:pPr>
      <w:r>
        <w:rPr>
          <w:sz w:val="24"/>
        </w:rPr>
        <w:t xml:space="preserve">2021: </w:t>
      </w:r>
      <w:r w:rsidR="00CC65C6">
        <w:rPr>
          <w:sz w:val="24"/>
        </w:rPr>
        <w:t xml:space="preserve"> </w:t>
      </w:r>
      <w:r>
        <w:rPr>
          <w:sz w:val="24"/>
        </w:rPr>
        <w:t>Joshua Barnett: Department of Mental Health Law and Policy</w:t>
      </w:r>
      <w:r w:rsidR="00063A64">
        <w:rPr>
          <w:sz w:val="24"/>
        </w:rPr>
        <w:t xml:space="preserve"> (PhD)</w:t>
      </w:r>
      <w:r>
        <w:rPr>
          <w:sz w:val="24"/>
        </w:rPr>
        <w:t xml:space="preserve">, </w:t>
      </w:r>
      <w:r w:rsidRPr="006E63BC">
        <w:rPr>
          <w:sz w:val="24"/>
        </w:rPr>
        <w:t>University of South Florida</w:t>
      </w:r>
      <w:r>
        <w:rPr>
          <w:sz w:val="24"/>
        </w:rPr>
        <w:t>. Outside Committee Member.</w:t>
      </w:r>
      <w:r w:rsidR="00CC65C6">
        <w:rPr>
          <w:sz w:val="24"/>
        </w:rPr>
        <w:t xml:space="preserve"> </w:t>
      </w:r>
      <w:r w:rsidRPr="006E63BC">
        <w:rPr>
          <w:i/>
          <w:sz w:val="24"/>
          <w:szCs w:val="24"/>
        </w:rPr>
        <w:t>Informing indigent health care service programs within a local government context: Strategies for population-based service planning, assessment, and policy development</w:t>
      </w:r>
    </w:p>
    <w:p w14:paraId="4EC0EEFF" w14:textId="77777777" w:rsidR="006E63BC" w:rsidRDefault="006E63BC" w:rsidP="006D4B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A9D8521" w14:textId="4DABEBCC" w:rsidR="006D4BDC" w:rsidRPr="006D4BDC" w:rsidRDefault="006D4BDC" w:rsidP="006D4B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 xml:space="preserve">2020: </w:t>
      </w:r>
      <w:r>
        <w:rPr>
          <w:sz w:val="24"/>
        </w:rPr>
        <w:tab/>
        <w:t>Jamie Bennet, D</w:t>
      </w:r>
      <w:r w:rsidR="006E63BC">
        <w:rPr>
          <w:sz w:val="24"/>
        </w:rPr>
        <w:t>epartment of Education (</w:t>
      </w:r>
      <w:proofErr w:type="spellStart"/>
      <w:proofErr w:type="gramStart"/>
      <w:r w:rsidR="006E63BC">
        <w:rPr>
          <w:sz w:val="24"/>
        </w:rPr>
        <w:t>Ed.D</w:t>
      </w:r>
      <w:proofErr w:type="spellEnd"/>
      <w:proofErr w:type="gramEnd"/>
      <w:r w:rsidR="006E63BC">
        <w:rPr>
          <w:sz w:val="24"/>
        </w:rPr>
        <w:t>),</w:t>
      </w:r>
      <w:r w:rsidR="00CC65C6">
        <w:rPr>
          <w:sz w:val="24"/>
        </w:rPr>
        <w:t xml:space="preserve"> </w:t>
      </w:r>
      <w:r>
        <w:rPr>
          <w:sz w:val="24"/>
        </w:rPr>
        <w:t xml:space="preserve">University of South Florida. </w:t>
      </w:r>
      <w:r w:rsidR="006E63BC">
        <w:rPr>
          <w:sz w:val="24"/>
        </w:rPr>
        <w:t xml:space="preserve">Committee Member. </w:t>
      </w:r>
      <w:r w:rsidRPr="006D4BDC">
        <w:rPr>
          <w:i/>
          <w:sz w:val="24"/>
        </w:rPr>
        <w:t>Fostering success through coaching: perspective of help seeing within a coaching relationship with post-secondary students from foster care.</w:t>
      </w:r>
    </w:p>
    <w:p w14:paraId="68092152" w14:textId="77777777" w:rsidR="006D4BDC" w:rsidRDefault="006D4BDC"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503AEE" w14:textId="5EE8654F" w:rsidR="005D01D4" w:rsidRDefault="00B63343" w:rsidP="006E63B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r w:rsidRPr="00B63343">
        <w:rPr>
          <w:sz w:val="24"/>
        </w:rPr>
        <w:t>2017:</w:t>
      </w:r>
      <w:r>
        <w:rPr>
          <w:sz w:val="24"/>
        </w:rPr>
        <w:t xml:space="preserve"> </w:t>
      </w:r>
      <w:r>
        <w:rPr>
          <w:sz w:val="24"/>
        </w:rPr>
        <w:tab/>
      </w:r>
      <w:r w:rsidR="005D01D4">
        <w:rPr>
          <w:sz w:val="24"/>
        </w:rPr>
        <w:t>Stephanie George, Department of Education</w:t>
      </w:r>
      <w:r w:rsidR="00063A64">
        <w:rPr>
          <w:sz w:val="24"/>
        </w:rPr>
        <w:t xml:space="preserve"> (</w:t>
      </w:r>
      <w:proofErr w:type="spellStart"/>
      <w:proofErr w:type="gramStart"/>
      <w:r w:rsidR="00063A64">
        <w:rPr>
          <w:sz w:val="24"/>
        </w:rPr>
        <w:t>Ed.D</w:t>
      </w:r>
      <w:proofErr w:type="spellEnd"/>
      <w:proofErr w:type="gramEnd"/>
      <w:r w:rsidR="00063A64">
        <w:rPr>
          <w:sz w:val="24"/>
        </w:rPr>
        <w:t>)</w:t>
      </w:r>
      <w:r w:rsidR="005D01D4">
        <w:rPr>
          <w:sz w:val="24"/>
        </w:rPr>
        <w:t>, University of Southern California.</w:t>
      </w:r>
      <w:r w:rsidR="006E63BC">
        <w:rPr>
          <w:sz w:val="24"/>
        </w:rPr>
        <w:t xml:space="preserve"> </w:t>
      </w:r>
      <w:r w:rsidR="006E63BC" w:rsidRPr="006E63BC">
        <w:rPr>
          <w:sz w:val="24"/>
          <w:szCs w:val="24"/>
        </w:rPr>
        <w:t xml:space="preserve">Committee member. </w:t>
      </w:r>
      <w:r w:rsidR="006D4BDC" w:rsidRPr="006E63BC">
        <w:rPr>
          <w:i/>
          <w:sz w:val="24"/>
          <w:szCs w:val="24"/>
        </w:rPr>
        <w:t>Enhancing homeless education and faculty engagement following the l</w:t>
      </w:r>
      <w:r w:rsidR="00181877" w:rsidRPr="006E63BC">
        <w:rPr>
          <w:i/>
          <w:sz w:val="24"/>
          <w:szCs w:val="24"/>
        </w:rPr>
        <w:t>aunch of the Grand Cha</w:t>
      </w:r>
      <w:r w:rsidR="006D4BDC" w:rsidRPr="006E63BC">
        <w:rPr>
          <w:i/>
          <w:sz w:val="24"/>
          <w:szCs w:val="24"/>
        </w:rPr>
        <w:t>llenge to End Homelessness: An evaluation s</w:t>
      </w:r>
      <w:r w:rsidR="00181877" w:rsidRPr="006E63BC">
        <w:rPr>
          <w:i/>
          <w:sz w:val="24"/>
          <w:szCs w:val="24"/>
        </w:rPr>
        <w:t>tudy.</w:t>
      </w:r>
      <w:r w:rsidR="00181877">
        <w:t xml:space="preserve">  </w:t>
      </w:r>
      <w:r w:rsidR="00181877" w:rsidRPr="00E910A3">
        <w:rPr>
          <w:i/>
        </w:rPr>
        <w:t xml:space="preserve"> </w:t>
      </w:r>
    </w:p>
    <w:p w14:paraId="3DF184C4" w14:textId="77777777" w:rsidR="006E63BC" w:rsidRDefault="006E63BC" w:rsidP="006E63B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7F37E7" w14:textId="5F17ED86" w:rsidR="00B63343" w:rsidRDefault="005D01D4"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roofErr w:type="spellStart"/>
      <w:r w:rsidR="00B63343">
        <w:rPr>
          <w:sz w:val="24"/>
        </w:rPr>
        <w:t>Hyojong</w:t>
      </w:r>
      <w:proofErr w:type="spellEnd"/>
      <w:r w:rsidR="00B63343">
        <w:rPr>
          <w:sz w:val="24"/>
        </w:rPr>
        <w:t xml:space="preserve"> Song, Department of Criminology</w:t>
      </w:r>
      <w:r w:rsidR="00063A64">
        <w:rPr>
          <w:sz w:val="24"/>
        </w:rPr>
        <w:t xml:space="preserve"> (PhD)</w:t>
      </w:r>
      <w:r w:rsidR="00B63343">
        <w:rPr>
          <w:sz w:val="24"/>
        </w:rPr>
        <w:t>, Outside Committee Member.</w:t>
      </w:r>
    </w:p>
    <w:p w14:paraId="2C909DEB" w14:textId="77777777" w:rsidR="00B63343" w:rsidRDefault="00B63343"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sz w:val="24"/>
        </w:rPr>
        <w:tab/>
      </w:r>
      <w:r w:rsidRPr="00B63343">
        <w:rPr>
          <w:i/>
          <w:sz w:val="24"/>
        </w:rPr>
        <w:t>An exploratory study of macro-social correlates of online property crime.</w:t>
      </w:r>
    </w:p>
    <w:p w14:paraId="430703BB" w14:textId="77777777" w:rsidR="00CB7AB3" w:rsidRDefault="00CB7AB3" w:rsidP="00042FB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14:paraId="7F270215" w14:textId="1D6003C5" w:rsidR="002533E7" w:rsidRDefault="002533E7" w:rsidP="002533E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2016:</w:t>
      </w:r>
      <w:r>
        <w:rPr>
          <w:sz w:val="24"/>
        </w:rPr>
        <w:tab/>
      </w:r>
      <w:r w:rsidR="009F1041">
        <w:rPr>
          <w:sz w:val="24"/>
        </w:rPr>
        <w:t>Kimberly</w:t>
      </w:r>
      <w:r>
        <w:rPr>
          <w:sz w:val="24"/>
        </w:rPr>
        <w:t xml:space="preserve"> </w:t>
      </w:r>
      <w:proofErr w:type="spellStart"/>
      <w:r w:rsidR="00C044B3">
        <w:rPr>
          <w:sz w:val="24"/>
        </w:rPr>
        <w:t>Synder</w:t>
      </w:r>
      <w:proofErr w:type="spellEnd"/>
      <w:r w:rsidR="00C044B3">
        <w:rPr>
          <w:sz w:val="24"/>
        </w:rPr>
        <w:t>-</w:t>
      </w:r>
      <w:r w:rsidR="00491220">
        <w:rPr>
          <w:sz w:val="24"/>
        </w:rPr>
        <w:t xml:space="preserve">Wollard, </w:t>
      </w:r>
      <w:r w:rsidR="00E14D07">
        <w:rPr>
          <w:sz w:val="24"/>
        </w:rPr>
        <w:t>School of Social Work</w:t>
      </w:r>
      <w:r w:rsidR="00063A64">
        <w:rPr>
          <w:sz w:val="24"/>
        </w:rPr>
        <w:t xml:space="preserve"> (PhD)</w:t>
      </w:r>
      <w:r w:rsidR="00E14D07">
        <w:rPr>
          <w:sz w:val="24"/>
        </w:rPr>
        <w:t xml:space="preserve">, </w:t>
      </w:r>
      <w:r w:rsidR="00C044B3">
        <w:rPr>
          <w:sz w:val="24"/>
        </w:rPr>
        <w:t>Major Professor</w:t>
      </w:r>
    </w:p>
    <w:p w14:paraId="1687E814" w14:textId="77777777" w:rsidR="00C044B3" w:rsidRDefault="00C044B3" w:rsidP="00C044B3">
      <w:pPr>
        <w:ind w:left="720"/>
        <w:contextualSpacing/>
        <w:rPr>
          <w:sz w:val="24"/>
          <w:szCs w:val="24"/>
        </w:rPr>
      </w:pPr>
      <w:r>
        <w:rPr>
          <w:i/>
          <w:sz w:val="24"/>
          <w:szCs w:val="24"/>
        </w:rPr>
        <w:t>Exploring the relationship of healthy lifestyle characteristics with food behaviors of l</w:t>
      </w:r>
      <w:r w:rsidRPr="00C044B3">
        <w:rPr>
          <w:i/>
          <w:sz w:val="24"/>
          <w:szCs w:val="24"/>
        </w:rPr>
        <w:t>ow-</w:t>
      </w:r>
      <w:r>
        <w:rPr>
          <w:i/>
          <w:sz w:val="24"/>
          <w:szCs w:val="24"/>
        </w:rPr>
        <w:t>income, food insecure w</w:t>
      </w:r>
      <w:r w:rsidRPr="00C044B3">
        <w:rPr>
          <w:i/>
          <w:sz w:val="24"/>
          <w:szCs w:val="24"/>
        </w:rPr>
        <w:t>omen in the United States</w:t>
      </w:r>
      <w:r>
        <w:rPr>
          <w:i/>
          <w:sz w:val="24"/>
          <w:szCs w:val="24"/>
        </w:rPr>
        <w:t>.</w:t>
      </w:r>
      <w:r w:rsidRPr="00BB2D80">
        <w:rPr>
          <w:sz w:val="24"/>
          <w:szCs w:val="24"/>
        </w:rPr>
        <w:t xml:space="preserve"> </w:t>
      </w:r>
    </w:p>
    <w:p w14:paraId="76DEF1E6" w14:textId="77777777" w:rsidR="006D4BDC" w:rsidRDefault="006D4BDC" w:rsidP="00C044B3">
      <w:pPr>
        <w:ind w:left="720"/>
        <w:contextualSpacing/>
        <w:rPr>
          <w:sz w:val="24"/>
          <w:szCs w:val="24"/>
        </w:rPr>
      </w:pPr>
    </w:p>
    <w:p w14:paraId="61F2EBF4" w14:textId="2E557022" w:rsidR="00491220" w:rsidRPr="00BB2D80" w:rsidRDefault="00491220" w:rsidP="00C044B3">
      <w:pPr>
        <w:ind w:left="720"/>
        <w:contextualSpacing/>
        <w:rPr>
          <w:sz w:val="24"/>
          <w:szCs w:val="24"/>
        </w:rPr>
      </w:pPr>
      <w:r>
        <w:rPr>
          <w:sz w:val="24"/>
          <w:szCs w:val="24"/>
        </w:rPr>
        <w:t xml:space="preserve">Erin C. Cotrone, Department of </w:t>
      </w:r>
      <w:r w:rsidR="00E674A4">
        <w:rPr>
          <w:sz w:val="24"/>
          <w:szCs w:val="24"/>
        </w:rPr>
        <w:t>Criminology</w:t>
      </w:r>
      <w:r w:rsidR="00063A64">
        <w:rPr>
          <w:sz w:val="24"/>
          <w:szCs w:val="24"/>
        </w:rPr>
        <w:t xml:space="preserve"> (PhD)</w:t>
      </w:r>
      <w:r w:rsidR="00E674A4">
        <w:rPr>
          <w:sz w:val="24"/>
          <w:szCs w:val="24"/>
        </w:rPr>
        <w:t>, Outside Committee M</w:t>
      </w:r>
      <w:r>
        <w:rPr>
          <w:sz w:val="24"/>
          <w:szCs w:val="24"/>
        </w:rPr>
        <w:t>ember</w:t>
      </w:r>
    </w:p>
    <w:p w14:paraId="3F52E2F5" w14:textId="77777777" w:rsidR="00C044B3" w:rsidRDefault="00E674A4" w:rsidP="00E674A4">
      <w:pPr>
        <w:ind w:left="720"/>
        <w:contextualSpacing/>
        <w:rPr>
          <w:sz w:val="24"/>
          <w:szCs w:val="24"/>
        </w:rPr>
      </w:pPr>
      <w:r>
        <w:rPr>
          <w:i/>
          <w:sz w:val="24"/>
          <w:szCs w:val="24"/>
        </w:rPr>
        <w:t>The guilty but mentally ill verdict: Assessing the impact of informing jurors of verdict consequences.</w:t>
      </w:r>
    </w:p>
    <w:p w14:paraId="69D99962" w14:textId="77777777" w:rsidR="00F25DCD" w:rsidRDefault="00F25DCD" w:rsidP="00E674A4">
      <w:pPr>
        <w:ind w:left="720"/>
        <w:contextualSpacing/>
        <w:rPr>
          <w:sz w:val="24"/>
          <w:szCs w:val="24"/>
        </w:rPr>
      </w:pPr>
    </w:p>
    <w:p w14:paraId="5BDE3046" w14:textId="1719FC6A" w:rsidR="00F25DCD" w:rsidRDefault="00F25DCD" w:rsidP="00E674A4">
      <w:pPr>
        <w:ind w:left="720"/>
        <w:contextualSpacing/>
        <w:rPr>
          <w:sz w:val="24"/>
          <w:szCs w:val="24"/>
        </w:rPr>
      </w:pPr>
      <w:r>
        <w:rPr>
          <w:sz w:val="24"/>
          <w:szCs w:val="24"/>
        </w:rPr>
        <w:t>Amy E. Eggers, Department of Criminology</w:t>
      </w:r>
      <w:r w:rsidR="00063A64">
        <w:rPr>
          <w:sz w:val="24"/>
          <w:szCs w:val="24"/>
        </w:rPr>
        <w:t xml:space="preserve"> (PhD)</w:t>
      </w:r>
      <w:r>
        <w:rPr>
          <w:sz w:val="24"/>
          <w:szCs w:val="24"/>
        </w:rPr>
        <w:t>, Outside Committee Member</w:t>
      </w:r>
    </w:p>
    <w:p w14:paraId="75EEC7F1" w14:textId="77777777" w:rsidR="00F25DCD" w:rsidRPr="00F25DCD" w:rsidRDefault="00F25DCD" w:rsidP="00E674A4">
      <w:pPr>
        <w:ind w:left="720"/>
        <w:contextualSpacing/>
        <w:rPr>
          <w:i/>
          <w:sz w:val="24"/>
          <w:szCs w:val="24"/>
        </w:rPr>
      </w:pPr>
      <w:r>
        <w:rPr>
          <w:i/>
          <w:sz w:val="24"/>
          <w:szCs w:val="24"/>
        </w:rPr>
        <w:t xml:space="preserve">Delving into the heart of victimization risk: Examining the interactive relationship </w:t>
      </w:r>
      <w:r>
        <w:rPr>
          <w:i/>
          <w:sz w:val="24"/>
          <w:szCs w:val="24"/>
        </w:rPr>
        <w:lastRenderedPageBreak/>
        <w:t>between demographic factors and context.</w:t>
      </w:r>
    </w:p>
    <w:p w14:paraId="64795293" w14:textId="77777777" w:rsidR="00E674A4" w:rsidRPr="00E674A4" w:rsidRDefault="00E674A4" w:rsidP="00E674A4">
      <w:pPr>
        <w:ind w:left="720"/>
        <w:contextualSpacing/>
        <w:rPr>
          <w:sz w:val="24"/>
          <w:szCs w:val="24"/>
        </w:rPr>
      </w:pPr>
    </w:p>
    <w:p w14:paraId="1D61AC25" w14:textId="3E59A606" w:rsidR="002533E7" w:rsidRDefault="002533E7" w:rsidP="002533E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2015:   Catherine E. Randall, School of Social Work</w:t>
      </w:r>
      <w:r w:rsidR="00063A64">
        <w:rPr>
          <w:sz w:val="24"/>
        </w:rPr>
        <w:t xml:space="preserve"> </w:t>
      </w:r>
      <w:bookmarkStart w:id="12" w:name="_Hlk126925473"/>
      <w:r w:rsidR="00063A64">
        <w:rPr>
          <w:sz w:val="24"/>
        </w:rPr>
        <w:t>(PhD</w:t>
      </w:r>
      <w:bookmarkEnd w:id="12"/>
      <w:r w:rsidR="00063A64">
        <w:rPr>
          <w:sz w:val="24"/>
        </w:rPr>
        <w:t>)</w:t>
      </w:r>
      <w:r>
        <w:rPr>
          <w:sz w:val="24"/>
        </w:rPr>
        <w:t>, Committee Member</w:t>
      </w:r>
    </w:p>
    <w:p w14:paraId="4715B9A5" w14:textId="77777777" w:rsidR="002533E7" w:rsidRPr="002533E7" w:rsidRDefault="002533E7" w:rsidP="002533E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ab/>
      </w:r>
      <w:r>
        <w:rPr>
          <w:i/>
          <w:sz w:val="24"/>
        </w:rPr>
        <w:t>Development of the professional school social work survey: A valid and reliable tool for assessment and planning.</w:t>
      </w:r>
    </w:p>
    <w:p w14:paraId="277FBD3E" w14:textId="77777777" w:rsidR="002533E7" w:rsidRDefault="002533E7" w:rsidP="008F20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A8BC63E" w14:textId="162F0F0D" w:rsidR="008F200C" w:rsidRDefault="008F200C" w:rsidP="008F20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2013: </w:t>
      </w:r>
      <w:r>
        <w:rPr>
          <w:sz w:val="24"/>
        </w:rPr>
        <w:tab/>
        <w:t>Katherine Ferrari, School of Social Work</w:t>
      </w:r>
      <w:r w:rsidR="00063A64">
        <w:rPr>
          <w:sz w:val="24"/>
        </w:rPr>
        <w:t xml:space="preserve"> (PhD)</w:t>
      </w:r>
      <w:r>
        <w:rPr>
          <w:sz w:val="24"/>
        </w:rPr>
        <w:t>, Major Professor</w:t>
      </w:r>
    </w:p>
    <w:p w14:paraId="0F4126BF" w14:textId="77777777" w:rsidR="008F200C" w:rsidRPr="00724565" w:rsidRDefault="008F200C" w:rsidP="008F20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Pr>
          <w:sz w:val="24"/>
        </w:rPr>
        <w:tab/>
      </w:r>
      <w:r w:rsidR="00841A05">
        <w:rPr>
          <w:i/>
          <w:sz w:val="24"/>
          <w:szCs w:val="24"/>
        </w:rPr>
        <w:t>Rural communities: How do individuals perceive c</w:t>
      </w:r>
      <w:r w:rsidRPr="00724565">
        <w:rPr>
          <w:i/>
          <w:sz w:val="24"/>
          <w:szCs w:val="24"/>
        </w:rPr>
        <w:t>h</w:t>
      </w:r>
      <w:r w:rsidR="00841A05">
        <w:rPr>
          <w:i/>
          <w:sz w:val="24"/>
          <w:szCs w:val="24"/>
        </w:rPr>
        <w:t>ange when industry e</w:t>
      </w:r>
      <w:r w:rsidRPr="00724565">
        <w:rPr>
          <w:i/>
          <w:sz w:val="24"/>
          <w:szCs w:val="24"/>
        </w:rPr>
        <w:t xml:space="preserve">nters </w:t>
      </w:r>
    </w:p>
    <w:p w14:paraId="51782848" w14:textId="77777777" w:rsidR="008F200C" w:rsidRDefault="00841A05" w:rsidP="008F20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Pr>
          <w:i/>
          <w:sz w:val="24"/>
          <w:szCs w:val="24"/>
        </w:rPr>
        <w:tab/>
        <w:t>the a</w:t>
      </w:r>
      <w:r w:rsidR="008F200C" w:rsidRPr="00724565">
        <w:rPr>
          <w:i/>
          <w:sz w:val="24"/>
          <w:szCs w:val="24"/>
        </w:rPr>
        <w:t>rea?</w:t>
      </w:r>
    </w:p>
    <w:p w14:paraId="09AE2328" w14:textId="77777777" w:rsidR="008F200C" w:rsidRDefault="008F200C" w:rsidP="008F20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 </w:t>
      </w:r>
    </w:p>
    <w:p w14:paraId="78877691" w14:textId="22164B1D" w:rsidR="00C74447" w:rsidRDefault="00B87FD7" w:rsidP="00C7444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2010:</w:t>
      </w:r>
      <w:r w:rsidRPr="00B87FD7">
        <w:rPr>
          <w:sz w:val="24"/>
        </w:rPr>
        <w:t xml:space="preserve"> </w:t>
      </w:r>
      <w:r>
        <w:rPr>
          <w:sz w:val="24"/>
        </w:rPr>
        <w:tab/>
      </w:r>
      <w:r w:rsidR="00C74447">
        <w:rPr>
          <w:sz w:val="24"/>
        </w:rPr>
        <w:t xml:space="preserve">Mellissa </w:t>
      </w:r>
      <w:r w:rsidR="008C65C8">
        <w:rPr>
          <w:sz w:val="24"/>
        </w:rPr>
        <w:t xml:space="preserve">L. </w:t>
      </w:r>
      <w:r w:rsidR="00C74447">
        <w:rPr>
          <w:sz w:val="24"/>
        </w:rPr>
        <w:t>Harrison, Department of Criminology</w:t>
      </w:r>
      <w:r w:rsidR="00063A64">
        <w:rPr>
          <w:sz w:val="24"/>
        </w:rPr>
        <w:t xml:space="preserve"> (PhD)</w:t>
      </w:r>
      <w:r w:rsidR="00C74447">
        <w:rPr>
          <w:sz w:val="24"/>
        </w:rPr>
        <w:t>,</w:t>
      </w:r>
      <w:r w:rsidR="00672895">
        <w:rPr>
          <w:sz w:val="24"/>
        </w:rPr>
        <w:t xml:space="preserve"> Outside Committee Member</w:t>
      </w:r>
    </w:p>
    <w:p w14:paraId="7FDC8BFD" w14:textId="77777777" w:rsidR="008C65C8" w:rsidRPr="008C65C8" w:rsidRDefault="008C65C8" w:rsidP="008C65C8">
      <w:pPr>
        <w:ind w:firstLine="720"/>
        <w:rPr>
          <w:i/>
          <w:iCs/>
          <w:sz w:val="24"/>
          <w:szCs w:val="24"/>
        </w:rPr>
      </w:pPr>
      <w:r>
        <w:rPr>
          <w:i/>
          <w:iCs/>
          <w:sz w:val="24"/>
          <w:szCs w:val="24"/>
        </w:rPr>
        <w:t>The i</w:t>
      </w:r>
      <w:r w:rsidR="00823055">
        <w:rPr>
          <w:i/>
          <w:iCs/>
          <w:sz w:val="24"/>
          <w:szCs w:val="24"/>
        </w:rPr>
        <w:t>nfluence of narcissism and self-</w:t>
      </w:r>
      <w:r>
        <w:rPr>
          <w:i/>
          <w:iCs/>
          <w:sz w:val="24"/>
          <w:szCs w:val="24"/>
        </w:rPr>
        <w:t>control on r</w:t>
      </w:r>
      <w:r w:rsidRPr="008C65C8">
        <w:rPr>
          <w:i/>
          <w:iCs/>
          <w:sz w:val="24"/>
          <w:szCs w:val="24"/>
        </w:rPr>
        <w:t xml:space="preserve">eactive </w:t>
      </w:r>
      <w:r>
        <w:rPr>
          <w:i/>
          <w:iCs/>
          <w:sz w:val="24"/>
          <w:szCs w:val="24"/>
        </w:rPr>
        <w:t>aggression</w:t>
      </w:r>
      <w:r w:rsidR="00E14D07">
        <w:rPr>
          <w:i/>
          <w:iCs/>
          <w:sz w:val="24"/>
          <w:szCs w:val="24"/>
        </w:rPr>
        <w:t>.</w:t>
      </w:r>
    </w:p>
    <w:p w14:paraId="4AF357BB" w14:textId="77777777" w:rsidR="008C65C8" w:rsidRDefault="008C65C8" w:rsidP="00B87FD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4796D48" w14:textId="4375AA56" w:rsidR="00B87FD7" w:rsidRDefault="00C74447" w:rsidP="00063A64">
      <w:pPr>
        <w:rPr>
          <w:sz w:val="24"/>
        </w:rPr>
      </w:pPr>
      <w:r>
        <w:rPr>
          <w:sz w:val="24"/>
        </w:rPr>
        <w:tab/>
      </w:r>
      <w:r w:rsidR="00B87FD7">
        <w:rPr>
          <w:sz w:val="24"/>
        </w:rPr>
        <w:t>Janine Kremlin, Department of Criminology</w:t>
      </w:r>
      <w:r w:rsidR="00063A64">
        <w:rPr>
          <w:sz w:val="24"/>
        </w:rPr>
        <w:t xml:space="preserve"> (PhD</w:t>
      </w:r>
      <w:r w:rsidR="00063A64">
        <w:t>)</w:t>
      </w:r>
      <w:r w:rsidR="00B87FD7">
        <w:rPr>
          <w:sz w:val="24"/>
        </w:rPr>
        <w:t xml:space="preserve">, </w:t>
      </w:r>
      <w:r w:rsidR="00672895" w:rsidRPr="00672895">
        <w:rPr>
          <w:sz w:val="24"/>
        </w:rPr>
        <w:t>Outside Committee Member</w:t>
      </w:r>
    </w:p>
    <w:p w14:paraId="716266E1" w14:textId="77777777" w:rsidR="00B87FD7" w:rsidRDefault="00B87FD7" w:rsidP="00B87FD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Pr="005D61A6">
        <w:rPr>
          <w:i/>
          <w:sz w:val="24"/>
        </w:rPr>
        <w:t>Comparison of sampling designs on the example of ADAM and DUF</w:t>
      </w:r>
      <w:r>
        <w:rPr>
          <w:sz w:val="24"/>
        </w:rPr>
        <w:t xml:space="preserve">.  </w:t>
      </w:r>
    </w:p>
    <w:p w14:paraId="6711AC2A" w14:textId="77777777" w:rsidR="00705FDF" w:rsidRDefault="00705FDF" w:rsidP="00B87FD7">
      <w:pPr>
        <w:widowControl/>
        <w:tabs>
          <w:tab w:val="left" w:pos="-720"/>
          <w:tab w:val="left" w:pos="0"/>
          <w:tab w:val="left" w:pos="720"/>
          <w:tab w:val="center" w:pos="4680"/>
        </w:tabs>
        <w:rPr>
          <w:sz w:val="24"/>
        </w:rPr>
      </w:pPr>
    </w:p>
    <w:p w14:paraId="2C06ACCA" w14:textId="4DB1D207" w:rsidR="00B87FD7" w:rsidRPr="00063A64" w:rsidRDefault="00B87FD7" w:rsidP="00063A64">
      <w:r>
        <w:rPr>
          <w:sz w:val="24"/>
        </w:rPr>
        <w:t xml:space="preserve">2009: </w:t>
      </w:r>
      <w:r>
        <w:rPr>
          <w:sz w:val="24"/>
        </w:rPr>
        <w:tab/>
        <w:t>Jose Ordonez, Department of Criminology</w:t>
      </w:r>
      <w:r w:rsidR="00063A64">
        <w:rPr>
          <w:sz w:val="24"/>
        </w:rPr>
        <w:t xml:space="preserve"> (PhD</w:t>
      </w:r>
      <w:r w:rsidR="00063A64">
        <w:t>)</w:t>
      </w:r>
      <w:r>
        <w:rPr>
          <w:sz w:val="24"/>
        </w:rPr>
        <w:t>,</w:t>
      </w:r>
      <w:r w:rsidR="00672895" w:rsidRPr="00672895">
        <w:rPr>
          <w:sz w:val="24"/>
        </w:rPr>
        <w:t xml:space="preserve"> Outside Committee Member</w:t>
      </w:r>
    </w:p>
    <w:p w14:paraId="171F7995" w14:textId="77777777" w:rsidR="00B87FD7" w:rsidRDefault="00B87FD7" w:rsidP="005E595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ab/>
      </w:r>
      <w:r>
        <w:rPr>
          <w:i/>
          <w:sz w:val="24"/>
        </w:rPr>
        <w:t>The influence of parental support on antisocial behavior among 6</w:t>
      </w:r>
      <w:r w:rsidRPr="00B87FD7">
        <w:rPr>
          <w:i/>
          <w:sz w:val="24"/>
          <w:vertAlign w:val="superscript"/>
        </w:rPr>
        <w:t>th</w:t>
      </w:r>
      <w:r>
        <w:rPr>
          <w:i/>
          <w:sz w:val="24"/>
        </w:rPr>
        <w:t xml:space="preserve"> through 11</w:t>
      </w:r>
      <w:r w:rsidRPr="00B87FD7">
        <w:rPr>
          <w:i/>
          <w:sz w:val="24"/>
          <w:vertAlign w:val="superscript"/>
        </w:rPr>
        <w:t>th</w:t>
      </w:r>
      <w:r>
        <w:rPr>
          <w:i/>
          <w:sz w:val="24"/>
        </w:rPr>
        <w:t xml:space="preserve"> graders.</w:t>
      </w:r>
    </w:p>
    <w:p w14:paraId="2D880573" w14:textId="77777777" w:rsidR="00D74681" w:rsidRDefault="00D74681" w:rsidP="005E595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5645C8B8" w14:textId="3B12C094" w:rsidR="005E5957" w:rsidRDefault="005E5957" w:rsidP="00063A64">
      <w:pPr>
        <w:rPr>
          <w:sz w:val="24"/>
        </w:rPr>
      </w:pPr>
      <w:r>
        <w:rPr>
          <w:sz w:val="24"/>
        </w:rPr>
        <w:t>2007:</w:t>
      </w:r>
      <w:r>
        <w:rPr>
          <w:sz w:val="24"/>
        </w:rPr>
        <w:tab/>
        <w:t>Gary Wallaby, School of Public Health</w:t>
      </w:r>
      <w:r w:rsidR="00063A64">
        <w:rPr>
          <w:sz w:val="24"/>
        </w:rPr>
        <w:t xml:space="preserve"> (PhD</w:t>
      </w:r>
      <w:r w:rsidR="00063A64">
        <w:t>)</w:t>
      </w:r>
      <w:r w:rsidR="00B87FD7">
        <w:rPr>
          <w:sz w:val="24"/>
        </w:rPr>
        <w:t xml:space="preserve">, </w:t>
      </w:r>
      <w:r w:rsidR="00672895">
        <w:rPr>
          <w:sz w:val="24"/>
        </w:rPr>
        <w:t>Outside Committee Member</w:t>
      </w:r>
    </w:p>
    <w:p w14:paraId="4E3220AC" w14:textId="77777777" w:rsidR="005E5957" w:rsidRPr="005D61A6" w:rsidRDefault="005E5957" w:rsidP="005E595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sz w:val="24"/>
        </w:rPr>
        <w:tab/>
        <w:t xml:space="preserve"> </w:t>
      </w:r>
      <w:r w:rsidRPr="005D61A6">
        <w:rPr>
          <w:i/>
          <w:sz w:val="24"/>
        </w:rPr>
        <w:t xml:space="preserve">Associations between individual, social and service </w:t>
      </w:r>
      <w:proofErr w:type="gramStart"/>
      <w:r w:rsidRPr="005D61A6">
        <w:rPr>
          <w:i/>
          <w:sz w:val="24"/>
        </w:rPr>
        <w:t>influences</w:t>
      </w:r>
      <w:proofErr w:type="gramEnd"/>
      <w:r w:rsidRPr="005D61A6">
        <w:rPr>
          <w:i/>
          <w:sz w:val="24"/>
        </w:rPr>
        <w:t xml:space="preserve"> and the belief in </w:t>
      </w:r>
    </w:p>
    <w:p w14:paraId="741C3A8D" w14:textId="77777777" w:rsidR="005E5957" w:rsidRDefault="005E5957" w:rsidP="005E595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D61A6">
        <w:rPr>
          <w:i/>
          <w:sz w:val="24"/>
        </w:rPr>
        <w:tab/>
        <w:t xml:space="preserve"> recovery from mental illness and the choice of recovery path</w:t>
      </w:r>
      <w:r w:rsidRPr="005D61A6">
        <w:rPr>
          <w:sz w:val="24"/>
        </w:rPr>
        <w:t xml:space="preserve">. </w:t>
      </w:r>
    </w:p>
    <w:p w14:paraId="79FF2BC7" w14:textId="77777777" w:rsidR="005E5957" w:rsidRDefault="005E595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D3F7B89" w14:textId="15EFC232" w:rsidR="00C72259" w:rsidRDefault="00C72259" w:rsidP="00063A64">
      <w:pPr>
        <w:rPr>
          <w:sz w:val="24"/>
        </w:rPr>
      </w:pPr>
      <w:r>
        <w:rPr>
          <w:sz w:val="24"/>
        </w:rPr>
        <w:t xml:space="preserve">2007: </w:t>
      </w:r>
      <w:r>
        <w:rPr>
          <w:sz w:val="24"/>
        </w:rPr>
        <w:tab/>
        <w:t>Danielle McGurrin, Department of Criminology</w:t>
      </w:r>
      <w:r w:rsidR="00063A64">
        <w:rPr>
          <w:sz w:val="24"/>
        </w:rPr>
        <w:t xml:space="preserve"> (PhD</w:t>
      </w:r>
      <w:r w:rsidR="00063A64">
        <w:t>)</w:t>
      </w:r>
      <w:r>
        <w:rPr>
          <w:sz w:val="24"/>
        </w:rPr>
        <w:t xml:space="preserve">, </w:t>
      </w:r>
      <w:r w:rsidR="00672895" w:rsidRPr="00672895">
        <w:rPr>
          <w:sz w:val="24"/>
        </w:rPr>
        <w:t>Outside Committee Member</w:t>
      </w:r>
    </w:p>
    <w:p w14:paraId="1773158E" w14:textId="77777777" w:rsidR="00C72259" w:rsidRDefault="00C7225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ab/>
      </w:r>
      <w:r w:rsidRPr="005D61A6">
        <w:rPr>
          <w:i/>
          <w:sz w:val="24"/>
        </w:rPr>
        <w:t>Fabrication: Corporate and governmental crime in the apparel industry.</w:t>
      </w:r>
    </w:p>
    <w:p w14:paraId="350EB9CF" w14:textId="77777777" w:rsidR="002A4CF9" w:rsidRPr="005D61A6" w:rsidRDefault="002A4CF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14:paraId="10FB1025" w14:textId="037415E2" w:rsidR="00D5221B" w:rsidRDefault="00D5221B" w:rsidP="00063A64">
      <w:pPr>
        <w:rPr>
          <w:sz w:val="24"/>
          <w:szCs w:val="24"/>
        </w:rPr>
      </w:pPr>
      <w:r>
        <w:rPr>
          <w:sz w:val="24"/>
          <w:szCs w:val="24"/>
        </w:rPr>
        <w:t>2006</w:t>
      </w:r>
      <w:r w:rsidRPr="005D0690">
        <w:rPr>
          <w:sz w:val="24"/>
          <w:szCs w:val="24"/>
        </w:rPr>
        <w:t xml:space="preserve">: </w:t>
      </w:r>
      <w:r w:rsidR="00CF1862">
        <w:rPr>
          <w:sz w:val="24"/>
          <w:szCs w:val="24"/>
        </w:rPr>
        <w:tab/>
      </w:r>
      <w:r>
        <w:rPr>
          <w:sz w:val="24"/>
          <w:szCs w:val="24"/>
        </w:rPr>
        <w:t>Caroline Mae McKay, School of Public Health</w:t>
      </w:r>
      <w:r w:rsidR="00063A64">
        <w:rPr>
          <w:sz w:val="24"/>
          <w:szCs w:val="24"/>
        </w:rPr>
        <w:t xml:space="preserve"> </w:t>
      </w:r>
      <w:r w:rsidR="00063A64">
        <w:rPr>
          <w:sz w:val="24"/>
        </w:rPr>
        <w:t>(PhD</w:t>
      </w:r>
      <w:r w:rsidR="00063A64">
        <w:t xml:space="preserve">), </w:t>
      </w:r>
      <w:r w:rsidR="00672895" w:rsidRPr="00672895">
        <w:rPr>
          <w:sz w:val="24"/>
          <w:szCs w:val="24"/>
        </w:rPr>
        <w:t>Outside Committee Member</w:t>
      </w:r>
    </w:p>
    <w:p w14:paraId="0AA71C08" w14:textId="77777777" w:rsidR="00D5221B" w:rsidRDefault="00D5221B" w:rsidP="00CF1862">
      <w:pPr>
        <w:ind w:left="720"/>
        <w:rPr>
          <w:sz w:val="24"/>
          <w:szCs w:val="24"/>
        </w:rPr>
      </w:pPr>
      <w:r w:rsidRPr="005D61A6">
        <w:rPr>
          <w:i/>
          <w:sz w:val="24"/>
          <w:szCs w:val="24"/>
        </w:rPr>
        <w:t>The role of social structural and social contextual factors in shaping chronic disease and chronic disease risk behavior: A multilevel study of hypertension, general health status, and mental distress</w:t>
      </w:r>
      <w:r>
        <w:rPr>
          <w:sz w:val="24"/>
          <w:szCs w:val="24"/>
        </w:rPr>
        <w:t xml:space="preserve">. </w:t>
      </w:r>
    </w:p>
    <w:p w14:paraId="47EB2869" w14:textId="77777777" w:rsidR="00D74681" w:rsidRPr="005D0690" w:rsidRDefault="00D74681" w:rsidP="00CF1862">
      <w:pPr>
        <w:ind w:left="720"/>
        <w:rPr>
          <w:sz w:val="24"/>
          <w:szCs w:val="24"/>
        </w:rPr>
      </w:pPr>
    </w:p>
    <w:p w14:paraId="237A2541" w14:textId="4ACF5E01" w:rsidR="00193DCE" w:rsidRDefault="004562AB" w:rsidP="00063A64">
      <w:pPr>
        <w:rPr>
          <w:sz w:val="24"/>
        </w:rPr>
      </w:pPr>
      <w:r>
        <w:rPr>
          <w:sz w:val="24"/>
        </w:rPr>
        <w:t>2004:</w:t>
      </w:r>
      <w:r>
        <w:rPr>
          <w:sz w:val="24"/>
        </w:rPr>
        <w:tab/>
      </w:r>
      <w:r w:rsidR="00193DCE">
        <w:rPr>
          <w:sz w:val="24"/>
        </w:rPr>
        <w:t>Thomas D. Bazley, Department of Criminology</w:t>
      </w:r>
      <w:r w:rsidR="00063A64">
        <w:rPr>
          <w:sz w:val="24"/>
        </w:rPr>
        <w:t xml:space="preserve"> (PhD</w:t>
      </w:r>
      <w:r w:rsidR="00063A64">
        <w:t>)</w:t>
      </w:r>
      <w:r w:rsidR="00193DCE">
        <w:rPr>
          <w:sz w:val="24"/>
        </w:rPr>
        <w:t xml:space="preserve">, </w:t>
      </w:r>
      <w:r w:rsidR="00672895" w:rsidRPr="00672895">
        <w:rPr>
          <w:sz w:val="24"/>
        </w:rPr>
        <w:t>Outside Committee Member</w:t>
      </w:r>
    </w:p>
    <w:p w14:paraId="1FF3F1AD" w14:textId="77777777" w:rsidR="00193DCE" w:rsidRDefault="00193DCE" w:rsidP="004562A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Pr="005D61A6">
        <w:rPr>
          <w:i/>
          <w:sz w:val="24"/>
        </w:rPr>
        <w:t>Predicting police use of force: A study of patrol officers in an urban police department</w:t>
      </w:r>
      <w:r>
        <w:rPr>
          <w:sz w:val="24"/>
        </w:rPr>
        <w:t>.</w:t>
      </w:r>
    </w:p>
    <w:p w14:paraId="6C8B4320" w14:textId="77777777" w:rsidR="00946473" w:rsidRDefault="00946473" w:rsidP="004562A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59B1531" w14:textId="539F31F9" w:rsidR="00193DCE" w:rsidRDefault="00F70DA7" w:rsidP="00063A64">
      <w:pPr>
        <w:rPr>
          <w:sz w:val="24"/>
        </w:rPr>
      </w:pPr>
      <w:r>
        <w:rPr>
          <w:sz w:val="24"/>
        </w:rPr>
        <w:t>20</w:t>
      </w:r>
      <w:r w:rsidR="00E14D07">
        <w:rPr>
          <w:sz w:val="24"/>
        </w:rPr>
        <w:t xml:space="preserve">04:   </w:t>
      </w:r>
      <w:proofErr w:type="spellStart"/>
      <w:r w:rsidR="00E14D07">
        <w:rPr>
          <w:sz w:val="24"/>
        </w:rPr>
        <w:t>Evaristus</w:t>
      </w:r>
      <w:proofErr w:type="spellEnd"/>
      <w:r w:rsidR="00193DCE">
        <w:rPr>
          <w:sz w:val="24"/>
        </w:rPr>
        <w:t xml:space="preserve"> O. </w:t>
      </w:r>
      <w:proofErr w:type="spellStart"/>
      <w:r w:rsidR="00193DCE">
        <w:rPr>
          <w:sz w:val="24"/>
        </w:rPr>
        <w:t>Obinyan</w:t>
      </w:r>
      <w:proofErr w:type="spellEnd"/>
      <w:r w:rsidR="00193DCE">
        <w:rPr>
          <w:sz w:val="24"/>
        </w:rPr>
        <w:t>,</w:t>
      </w:r>
      <w:r w:rsidR="00E27E9B">
        <w:rPr>
          <w:sz w:val="24"/>
        </w:rPr>
        <w:t xml:space="preserve"> Department of Criminology</w:t>
      </w:r>
      <w:r w:rsidR="00063A64">
        <w:rPr>
          <w:sz w:val="24"/>
        </w:rPr>
        <w:t xml:space="preserve"> (PhD</w:t>
      </w:r>
      <w:r w:rsidR="00063A64">
        <w:t>)</w:t>
      </w:r>
      <w:r w:rsidR="00E27E9B">
        <w:rPr>
          <w:sz w:val="24"/>
        </w:rPr>
        <w:t xml:space="preserve">, </w:t>
      </w:r>
      <w:r w:rsidR="00672895" w:rsidRPr="00672895">
        <w:rPr>
          <w:sz w:val="24"/>
        </w:rPr>
        <w:t>Outside Committee Member</w:t>
      </w:r>
    </w:p>
    <w:p w14:paraId="1988C84D" w14:textId="77777777" w:rsidR="00193DCE"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Pr="005D61A6">
        <w:rPr>
          <w:i/>
          <w:sz w:val="24"/>
        </w:rPr>
        <w:t>Attitudes toward delinquency tolerance</w:t>
      </w:r>
      <w:r w:rsidR="005D61A6" w:rsidRPr="005D61A6">
        <w:rPr>
          <w:sz w:val="24"/>
        </w:rPr>
        <w:t>.</w:t>
      </w:r>
    </w:p>
    <w:p w14:paraId="2F790119" w14:textId="77777777" w:rsidR="00F46D15" w:rsidRDefault="00F46D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02BEEBA" w14:textId="77777777" w:rsidR="001D5212" w:rsidRDefault="003869F4" w:rsidP="002C7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Master Thesis Committee</w:t>
      </w:r>
      <w:r w:rsidR="00931231">
        <w:rPr>
          <w:b/>
          <w:sz w:val="24"/>
        </w:rPr>
        <w:t>s:</w:t>
      </w:r>
    </w:p>
    <w:p w14:paraId="40723CD2" w14:textId="77777777" w:rsidR="0087701A" w:rsidRDefault="0087701A" w:rsidP="002C7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99429AA" w14:textId="77777777" w:rsidR="0087701A" w:rsidRDefault="0087701A" w:rsidP="002C7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7701A">
        <w:rPr>
          <w:sz w:val="24"/>
        </w:rPr>
        <w:t>2017:</w:t>
      </w:r>
      <w:r>
        <w:rPr>
          <w:sz w:val="24"/>
        </w:rPr>
        <w:t xml:space="preserve"> </w:t>
      </w:r>
      <w:r>
        <w:rPr>
          <w:sz w:val="24"/>
        </w:rPr>
        <w:tab/>
        <w:t>Jessica Trapassi, Department of Criminology, Co-Chair</w:t>
      </w:r>
    </w:p>
    <w:p w14:paraId="440F55BE" w14:textId="77777777" w:rsidR="0087701A" w:rsidRPr="0087701A" w:rsidRDefault="0087701A" w:rsidP="0087701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4"/>
        </w:rPr>
      </w:pPr>
      <w:r>
        <w:rPr>
          <w:i/>
          <w:sz w:val="24"/>
        </w:rPr>
        <w:t>Adverse childhood e</w:t>
      </w:r>
      <w:r w:rsidRPr="0087701A">
        <w:rPr>
          <w:i/>
          <w:sz w:val="24"/>
        </w:rPr>
        <w:t xml:space="preserve">xperiences </w:t>
      </w:r>
      <w:r>
        <w:rPr>
          <w:i/>
          <w:sz w:val="24"/>
        </w:rPr>
        <w:t>and their role as mitigators for youthful and non-youthful o</w:t>
      </w:r>
      <w:r w:rsidRPr="0087701A">
        <w:rPr>
          <w:i/>
          <w:sz w:val="24"/>
        </w:rPr>
        <w:t>ffenders</w:t>
      </w:r>
      <w:r>
        <w:rPr>
          <w:i/>
          <w:sz w:val="24"/>
        </w:rPr>
        <w:t xml:space="preserve"> in capital sentencing c</w:t>
      </w:r>
      <w:r w:rsidRPr="0087701A">
        <w:rPr>
          <w:i/>
          <w:sz w:val="24"/>
        </w:rPr>
        <w:t>ases</w:t>
      </w:r>
    </w:p>
    <w:p w14:paraId="1B5944F3" w14:textId="77777777" w:rsidR="0087701A" w:rsidRDefault="0087701A" w:rsidP="002C7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B6D978" w14:textId="77777777" w:rsidR="00C84863" w:rsidRDefault="00C74447" w:rsidP="0087701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2010:</w:t>
      </w:r>
      <w:r>
        <w:rPr>
          <w:sz w:val="24"/>
        </w:rPr>
        <w:tab/>
        <w:t>Lane K.</w:t>
      </w:r>
      <w:r w:rsidR="00C84863">
        <w:rPr>
          <w:sz w:val="24"/>
        </w:rPr>
        <w:t xml:space="preserve"> Gillespie, Department of Criminology</w:t>
      </w:r>
    </w:p>
    <w:p w14:paraId="63C1BD76" w14:textId="77777777" w:rsidR="00C84863" w:rsidRPr="00C84863" w:rsidRDefault="00C848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ab/>
      </w:r>
      <w:r>
        <w:rPr>
          <w:i/>
          <w:sz w:val="24"/>
        </w:rPr>
        <w:t>Gender influences in capital punishment decisions.</w:t>
      </w:r>
    </w:p>
    <w:p w14:paraId="1A8E5526" w14:textId="77777777" w:rsidR="003869F4" w:rsidRDefault="003869F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1656141" w14:textId="77777777" w:rsidR="00394BE9" w:rsidRDefault="001D521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 xml:space="preserve">2005: </w:t>
      </w:r>
      <w:r>
        <w:rPr>
          <w:sz w:val="24"/>
        </w:rPr>
        <w:tab/>
        <w:t>Jud</w:t>
      </w:r>
      <w:r w:rsidR="00555E07">
        <w:rPr>
          <w:sz w:val="24"/>
        </w:rPr>
        <w:t>ith</w:t>
      </w:r>
      <w:r>
        <w:rPr>
          <w:sz w:val="24"/>
        </w:rPr>
        <w:t xml:space="preserve"> </w:t>
      </w:r>
      <w:r w:rsidR="00394BE9">
        <w:rPr>
          <w:sz w:val="24"/>
        </w:rPr>
        <w:t>Earl, Department of Criminology</w:t>
      </w:r>
    </w:p>
    <w:p w14:paraId="0950DB46" w14:textId="77777777" w:rsidR="006E5002" w:rsidRPr="00394BE9" w:rsidRDefault="001D521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ab/>
      </w:r>
      <w:r w:rsidRPr="00394BE9">
        <w:rPr>
          <w:i/>
          <w:sz w:val="24"/>
        </w:rPr>
        <w:t>Ass</w:t>
      </w:r>
      <w:r w:rsidR="00E27E9B" w:rsidRPr="00394BE9">
        <w:rPr>
          <w:i/>
          <w:sz w:val="24"/>
        </w:rPr>
        <w:t>essing the i</w:t>
      </w:r>
      <w:r w:rsidRPr="00394BE9">
        <w:rPr>
          <w:i/>
          <w:sz w:val="24"/>
        </w:rPr>
        <w:t xml:space="preserve">ssue </w:t>
      </w:r>
      <w:r w:rsidR="00E27E9B" w:rsidRPr="00394BE9">
        <w:rPr>
          <w:i/>
          <w:sz w:val="24"/>
        </w:rPr>
        <w:t>of a</w:t>
      </w:r>
      <w:r w:rsidRPr="00394BE9">
        <w:rPr>
          <w:i/>
          <w:sz w:val="24"/>
        </w:rPr>
        <w:t xml:space="preserve">rbitrariness in </w:t>
      </w:r>
      <w:r w:rsidR="00E27E9B" w:rsidRPr="00394BE9">
        <w:rPr>
          <w:i/>
          <w:sz w:val="24"/>
        </w:rPr>
        <w:t>c</w:t>
      </w:r>
      <w:r w:rsidRPr="00394BE9">
        <w:rPr>
          <w:i/>
          <w:sz w:val="24"/>
        </w:rPr>
        <w:t>apital</w:t>
      </w:r>
      <w:r w:rsidR="00E27E9B" w:rsidRPr="00394BE9">
        <w:rPr>
          <w:i/>
          <w:sz w:val="24"/>
        </w:rPr>
        <w:t xml:space="preserve"> s</w:t>
      </w:r>
      <w:r w:rsidRPr="00394BE9">
        <w:rPr>
          <w:i/>
          <w:sz w:val="24"/>
        </w:rPr>
        <w:t>entencing in North Carolina: Are the</w:t>
      </w:r>
    </w:p>
    <w:p w14:paraId="7DF8CC0A" w14:textId="77777777" w:rsidR="001D5212" w:rsidRDefault="006E5002" w:rsidP="006E5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94BE9">
        <w:rPr>
          <w:i/>
          <w:sz w:val="24"/>
        </w:rPr>
        <w:tab/>
      </w:r>
      <w:r w:rsidR="00672895">
        <w:rPr>
          <w:i/>
          <w:sz w:val="24"/>
        </w:rPr>
        <w:t>e</w:t>
      </w:r>
      <w:r w:rsidR="001D5212" w:rsidRPr="00394BE9">
        <w:rPr>
          <w:i/>
          <w:sz w:val="24"/>
        </w:rPr>
        <w:t>ffects</w:t>
      </w:r>
      <w:r w:rsidR="00C74447">
        <w:rPr>
          <w:i/>
          <w:sz w:val="24"/>
        </w:rPr>
        <w:t xml:space="preserve"> </w:t>
      </w:r>
      <w:r w:rsidR="001D5212" w:rsidRPr="00394BE9">
        <w:rPr>
          <w:i/>
          <w:sz w:val="24"/>
        </w:rPr>
        <w:t>of legally relevant v</w:t>
      </w:r>
      <w:r w:rsidR="00E27E9B" w:rsidRPr="00394BE9">
        <w:rPr>
          <w:i/>
          <w:sz w:val="24"/>
        </w:rPr>
        <w:t xml:space="preserve">ariables racially invariant? </w:t>
      </w:r>
    </w:p>
    <w:p w14:paraId="4CB8A400" w14:textId="77777777" w:rsidR="002600DE" w:rsidRPr="00394BE9" w:rsidRDefault="002600DE" w:rsidP="006E50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14:paraId="62788451" w14:textId="77777777" w:rsidR="00E27E9B" w:rsidRDefault="008D2C0D" w:rsidP="00E27E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2005:</w:t>
      </w:r>
      <w:r w:rsidR="00394BE9">
        <w:rPr>
          <w:sz w:val="24"/>
        </w:rPr>
        <w:tab/>
      </w:r>
      <w:r w:rsidR="00E27E9B">
        <w:rPr>
          <w:sz w:val="24"/>
        </w:rPr>
        <w:t>Katharine Evans,</w:t>
      </w:r>
      <w:r w:rsidR="00E27E9B" w:rsidRPr="00E27E9B">
        <w:rPr>
          <w:sz w:val="24"/>
        </w:rPr>
        <w:t xml:space="preserve"> </w:t>
      </w:r>
      <w:r w:rsidR="00E27E9B">
        <w:rPr>
          <w:sz w:val="24"/>
        </w:rPr>
        <w:t>Department o</w:t>
      </w:r>
      <w:r w:rsidR="00394BE9">
        <w:rPr>
          <w:sz w:val="24"/>
        </w:rPr>
        <w:t>f Criminology</w:t>
      </w:r>
    </w:p>
    <w:p w14:paraId="4478FBFB" w14:textId="77777777" w:rsidR="00E27E9B" w:rsidRPr="00394BE9" w:rsidRDefault="00E27E9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ab/>
      </w:r>
      <w:r w:rsidRPr="00394BE9">
        <w:rPr>
          <w:i/>
          <w:sz w:val="24"/>
        </w:rPr>
        <w:t xml:space="preserve">The impact of victim-offender familial relationships on capital sentencing outcomes. </w:t>
      </w:r>
    </w:p>
    <w:p w14:paraId="70679CE1" w14:textId="77777777" w:rsidR="003B1F1C" w:rsidRDefault="00E27E9B" w:rsidP="00394BE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p>
    <w:p w14:paraId="51FA55A1" w14:textId="77777777" w:rsidR="003B1F1C" w:rsidRDefault="00D84F52"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r>
        <w:rPr>
          <w:b/>
          <w:sz w:val="24"/>
        </w:rPr>
        <w:t>Honors College</w:t>
      </w:r>
      <w:r w:rsidR="00732909">
        <w:rPr>
          <w:b/>
          <w:sz w:val="24"/>
        </w:rPr>
        <w:t>,</w:t>
      </w:r>
      <w:r>
        <w:rPr>
          <w:b/>
          <w:sz w:val="24"/>
        </w:rPr>
        <w:t xml:space="preserve"> </w:t>
      </w:r>
      <w:r w:rsidR="003B1F1C" w:rsidRPr="003B1F1C">
        <w:rPr>
          <w:b/>
          <w:sz w:val="24"/>
        </w:rPr>
        <w:t>Honors Thes</w:t>
      </w:r>
      <w:r w:rsidR="00732909">
        <w:rPr>
          <w:b/>
          <w:sz w:val="24"/>
        </w:rPr>
        <w:t>e</w:t>
      </w:r>
      <w:r w:rsidR="003B1F1C" w:rsidRPr="003B1F1C">
        <w:rPr>
          <w:b/>
          <w:sz w:val="24"/>
        </w:rPr>
        <w:t>s</w:t>
      </w:r>
      <w:r w:rsidR="00FF22A4">
        <w:rPr>
          <w:b/>
          <w:sz w:val="24"/>
        </w:rPr>
        <w:t>: Major Professor</w:t>
      </w:r>
    </w:p>
    <w:p w14:paraId="0BB3DEED" w14:textId="77777777" w:rsidR="00B43DC7" w:rsidRDefault="00B43DC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p>
    <w:p w14:paraId="0E7BF0FC"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2017:</w:t>
      </w:r>
      <w:r>
        <w:rPr>
          <w:sz w:val="24"/>
        </w:rPr>
        <w:tab/>
        <w:t>Chelsea Mulligan, Political Science, German Double Major</w:t>
      </w:r>
    </w:p>
    <w:p w14:paraId="43D8A094"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Pr="008032A2">
        <w:rPr>
          <w:i/>
          <w:sz w:val="24"/>
        </w:rPr>
        <w:t xml:space="preserve">Educating through art: </w:t>
      </w:r>
      <w:proofErr w:type="gramStart"/>
      <w:r w:rsidRPr="008032A2">
        <w:rPr>
          <w:i/>
          <w:sz w:val="24"/>
        </w:rPr>
        <w:t>Obsessive compulsive disorder</w:t>
      </w:r>
      <w:proofErr w:type="gramEnd"/>
      <w:r w:rsidRPr="008032A2">
        <w:rPr>
          <w:i/>
          <w:sz w:val="24"/>
        </w:rPr>
        <w:t xml:space="preserve"> (OCD) in children.</w:t>
      </w:r>
    </w:p>
    <w:p w14:paraId="68952DF9"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3E118BFD"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Cassandra Nicholas, Environmental Biology Major</w:t>
      </w:r>
    </w:p>
    <w:p w14:paraId="42343D48"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Pr>
          <w:i/>
          <w:sz w:val="24"/>
        </w:rPr>
        <w:t>Social and environmental injustice: A photography journal</w:t>
      </w:r>
    </w:p>
    <w:p w14:paraId="691FBADC" w14:textId="77777777" w:rsidR="008032A2" w:rsidRDefault="008032A2"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0150839C" w14:textId="77777777" w:rsidR="00537707" w:rsidRPr="00537707" w:rsidRDefault="00537707" w:rsidP="005377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2016:</w:t>
      </w:r>
      <w:r>
        <w:rPr>
          <w:i/>
          <w:sz w:val="24"/>
        </w:rPr>
        <w:tab/>
      </w:r>
      <w:r w:rsidR="00DC53DD">
        <w:rPr>
          <w:sz w:val="24"/>
        </w:rPr>
        <w:t xml:space="preserve">Kristina Ledbetter, </w:t>
      </w:r>
      <w:r>
        <w:rPr>
          <w:sz w:val="24"/>
        </w:rPr>
        <w:t>Bio-Medical Science Major</w:t>
      </w:r>
    </w:p>
    <w:p w14:paraId="08D5AA8D"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Pr>
          <w:i/>
          <w:sz w:val="24"/>
        </w:rPr>
        <w:t>The effects of group fitness participation on stress motivation in female college students.</w:t>
      </w:r>
    </w:p>
    <w:p w14:paraId="07FCA384" w14:textId="77777777" w:rsidR="001D3AE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ab/>
      </w:r>
    </w:p>
    <w:p w14:paraId="0219B817" w14:textId="34585F61" w:rsidR="00537707" w:rsidRDefault="001D3AE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Samantha Prabakaran, </w:t>
      </w:r>
      <w:r w:rsidR="00537707">
        <w:rPr>
          <w:sz w:val="24"/>
        </w:rPr>
        <w:t>Bio-Medical Sciences Major</w:t>
      </w:r>
    </w:p>
    <w:p w14:paraId="2FB7FDDF"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Evaluating patient health literacy and numeracy in a family medal clinic.</w:t>
      </w:r>
    </w:p>
    <w:p w14:paraId="409315FD" w14:textId="77777777" w:rsidR="00441D24" w:rsidRDefault="00441D24"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65BF660F"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Indira Ranaweera-Bio-Medical Sciences Major</w:t>
      </w:r>
    </w:p>
    <w:p w14:paraId="7ABB3931"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 xml:space="preserve">A pilot program evaluation of USF’s Honors College </w:t>
      </w:r>
      <w:proofErr w:type="gramStart"/>
      <w:r>
        <w:rPr>
          <w:i/>
          <w:sz w:val="24"/>
        </w:rPr>
        <w:t>7 year</w:t>
      </w:r>
      <w:proofErr w:type="gramEnd"/>
      <w:r>
        <w:rPr>
          <w:i/>
          <w:sz w:val="24"/>
        </w:rPr>
        <w:t xml:space="preserve"> BS/MD program.</w:t>
      </w:r>
    </w:p>
    <w:p w14:paraId="7B8E14A4"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14BAE3EC" w14:textId="77777777" w:rsidR="00537707"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2015: </w:t>
      </w:r>
      <w:r>
        <w:rPr>
          <w:sz w:val="24"/>
        </w:rPr>
        <w:tab/>
        <w:t xml:space="preserve">Jerry Abraham, </w:t>
      </w:r>
      <w:r w:rsidR="00537707">
        <w:rPr>
          <w:sz w:val="24"/>
        </w:rPr>
        <w:t>Bio-Medical Sciences Major</w:t>
      </w:r>
    </w:p>
    <w:p w14:paraId="60C69073" w14:textId="77777777" w:rsidR="00537707" w:rsidRDefault="005377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00FB0BD0">
        <w:rPr>
          <w:i/>
          <w:sz w:val="24"/>
        </w:rPr>
        <w:t>Post-Traumatic Stress Disorder o</w:t>
      </w:r>
      <w:r>
        <w:rPr>
          <w:i/>
          <w:sz w:val="24"/>
        </w:rPr>
        <w:t>bserved in Emergency Medical Services</w:t>
      </w:r>
    </w:p>
    <w:p w14:paraId="74D0DD3E" w14:textId="77777777" w:rsidR="00537707"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Jason Adams, </w:t>
      </w:r>
      <w:r w:rsidR="00542DEF">
        <w:rPr>
          <w:sz w:val="24"/>
        </w:rPr>
        <w:t>History Major</w:t>
      </w:r>
    </w:p>
    <w:p w14:paraId="0BC48AF6" w14:textId="77777777" w:rsid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542DEF">
        <w:rPr>
          <w:i/>
          <w:sz w:val="24"/>
        </w:rPr>
        <w:t>3D printing “</w:t>
      </w:r>
      <w:r>
        <w:rPr>
          <w:i/>
          <w:sz w:val="24"/>
        </w:rPr>
        <w:t>T</w:t>
      </w:r>
      <w:r w:rsidRPr="00542DEF">
        <w:rPr>
          <w:i/>
          <w:sz w:val="24"/>
        </w:rPr>
        <w:t>he Str3Divarious”</w:t>
      </w:r>
      <w:r>
        <w:rPr>
          <w:i/>
          <w:sz w:val="24"/>
        </w:rPr>
        <w:t>-</w:t>
      </w:r>
      <w:r w:rsidR="008A51B4">
        <w:rPr>
          <w:i/>
          <w:sz w:val="24"/>
        </w:rPr>
        <w:t xml:space="preserve"> </w:t>
      </w:r>
      <w:r>
        <w:rPr>
          <w:i/>
          <w:sz w:val="24"/>
        </w:rPr>
        <w:t>A cello.</w:t>
      </w:r>
    </w:p>
    <w:p w14:paraId="0E13C787" w14:textId="77777777" w:rsid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27DA3673" w14:textId="77777777" w:rsidR="00542DEF" w:rsidRP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i/>
          <w:sz w:val="24"/>
        </w:rPr>
        <w:tab/>
      </w:r>
      <w:r w:rsidR="00DC53DD">
        <w:rPr>
          <w:sz w:val="24"/>
        </w:rPr>
        <w:t xml:space="preserve">George Cappos, </w:t>
      </w:r>
      <w:r w:rsidRPr="00542DEF">
        <w:rPr>
          <w:sz w:val="24"/>
        </w:rPr>
        <w:t>English Major.</w:t>
      </w:r>
    </w:p>
    <w:p w14:paraId="79679A4A" w14:textId="77777777" w:rsid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i/>
          <w:sz w:val="24"/>
        </w:rPr>
        <w:tab/>
      </w:r>
      <w:proofErr w:type="gramStart"/>
      <w:r>
        <w:rPr>
          <w:i/>
          <w:sz w:val="24"/>
        </w:rPr>
        <w:t>Writer’s</w:t>
      </w:r>
      <w:proofErr w:type="gramEnd"/>
      <w:r>
        <w:rPr>
          <w:i/>
          <w:sz w:val="24"/>
        </w:rPr>
        <w:t xml:space="preserve"> on the road: A call to travel.</w:t>
      </w:r>
    </w:p>
    <w:p w14:paraId="1696F1C9" w14:textId="77777777" w:rsid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37C66AE3" w14:textId="77777777" w:rsidR="00542DEF"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Andrea Coutu, </w:t>
      </w:r>
      <w:r w:rsidR="00542DEF">
        <w:rPr>
          <w:sz w:val="24"/>
        </w:rPr>
        <w:t>Economics Major</w:t>
      </w:r>
    </w:p>
    <w:p w14:paraId="51FF4926" w14:textId="77777777" w:rsidR="00542DEF" w:rsidRPr="00542DEF" w:rsidRDefault="00542DE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542DEF">
        <w:rPr>
          <w:i/>
          <w:sz w:val="24"/>
        </w:rPr>
        <w:t xml:space="preserve">The cost-benefit analysis of financing permanent supportive housing for </w:t>
      </w:r>
      <w:r w:rsidR="00FB0BD0">
        <w:rPr>
          <w:i/>
          <w:sz w:val="24"/>
        </w:rPr>
        <w:t>the chronically homeless person</w:t>
      </w:r>
      <w:r w:rsidRPr="00542DEF">
        <w:rPr>
          <w:i/>
          <w:sz w:val="24"/>
        </w:rPr>
        <w:t>.</w:t>
      </w:r>
    </w:p>
    <w:p w14:paraId="5EBEA094" w14:textId="77777777" w:rsidR="00F64C85" w:rsidRDefault="00537707"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49A629F8" w14:textId="52233E4F" w:rsidR="00542DEF" w:rsidRDefault="00F64C85"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Miguel Dejuk, </w:t>
      </w:r>
      <w:r w:rsidR="00542DEF">
        <w:rPr>
          <w:sz w:val="24"/>
        </w:rPr>
        <w:t>Bio-Medical Sciences Major</w:t>
      </w:r>
    </w:p>
    <w:p w14:paraId="06A4EFE8"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542DEF">
        <w:rPr>
          <w:i/>
          <w:sz w:val="24"/>
        </w:rPr>
        <w:t>Crossing the language barrier</w:t>
      </w:r>
      <w:r>
        <w:rPr>
          <w:i/>
          <w:sz w:val="24"/>
        </w:rPr>
        <w:t>.</w:t>
      </w:r>
    </w:p>
    <w:p w14:paraId="00943E79"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522D5B5B" w14:textId="2DA3A5AE"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i/>
          <w:sz w:val="24"/>
        </w:rPr>
        <w:tab/>
      </w:r>
      <w:r w:rsidR="00DC53DD">
        <w:rPr>
          <w:sz w:val="24"/>
        </w:rPr>
        <w:t xml:space="preserve">Kelly Fagan, </w:t>
      </w:r>
      <w:r>
        <w:rPr>
          <w:sz w:val="24"/>
        </w:rPr>
        <w:t>Health Sciences Major</w:t>
      </w:r>
    </w:p>
    <w:p w14:paraId="3116A321"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542DEF">
        <w:rPr>
          <w:i/>
          <w:sz w:val="24"/>
        </w:rPr>
        <w:t>The art of communicating with patients.</w:t>
      </w:r>
    </w:p>
    <w:p w14:paraId="4C7CEB99"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6F6738C7" w14:textId="77777777" w:rsidR="00542DEF" w:rsidRDefault="00DC53DD"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Amanda Muench, </w:t>
      </w:r>
      <w:r w:rsidR="00542DEF">
        <w:rPr>
          <w:sz w:val="24"/>
        </w:rPr>
        <w:t>Marine Sciences Major</w:t>
      </w:r>
    </w:p>
    <w:p w14:paraId="65FA0F38"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542DEF">
        <w:rPr>
          <w:i/>
          <w:sz w:val="24"/>
        </w:rPr>
        <w:t>The importance of animal training</w:t>
      </w:r>
      <w:r>
        <w:rPr>
          <w:i/>
          <w:sz w:val="24"/>
        </w:rPr>
        <w:t>.</w:t>
      </w:r>
    </w:p>
    <w:p w14:paraId="4526CAF5"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7C44FD41" w14:textId="77777777" w:rsidR="00542DEF" w:rsidRDefault="00542DEF"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Daniela Rubio-Bio, </w:t>
      </w:r>
      <w:r w:rsidR="00CB25B9">
        <w:rPr>
          <w:sz w:val="24"/>
        </w:rPr>
        <w:t>Medical Sciences Major</w:t>
      </w:r>
    </w:p>
    <w:p w14:paraId="7DB4A829" w14:textId="77777777" w:rsid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lastRenderedPageBreak/>
        <w:tab/>
      </w:r>
      <w:r>
        <w:rPr>
          <w:i/>
          <w:sz w:val="24"/>
        </w:rPr>
        <w:t>The experiences of young family interpreters a minimally explored cohort.</w:t>
      </w:r>
    </w:p>
    <w:p w14:paraId="16A42F59" w14:textId="77777777" w:rsid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33B925F3" w14:textId="77777777" w:rsid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i/>
          <w:sz w:val="24"/>
        </w:rPr>
        <w:tab/>
      </w:r>
      <w:r w:rsidR="00DC53DD">
        <w:rPr>
          <w:sz w:val="24"/>
        </w:rPr>
        <w:t xml:space="preserve">Lauren Salsbury, </w:t>
      </w:r>
      <w:r>
        <w:rPr>
          <w:sz w:val="24"/>
        </w:rPr>
        <w:t>Social Science Major</w:t>
      </w:r>
    </w:p>
    <w:p w14:paraId="60F1B317" w14:textId="77777777" w:rsid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CB25B9">
        <w:rPr>
          <w:i/>
          <w:sz w:val="24"/>
        </w:rPr>
        <w:t>Understanding hate crimes against the homeless.</w:t>
      </w:r>
    </w:p>
    <w:p w14:paraId="33707510" w14:textId="77777777" w:rsid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C47BC61" w14:textId="77777777" w:rsidR="00CB25B9" w:rsidRDefault="00DC53DD"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Ailyn Valladares, </w:t>
      </w:r>
      <w:r w:rsidR="00CB25B9">
        <w:rPr>
          <w:sz w:val="24"/>
        </w:rPr>
        <w:t>Bio-Medical Sciences Major</w:t>
      </w:r>
    </w:p>
    <w:p w14:paraId="6712BFB6" w14:textId="77777777" w:rsidR="00CB25B9" w:rsidRPr="00CB25B9" w:rsidRDefault="00CB25B9" w:rsidP="00542D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Healthy heart: A bilingual cookbook for health care clinics targeting hypertension and high cholesterol.</w:t>
      </w:r>
    </w:p>
    <w:p w14:paraId="5551874D" w14:textId="77777777" w:rsidR="00797DCD" w:rsidRDefault="00797DC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33C07B2D" w14:textId="77777777" w:rsidR="007E0E96" w:rsidRDefault="00B43DC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sidRPr="00B43DC7">
        <w:rPr>
          <w:sz w:val="24"/>
        </w:rPr>
        <w:t>2014</w:t>
      </w:r>
      <w:r w:rsidR="008C420A">
        <w:rPr>
          <w:sz w:val="24"/>
        </w:rPr>
        <w:t>:</w:t>
      </w:r>
      <w:r w:rsidR="008C420A">
        <w:rPr>
          <w:sz w:val="24"/>
        </w:rPr>
        <w:tab/>
      </w:r>
      <w:r w:rsidR="007E0E96">
        <w:rPr>
          <w:sz w:val="24"/>
        </w:rPr>
        <w:t xml:space="preserve">Anson </w:t>
      </w:r>
      <w:proofErr w:type="spellStart"/>
      <w:r w:rsidR="007E0E96">
        <w:rPr>
          <w:sz w:val="24"/>
        </w:rPr>
        <w:t>Ang</w:t>
      </w:r>
      <w:r w:rsidR="00307256">
        <w:rPr>
          <w:sz w:val="24"/>
        </w:rPr>
        <w:t>a</w:t>
      </w:r>
      <w:r w:rsidR="00DC53DD">
        <w:rPr>
          <w:sz w:val="24"/>
        </w:rPr>
        <w:t>il</w:t>
      </w:r>
      <w:proofErr w:type="spellEnd"/>
      <w:r w:rsidR="00DC53DD">
        <w:rPr>
          <w:sz w:val="24"/>
        </w:rPr>
        <w:t xml:space="preserve">, </w:t>
      </w:r>
      <w:r w:rsidR="007E0E96">
        <w:rPr>
          <w:sz w:val="24"/>
        </w:rPr>
        <w:t>Accounting</w:t>
      </w:r>
    </w:p>
    <w:p w14:paraId="7A423DE4" w14:textId="77777777" w:rsidR="007E0E96" w:rsidRPr="007E0E96" w:rsidRDefault="007E0E96"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The impact of retirement education for young adults.</w:t>
      </w:r>
    </w:p>
    <w:p w14:paraId="5A4D5E25" w14:textId="77777777" w:rsidR="007E0E96" w:rsidRDefault="007E0E96"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65219744" w14:textId="77777777" w:rsidR="00B43DC7" w:rsidRDefault="007E0E96"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spellStart"/>
      <w:r w:rsidR="00DC53DD">
        <w:rPr>
          <w:sz w:val="24"/>
        </w:rPr>
        <w:t>Yeshia</w:t>
      </w:r>
      <w:proofErr w:type="spellEnd"/>
      <w:r w:rsidR="00DC53DD">
        <w:rPr>
          <w:sz w:val="24"/>
        </w:rPr>
        <w:t xml:space="preserve"> Amin, </w:t>
      </w:r>
      <w:r w:rsidR="00B43DC7">
        <w:rPr>
          <w:sz w:val="24"/>
        </w:rPr>
        <w:t>Bio-Medical Major</w:t>
      </w:r>
    </w:p>
    <w:p w14:paraId="54B50623" w14:textId="77777777" w:rsidR="00B43DC7" w:rsidRDefault="00B43DC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Pr="00B43DC7">
        <w:rPr>
          <w:i/>
          <w:sz w:val="24"/>
        </w:rPr>
        <w:t>Caring for the homeless during disasters and emergencies</w:t>
      </w:r>
      <w:r>
        <w:rPr>
          <w:i/>
          <w:sz w:val="24"/>
        </w:rPr>
        <w:t>.</w:t>
      </w:r>
    </w:p>
    <w:p w14:paraId="455F5D8A" w14:textId="77777777" w:rsidR="00BF0B93" w:rsidRDefault="00B51E85"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3FB93EE9" w14:textId="7694485A" w:rsidR="00B43DC7" w:rsidRDefault="00BF0B93"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Anastasia </w:t>
      </w:r>
      <w:proofErr w:type="spellStart"/>
      <w:r w:rsidR="00DC53DD">
        <w:rPr>
          <w:sz w:val="24"/>
        </w:rPr>
        <w:t>Belock</w:t>
      </w:r>
      <w:proofErr w:type="spellEnd"/>
      <w:r w:rsidR="00DC53DD">
        <w:rPr>
          <w:sz w:val="24"/>
        </w:rPr>
        <w:t xml:space="preserve">, </w:t>
      </w:r>
      <w:r w:rsidR="00B43DC7">
        <w:rPr>
          <w:sz w:val="24"/>
        </w:rPr>
        <w:t>Bio-Medical Major</w:t>
      </w:r>
    </w:p>
    <w:p w14:paraId="40AF5473" w14:textId="77777777" w:rsidR="00B43DC7" w:rsidRDefault="00B43DC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B43DC7">
        <w:rPr>
          <w:i/>
          <w:sz w:val="24"/>
        </w:rPr>
        <w:t>Solving India’s water crisis: One town at a time.</w:t>
      </w:r>
    </w:p>
    <w:p w14:paraId="21479785" w14:textId="77777777" w:rsidR="00070018" w:rsidRDefault="00070018"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33F84DBF" w14:textId="77777777" w:rsidR="00BF0B93" w:rsidRDefault="00DC53DD"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528C97B1" w14:textId="57CB72D3" w:rsidR="00070018" w:rsidRDefault="00BF0B93"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Maryam </w:t>
      </w:r>
      <w:proofErr w:type="spellStart"/>
      <w:r w:rsidR="00DC53DD">
        <w:rPr>
          <w:sz w:val="24"/>
        </w:rPr>
        <w:t>Fahda</w:t>
      </w:r>
      <w:proofErr w:type="spellEnd"/>
      <w:r w:rsidR="00DC53DD">
        <w:rPr>
          <w:sz w:val="24"/>
        </w:rPr>
        <w:t xml:space="preserve">, </w:t>
      </w:r>
      <w:r w:rsidR="00070018">
        <w:rPr>
          <w:sz w:val="24"/>
        </w:rPr>
        <w:t>Bio-Medical Major</w:t>
      </w:r>
    </w:p>
    <w:p w14:paraId="76A43AFD" w14:textId="77777777" w:rsidR="00070018" w:rsidRDefault="00070018"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Learning how to put together and conduct a focus group session.</w:t>
      </w:r>
    </w:p>
    <w:p w14:paraId="1577E603" w14:textId="77777777" w:rsidR="00DC53DD" w:rsidRPr="00070018" w:rsidRDefault="00DC53DD"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33BFBC5C" w14:textId="77777777" w:rsidR="00B43DC7" w:rsidRDefault="00DC53DD"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Jillian Lockhart, </w:t>
      </w:r>
      <w:r w:rsidR="00B43DC7">
        <w:rPr>
          <w:sz w:val="24"/>
        </w:rPr>
        <w:t xml:space="preserve">Bio-Medical </w:t>
      </w:r>
      <w:r w:rsidR="00FB0BD0">
        <w:rPr>
          <w:sz w:val="24"/>
        </w:rPr>
        <w:t xml:space="preserve">Sciences </w:t>
      </w:r>
      <w:r w:rsidR="00B43DC7">
        <w:rPr>
          <w:sz w:val="24"/>
        </w:rPr>
        <w:t>Major</w:t>
      </w:r>
    </w:p>
    <w:p w14:paraId="5DA9E2E5" w14:textId="77777777" w:rsidR="00B43DC7" w:rsidRDefault="00B43DC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spellStart"/>
      <w:r w:rsidRPr="00B43DC7">
        <w:rPr>
          <w:i/>
          <w:sz w:val="24"/>
        </w:rPr>
        <w:t>Timbali</w:t>
      </w:r>
      <w:proofErr w:type="spellEnd"/>
      <w:r w:rsidRPr="00B43DC7">
        <w:rPr>
          <w:i/>
          <w:sz w:val="24"/>
        </w:rPr>
        <w:t>: Helping the woman of Swaziland, Africa.</w:t>
      </w:r>
    </w:p>
    <w:p w14:paraId="59726459" w14:textId="77777777" w:rsidR="00B43DC7" w:rsidRDefault="00B43DC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14809F86" w14:textId="77777777" w:rsidR="00B43DC7" w:rsidRDefault="008C420A"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Lauren Richardson</w:t>
      </w:r>
      <w:r w:rsidR="00DC53DD">
        <w:rPr>
          <w:sz w:val="24"/>
        </w:rPr>
        <w:t xml:space="preserve">, </w:t>
      </w:r>
      <w:r w:rsidR="008C0BA8">
        <w:rPr>
          <w:sz w:val="24"/>
        </w:rPr>
        <w:t>International Affairs Major</w:t>
      </w:r>
    </w:p>
    <w:p w14:paraId="25748E74" w14:textId="77777777" w:rsidR="008C0BA8" w:rsidRDefault="008C0BA8" w:rsidP="002C7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ab/>
      </w:r>
      <w:r>
        <w:rPr>
          <w:i/>
          <w:sz w:val="24"/>
        </w:rPr>
        <w:t>A p</w:t>
      </w:r>
      <w:r w:rsidR="00CE6638">
        <w:rPr>
          <w:i/>
          <w:sz w:val="24"/>
        </w:rPr>
        <w:t>o</w:t>
      </w:r>
      <w:r>
        <w:rPr>
          <w:i/>
          <w:sz w:val="24"/>
        </w:rPr>
        <w:t>int-in-time count in Hi</w:t>
      </w:r>
      <w:r w:rsidR="002C791D">
        <w:rPr>
          <w:i/>
          <w:sz w:val="24"/>
        </w:rPr>
        <w:t>llsborough County: E</w:t>
      </w:r>
      <w:r>
        <w:rPr>
          <w:i/>
          <w:sz w:val="24"/>
        </w:rPr>
        <w:t>xploring homelessness through service-learning.</w:t>
      </w:r>
    </w:p>
    <w:p w14:paraId="4517DF9D" w14:textId="77777777" w:rsidR="006C0917" w:rsidRDefault="006C091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58048A78" w14:textId="3FEA71E3" w:rsidR="00070018" w:rsidRDefault="006C091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Angel Rabin Rojo, </w:t>
      </w:r>
      <w:r w:rsidR="00FB0BD0">
        <w:rPr>
          <w:sz w:val="24"/>
        </w:rPr>
        <w:t>Bio-</w:t>
      </w:r>
      <w:r w:rsidR="00070018">
        <w:rPr>
          <w:sz w:val="24"/>
        </w:rPr>
        <w:t>Medical</w:t>
      </w:r>
      <w:r w:rsidR="00FB0BD0">
        <w:rPr>
          <w:sz w:val="24"/>
        </w:rPr>
        <w:t xml:space="preserve"> Sciences</w:t>
      </w:r>
      <w:r w:rsidR="00070018">
        <w:rPr>
          <w:sz w:val="24"/>
        </w:rPr>
        <w:t xml:space="preserve"> Major</w:t>
      </w:r>
    </w:p>
    <w:p w14:paraId="4140FC4E" w14:textId="77777777" w:rsidR="00070018" w:rsidRPr="00070018" w:rsidRDefault="00070018"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Assessing the need for interpreters between limited English proficient patients and health care providers in the Tampa Bay area.</w:t>
      </w:r>
    </w:p>
    <w:p w14:paraId="751C0696" w14:textId="77777777" w:rsidR="00070018" w:rsidRPr="00070018" w:rsidRDefault="00070018"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4F35A8EB" w14:textId="77777777" w:rsidR="008C0BA8" w:rsidRDefault="00DC53DD"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Ally Webb,</w:t>
      </w:r>
      <w:r w:rsidR="008C0BA8">
        <w:rPr>
          <w:sz w:val="24"/>
        </w:rPr>
        <w:t xml:space="preserve"> Bio-Medical </w:t>
      </w:r>
      <w:r w:rsidR="00FB0BD0">
        <w:rPr>
          <w:sz w:val="24"/>
        </w:rPr>
        <w:t xml:space="preserve">Sciences </w:t>
      </w:r>
      <w:r w:rsidR="008C0BA8">
        <w:rPr>
          <w:sz w:val="24"/>
        </w:rPr>
        <w:t>Major</w:t>
      </w:r>
    </w:p>
    <w:p w14:paraId="589E2619" w14:textId="77777777" w:rsidR="008C0BA8" w:rsidRPr="008C0BA8" w:rsidRDefault="008C0BA8"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8C0BA8">
        <w:rPr>
          <w:i/>
          <w:sz w:val="24"/>
        </w:rPr>
        <w:t>Organizing a charity 5K to benefit Donate Life, Florida</w:t>
      </w:r>
      <w:r w:rsidR="00554556">
        <w:rPr>
          <w:i/>
          <w:sz w:val="24"/>
        </w:rPr>
        <w:t>.</w:t>
      </w:r>
    </w:p>
    <w:p w14:paraId="4628680C" w14:textId="77777777" w:rsidR="003F1B2B" w:rsidRDefault="00B43DC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172C5B78" w14:textId="77777777" w:rsidR="00D74681"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2013: </w:t>
      </w:r>
      <w:r>
        <w:rPr>
          <w:sz w:val="24"/>
        </w:rPr>
        <w:tab/>
      </w:r>
      <w:proofErr w:type="spellStart"/>
      <w:r>
        <w:rPr>
          <w:sz w:val="24"/>
        </w:rPr>
        <w:t>Chasen</w:t>
      </w:r>
      <w:proofErr w:type="spellEnd"/>
      <w:r>
        <w:rPr>
          <w:sz w:val="24"/>
        </w:rPr>
        <w:t xml:space="preserve"> Brokaw, </w:t>
      </w:r>
      <w:r w:rsidR="00D74681">
        <w:rPr>
          <w:sz w:val="24"/>
        </w:rPr>
        <w:t>Bio-</w:t>
      </w:r>
      <w:r w:rsidR="002C791D">
        <w:rPr>
          <w:sz w:val="24"/>
        </w:rPr>
        <w:t>-</w:t>
      </w:r>
      <w:r w:rsidR="00D74681">
        <w:rPr>
          <w:sz w:val="24"/>
        </w:rPr>
        <w:t xml:space="preserve">Medical </w:t>
      </w:r>
      <w:r w:rsidR="00FB0BD0">
        <w:rPr>
          <w:sz w:val="24"/>
        </w:rPr>
        <w:t xml:space="preserve">Sciences </w:t>
      </w:r>
      <w:r w:rsidR="00D74681">
        <w:rPr>
          <w:sz w:val="24"/>
        </w:rPr>
        <w:t>Major</w:t>
      </w:r>
    </w:p>
    <w:p w14:paraId="1BBDCC88"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spellStart"/>
      <w:r w:rsidRPr="00D74681">
        <w:rPr>
          <w:i/>
          <w:sz w:val="24"/>
        </w:rPr>
        <w:t>Perdido</w:t>
      </w:r>
      <w:proofErr w:type="spellEnd"/>
      <w:r w:rsidRPr="00D74681">
        <w:rPr>
          <w:i/>
          <w:sz w:val="24"/>
        </w:rPr>
        <w:t xml:space="preserve"> </w:t>
      </w:r>
      <w:proofErr w:type="spellStart"/>
      <w:r w:rsidRPr="00D74681">
        <w:rPr>
          <w:i/>
          <w:sz w:val="24"/>
        </w:rPr>
        <w:t>en</w:t>
      </w:r>
      <w:proofErr w:type="spellEnd"/>
      <w:r w:rsidRPr="00D74681">
        <w:rPr>
          <w:i/>
          <w:sz w:val="24"/>
        </w:rPr>
        <w:t xml:space="preserve"> Nicaragua: Inspiring youth through </w:t>
      </w:r>
      <w:r>
        <w:rPr>
          <w:i/>
          <w:sz w:val="24"/>
        </w:rPr>
        <w:t>U</w:t>
      </w:r>
      <w:r w:rsidRPr="00D74681">
        <w:rPr>
          <w:i/>
          <w:sz w:val="24"/>
        </w:rPr>
        <w:t>ltimate.</w:t>
      </w:r>
    </w:p>
    <w:p w14:paraId="5B5C5140"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FA5E7E7" w14:textId="50BD7AA6"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Edwin C. </w:t>
      </w:r>
      <w:r w:rsidR="00983857">
        <w:rPr>
          <w:sz w:val="24"/>
        </w:rPr>
        <w:t>Cavanaugh</w:t>
      </w:r>
      <w:r w:rsidR="00DC53DD">
        <w:rPr>
          <w:sz w:val="24"/>
        </w:rPr>
        <w:t xml:space="preserve">, </w:t>
      </w:r>
      <w:r>
        <w:rPr>
          <w:sz w:val="24"/>
        </w:rPr>
        <w:t xml:space="preserve">Bio-Medical </w:t>
      </w:r>
      <w:r w:rsidR="00FB0BD0">
        <w:rPr>
          <w:sz w:val="24"/>
        </w:rPr>
        <w:t xml:space="preserve">Sciences </w:t>
      </w:r>
      <w:r>
        <w:rPr>
          <w:sz w:val="24"/>
        </w:rPr>
        <w:t>Major</w:t>
      </w:r>
    </w:p>
    <w:p w14:paraId="1ABE7917" w14:textId="77777777" w:rsidR="00D74681" w:rsidRP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D74681">
        <w:rPr>
          <w:i/>
          <w:sz w:val="24"/>
        </w:rPr>
        <w:t>A qualitative study of resiliency in student veterans at the University of South Florida.</w:t>
      </w:r>
    </w:p>
    <w:p w14:paraId="183817B0"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3AF1747C" w14:textId="77777777" w:rsidR="00D74681" w:rsidRDefault="00DC53DD" w:rsidP="00D7468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Elizabeth D’Esposito, </w:t>
      </w:r>
      <w:r w:rsidR="00D74681">
        <w:rPr>
          <w:sz w:val="24"/>
        </w:rPr>
        <w:t xml:space="preserve">Bio-Medical </w:t>
      </w:r>
      <w:r w:rsidR="00FB0BD0">
        <w:rPr>
          <w:sz w:val="24"/>
        </w:rPr>
        <w:t xml:space="preserve">Sciences </w:t>
      </w:r>
      <w:r w:rsidR="00D74681">
        <w:rPr>
          <w:sz w:val="24"/>
        </w:rPr>
        <w:t>Major</w:t>
      </w:r>
    </w:p>
    <w:p w14:paraId="5C0E7FB4"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 xml:space="preserve">            </w:t>
      </w:r>
      <w:r w:rsidR="009C6CF5">
        <w:rPr>
          <w:i/>
          <w:sz w:val="24"/>
        </w:rPr>
        <w:t>Promotion of health and w</w:t>
      </w:r>
      <w:r w:rsidRPr="00D74681">
        <w:rPr>
          <w:i/>
          <w:sz w:val="24"/>
        </w:rPr>
        <w:t>ellness within the University</w:t>
      </w:r>
      <w:r>
        <w:rPr>
          <w:i/>
          <w:sz w:val="24"/>
        </w:rPr>
        <w:t xml:space="preserve"> of S</w:t>
      </w:r>
      <w:r w:rsidRPr="00D74681">
        <w:rPr>
          <w:i/>
          <w:sz w:val="24"/>
        </w:rPr>
        <w:t>outh Florida</w:t>
      </w:r>
      <w:r>
        <w:rPr>
          <w:i/>
          <w:sz w:val="24"/>
        </w:rPr>
        <w:t>.</w:t>
      </w:r>
    </w:p>
    <w:p w14:paraId="3346013F"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0228B14F" w14:textId="77777777" w:rsidR="006C0917"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1FAA9419" w14:textId="6E26C4E4" w:rsidR="00D74681" w:rsidRDefault="006C091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ab/>
      </w:r>
      <w:r w:rsidR="00DC53DD">
        <w:rPr>
          <w:sz w:val="24"/>
        </w:rPr>
        <w:t xml:space="preserve">Erin Fagan, </w:t>
      </w:r>
      <w:r w:rsidR="00D74681">
        <w:rPr>
          <w:sz w:val="24"/>
        </w:rPr>
        <w:t>Public Health</w:t>
      </w:r>
      <w:r w:rsidR="00FB0BD0">
        <w:rPr>
          <w:sz w:val="24"/>
        </w:rPr>
        <w:t xml:space="preserve"> Major</w:t>
      </w:r>
    </w:p>
    <w:p w14:paraId="6E003E1F" w14:textId="77777777" w:rsidR="00D74681" w:rsidRDefault="00D74681" w:rsidP="00D7468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D74681">
        <w:rPr>
          <w:i/>
          <w:sz w:val="24"/>
        </w:rPr>
        <w:t>Promo</w:t>
      </w:r>
      <w:r w:rsidR="009C6CF5">
        <w:rPr>
          <w:i/>
          <w:sz w:val="24"/>
        </w:rPr>
        <w:t>tion of health and w</w:t>
      </w:r>
      <w:r w:rsidRPr="00D74681">
        <w:rPr>
          <w:i/>
          <w:sz w:val="24"/>
        </w:rPr>
        <w:t>ellness within the University</w:t>
      </w:r>
      <w:r>
        <w:rPr>
          <w:i/>
          <w:sz w:val="24"/>
        </w:rPr>
        <w:t xml:space="preserve"> of S</w:t>
      </w:r>
      <w:r w:rsidRPr="00D74681">
        <w:rPr>
          <w:i/>
          <w:sz w:val="24"/>
        </w:rPr>
        <w:t>outh Florida</w:t>
      </w:r>
      <w:r>
        <w:rPr>
          <w:i/>
          <w:sz w:val="24"/>
        </w:rPr>
        <w:t>.</w:t>
      </w:r>
    </w:p>
    <w:p w14:paraId="4FA5E1F6" w14:textId="77777777" w:rsidR="006C0917" w:rsidRDefault="006C0917" w:rsidP="00D7468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5DBFBD2E" w14:textId="6B1F625A" w:rsidR="00D74681" w:rsidRDefault="008C420A"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spellStart"/>
      <w:r w:rsidR="00DC53DD">
        <w:rPr>
          <w:sz w:val="24"/>
        </w:rPr>
        <w:t>Mitz</w:t>
      </w:r>
      <w:proofErr w:type="spellEnd"/>
      <w:r w:rsidR="00DC53DD">
        <w:rPr>
          <w:sz w:val="24"/>
        </w:rPr>
        <w:t xml:space="preserve"> González, </w:t>
      </w:r>
      <w:r w:rsidR="00D74681">
        <w:rPr>
          <w:sz w:val="24"/>
        </w:rPr>
        <w:t>International Studies</w:t>
      </w:r>
      <w:r w:rsidR="00FB0BD0">
        <w:rPr>
          <w:sz w:val="24"/>
        </w:rPr>
        <w:t xml:space="preserve"> Major</w:t>
      </w:r>
    </w:p>
    <w:p w14:paraId="1FC988BF"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Why didn’t she melt? A case study of a resilient immigrant.</w:t>
      </w:r>
    </w:p>
    <w:p w14:paraId="118FC49B" w14:textId="77777777" w:rsidR="008C420A" w:rsidRDefault="00B43DC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53763125" w14:textId="77777777" w:rsidR="00B43DC7" w:rsidRDefault="00DC53DD"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Katherine Hall, </w:t>
      </w:r>
      <w:r w:rsidR="00B43DC7">
        <w:rPr>
          <w:sz w:val="24"/>
        </w:rPr>
        <w:t>Social Work</w:t>
      </w:r>
      <w:r w:rsidR="00FB0BD0">
        <w:rPr>
          <w:sz w:val="24"/>
        </w:rPr>
        <w:t xml:space="preserve"> Major</w:t>
      </w:r>
    </w:p>
    <w:p w14:paraId="7848332D" w14:textId="77777777" w:rsidR="00B43DC7" w:rsidRPr="00B43DC7" w:rsidRDefault="00B43DC7" w:rsidP="00B43DC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The Salvation Army as an international social service organization and its importance for the social work community.</w:t>
      </w:r>
    </w:p>
    <w:p w14:paraId="04E04448" w14:textId="77777777" w:rsidR="00B43DC7" w:rsidRPr="00B43DC7" w:rsidRDefault="00B43DC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2AA8263F" w14:textId="77777777" w:rsidR="00317CF8"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Nikki Lombardi, </w:t>
      </w:r>
      <w:r w:rsidR="00317CF8">
        <w:rPr>
          <w:sz w:val="24"/>
        </w:rPr>
        <w:t>Nursing</w:t>
      </w:r>
      <w:r w:rsidR="00FB0BD0">
        <w:rPr>
          <w:sz w:val="24"/>
        </w:rPr>
        <w:t xml:space="preserve"> Major</w:t>
      </w:r>
    </w:p>
    <w:p w14:paraId="0FCFF92F" w14:textId="77777777" w:rsidR="00317CF8" w:rsidRDefault="00317CF8"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Pr="00E9008E">
        <w:rPr>
          <w:i/>
          <w:sz w:val="24"/>
        </w:rPr>
        <w:t>Attitudes and beliefs of intensive care nurses and medical-surgical nurses toward patient visitation</w:t>
      </w:r>
      <w:r>
        <w:rPr>
          <w:sz w:val="24"/>
        </w:rPr>
        <w:t>.</w:t>
      </w:r>
    </w:p>
    <w:p w14:paraId="38973FB0" w14:textId="77777777" w:rsidR="00317CF8" w:rsidRPr="00317CF8" w:rsidRDefault="00317CF8"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1D7324F2" w14:textId="77777777" w:rsidR="00D74681" w:rsidRDefault="008D7FC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Alessandra Smith, </w:t>
      </w:r>
      <w:r w:rsidR="00D74681">
        <w:rPr>
          <w:sz w:val="24"/>
        </w:rPr>
        <w:t>Accounting</w:t>
      </w:r>
      <w:r w:rsidR="00FB0BD0">
        <w:rPr>
          <w:sz w:val="24"/>
        </w:rPr>
        <w:t xml:space="preserve"> Major</w:t>
      </w:r>
    </w:p>
    <w:p w14:paraId="655D21DE"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Women in sports.</w:t>
      </w:r>
    </w:p>
    <w:p w14:paraId="40E92634" w14:textId="77777777" w:rsidR="00920F4C" w:rsidRDefault="00920F4C"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4B6B6997" w14:textId="77777777" w:rsidR="008D7FCF" w:rsidRDefault="00BD01C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Erica Turke, </w:t>
      </w:r>
      <w:r w:rsidR="008D7FCF">
        <w:rPr>
          <w:sz w:val="24"/>
        </w:rPr>
        <w:t>Bio-Medical</w:t>
      </w:r>
      <w:r w:rsidR="00FB0BD0">
        <w:rPr>
          <w:sz w:val="24"/>
        </w:rPr>
        <w:t xml:space="preserve"> Sciences M</w:t>
      </w:r>
      <w:r w:rsidR="008D7FCF">
        <w:rPr>
          <w:sz w:val="24"/>
        </w:rPr>
        <w:t>ajor</w:t>
      </w:r>
    </w:p>
    <w:p w14:paraId="72BE9161" w14:textId="77777777" w:rsidR="008D7FCF" w:rsidRPr="00E9008E" w:rsidRDefault="008D7FC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E9008E">
        <w:rPr>
          <w:i/>
          <w:sz w:val="24"/>
        </w:rPr>
        <w:t>Jewelry for a cause: Compassion in action.</w:t>
      </w:r>
    </w:p>
    <w:p w14:paraId="13DC3A0A" w14:textId="77777777" w:rsidR="008D7FCF" w:rsidRDefault="008D7FC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02AB5898" w14:textId="77777777" w:rsidR="008D7FCF"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Kaydee Jo West, </w:t>
      </w:r>
      <w:r w:rsidR="008D7FCF">
        <w:rPr>
          <w:sz w:val="24"/>
        </w:rPr>
        <w:t>Integrated Social Science Major</w:t>
      </w:r>
    </w:p>
    <w:p w14:paraId="02727339" w14:textId="77777777" w:rsidR="008D7FCF" w:rsidRPr="008D7FCF" w:rsidRDefault="008D7FCF"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8D7FCF">
        <w:rPr>
          <w:i/>
          <w:sz w:val="24"/>
        </w:rPr>
        <w:t>A journey into the small non-profit</w:t>
      </w:r>
      <w:r w:rsidR="00554556">
        <w:rPr>
          <w:i/>
          <w:sz w:val="24"/>
        </w:rPr>
        <w:t>.</w:t>
      </w:r>
    </w:p>
    <w:p w14:paraId="7BBB076E" w14:textId="77777777" w:rsidR="00D74681" w:rsidRDefault="00D74681"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511900DD" w14:textId="77777777" w:rsidR="00343CFC" w:rsidRDefault="00EE136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2012:</w:t>
      </w:r>
      <w:r>
        <w:rPr>
          <w:sz w:val="24"/>
        </w:rPr>
        <w:tab/>
      </w:r>
      <w:r w:rsidR="00DC53DD">
        <w:rPr>
          <w:sz w:val="24"/>
        </w:rPr>
        <w:t xml:space="preserve">Kayra Petroccelli, </w:t>
      </w:r>
      <w:r w:rsidR="00343CFC">
        <w:rPr>
          <w:sz w:val="24"/>
        </w:rPr>
        <w:t>Bio-Medical Major</w:t>
      </w:r>
    </w:p>
    <w:p w14:paraId="474304DD" w14:textId="77777777" w:rsidR="00343CFC" w:rsidRDefault="00343CFC"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 xml:space="preserve">An analysis investigating the altruism in undergraduate and medical students </w:t>
      </w:r>
      <w:r w:rsidR="00D74681">
        <w:rPr>
          <w:i/>
          <w:sz w:val="24"/>
        </w:rPr>
        <w:t>pursuing</w:t>
      </w:r>
      <w:r>
        <w:rPr>
          <w:i/>
          <w:sz w:val="24"/>
        </w:rPr>
        <w:t xml:space="preserve"> a medical profession and current practicing doctors.</w:t>
      </w:r>
    </w:p>
    <w:p w14:paraId="711E5F4F" w14:textId="77777777" w:rsidR="00DD7F2B" w:rsidRPr="00DD7F2B" w:rsidRDefault="00EE1367" w:rsidP="00FB0B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353B4F6A" w14:textId="77777777" w:rsidR="00CB30C5" w:rsidRDefault="005903B4"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2011</w:t>
      </w:r>
      <w:r w:rsidR="00C84863">
        <w:rPr>
          <w:sz w:val="24"/>
        </w:rPr>
        <w:t xml:space="preserve">: </w:t>
      </w:r>
      <w:r w:rsidR="00CB30C5">
        <w:rPr>
          <w:sz w:val="24"/>
        </w:rPr>
        <w:t xml:space="preserve"> </w:t>
      </w:r>
      <w:r w:rsidR="00CB30C5">
        <w:rPr>
          <w:sz w:val="24"/>
        </w:rPr>
        <w:tab/>
        <w:t>Jacqueline</w:t>
      </w:r>
      <w:r w:rsidR="00DC53DD">
        <w:rPr>
          <w:sz w:val="24"/>
        </w:rPr>
        <w:t xml:space="preserve"> Briggs, </w:t>
      </w:r>
      <w:r w:rsidR="00CB30C5">
        <w:rPr>
          <w:sz w:val="24"/>
        </w:rPr>
        <w:t xml:space="preserve">International Studies </w:t>
      </w:r>
      <w:r w:rsidR="00FB0BD0">
        <w:rPr>
          <w:sz w:val="24"/>
        </w:rPr>
        <w:t>Major</w:t>
      </w:r>
    </w:p>
    <w:p w14:paraId="3F6256C5" w14:textId="77777777" w:rsidR="00CB30C5" w:rsidRPr="00CB30C5" w:rsidRDefault="00CB30C5"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CB30C5">
        <w:rPr>
          <w:i/>
          <w:sz w:val="24"/>
        </w:rPr>
        <w:t>UN Millennium Goals: Bringing awareness to USF</w:t>
      </w:r>
      <w:r w:rsidR="00FB0BD0">
        <w:rPr>
          <w:i/>
          <w:sz w:val="24"/>
        </w:rPr>
        <w:t>.</w:t>
      </w:r>
    </w:p>
    <w:p w14:paraId="4C82029D" w14:textId="77777777" w:rsidR="00CB30C5"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Jamie </w:t>
      </w:r>
      <w:proofErr w:type="spellStart"/>
      <w:r>
        <w:rPr>
          <w:sz w:val="24"/>
        </w:rPr>
        <w:t>Brauer</w:t>
      </w:r>
      <w:proofErr w:type="spellEnd"/>
      <w:r>
        <w:rPr>
          <w:sz w:val="24"/>
        </w:rPr>
        <w:t xml:space="preserve">, </w:t>
      </w:r>
      <w:r w:rsidR="00CB30C5">
        <w:rPr>
          <w:sz w:val="24"/>
        </w:rPr>
        <w:t>International Studies</w:t>
      </w:r>
      <w:r w:rsidR="00FB0BD0">
        <w:rPr>
          <w:sz w:val="24"/>
        </w:rPr>
        <w:t xml:space="preserve"> Major</w:t>
      </w:r>
    </w:p>
    <w:p w14:paraId="32AB2DD5" w14:textId="77777777" w:rsidR="00CB30C5" w:rsidRPr="00CB30C5" w:rsidRDefault="00CB30C5"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A work in progress: An autobiography</w:t>
      </w:r>
      <w:r w:rsidR="00FB0BD0">
        <w:rPr>
          <w:i/>
          <w:sz w:val="24"/>
        </w:rPr>
        <w:t>.</w:t>
      </w:r>
    </w:p>
    <w:p w14:paraId="6C0A1453" w14:textId="77777777" w:rsidR="00A27720" w:rsidRDefault="00C84863" w:rsidP="00FB0B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AB445B">
        <w:rPr>
          <w:sz w:val="24"/>
        </w:rPr>
        <w:tab/>
      </w:r>
    </w:p>
    <w:p w14:paraId="59BAAD16" w14:textId="77777777" w:rsidR="00CB30C5" w:rsidRDefault="00A27720" w:rsidP="00FB0B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CB30C5">
        <w:rPr>
          <w:sz w:val="24"/>
        </w:rPr>
        <w:t>Chris Beamer-Political Sciences</w:t>
      </w:r>
      <w:r w:rsidR="00FB0BD0">
        <w:rPr>
          <w:sz w:val="24"/>
        </w:rPr>
        <w:t xml:space="preserve"> </w:t>
      </w:r>
      <w:r w:rsidR="00FB0BD0" w:rsidRPr="00FB0BD0">
        <w:rPr>
          <w:sz w:val="24"/>
        </w:rPr>
        <w:t>Major</w:t>
      </w:r>
    </w:p>
    <w:p w14:paraId="698F056C" w14:textId="77777777" w:rsidR="00CB30C5" w:rsidRDefault="00CB30C5" w:rsidP="00CB30C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Pr>
          <w:i/>
          <w:sz w:val="24"/>
        </w:rPr>
        <w:t>Secularists serving selflessly</w:t>
      </w:r>
      <w:r w:rsidR="00FB0BD0">
        <w:rPr>
          <w:i/>
          <w:sz w:val="24"/>
        </w:rPr>
        <w:t>.</w:t>
      </w:r>
    </w:p>
    <w:p w14:paraId="2ECFF7AC" w14:textId="77777777" w:rsidR="007255D2" w:rsidRPr="007255D2" w:rsidRDefault="007255D2" w:rsidP="00CB30C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B5D497D" w14:textId="77777777" w:rsidR="00CB30C5" w:rsidRDefault="00CB30C5" w:rsidP="00FB0B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Lauren Keroa</w:t>
      </w:r>
      <w:r w:rsidR="00DC53DD">
        <w:rPr>
          <w:sz w:val="24"/>
        </w:rPr>
        <w:t xml:space="preserve">ck, </w:t>
      </w:r>
      <w:r>
        <w:rPr>
          <w:sz w:val="24"/>
        </w:rPr>
        <w:t>Social Work</w:t>
      </w:r>
      <w:r w:rsidR="00FB0BD0">
        <w:rPr>
          <w:sz w:val="24"/>
        </w:rPr>
        <w:t xml:space="preserve"> </w:t>
      </w:r>
      <w:r w:rsidR="00FB0BD0" w:rsidRPr="00FB0BD0">
        <w:rPr>
          <w:sz w:val="24"/>
        </w:rPr>
        <w:t>Major</w:t>
      </w:r>
    </w:p>
    <w:p w14:paraId="44D92F9B" w14:textId="77777777" w:rsidR="00DB6EF4" w:rsidRDefault="00CB30C5" w:rsidP="001516F3">
      <w:pPr>
        <w:spacing w:line="480" w:lineRule="auto"/>
        <w:rPr>
          <w:sz w:val="24"/>
          <w:szCs w:val="24"/>
        </w:rPr>
      </w:pPr>
      <w:r>
        <w:rPr>
          <w:sz w:val="24"/>
        </w:rPr>
        <w:tab/>
      </w:r>
      <w:r w:rsidRPr="00C84863">
        <w:rPr>
          <w:i/>
          <w:sz w:val="24"/>
          <w:szCs w:val="24"/>
        </w:rPr>
        <w:t>Disaster management and the homeless</w:t>
      </w:r>
      <w:r w:rsidR="00FB0BD0">
        <w:rPr>
          <w:i/>
          <w:sz w:val="24"/>
          <w:szCs w:val="24"/>
        </w:rPr>
        <w:t>.</w:t>
      </w:r>
    </w:p>
    <w:p w14:paraId="5B041610" w14:textId="3060A427" w:rsidR="00C84863" w:rsidRDefault="00DC53DD" w:rsidP="00CB30C5">
      <w:pPr>
        <w:ind w:firstLine="720"/>
        <w:rPr>
          <w:sz w:val="24"/>
          <w:szCs w:val="24"/>
        </w:rPr>
      </w:pPr>
      <w:proofErr w:type="spellStart"/>
      <w:r>
        <w:rPr>
          <w:sz w:val="24"/>
          <w:szCs w:val="24"/>
        </w:rPr>
        <w:t>Ramzy</w:t>
      </w:r>
      <w:proofErr w:type="spellEnd"/>
      <w:r>
        <w:rPr>
          <w:sz w:val="24"/>
          <w:szCs w:val="24"/>
        </w:rPr>
        <w:t xml:space="preserve"> </w:t>
      </w:r>
      <w:proofErr w:type="spellStart"/>
      <w:r>
        <w:rPr>
          <w:sz w:val="24"/>
          <w:szCs w:val="24"/>
        </w:rPr>
        <w:t>Lotfi</w:t>
      </w:r>
      <w:proofErr w:type="spellEnd"/>
      <w:r>
        <w:rPr>
          <w:sz w:val="24"/>
          <w:szCs w:val="24"/>
        </w:rPr>
        <w:t xml:space="preserve">, </w:t>
      </w:r>
      <w:r w:rsidR="00C84863">
        <w:rPr>
          <w:sz w:val="24"/>
          <w:szCs w:val="24"/>
        </w:rPr>
        <w:t>Bio</w:t>
      </w:r>
      <w:r w:rsidR="00FB0BD0">
        <w:rPr>
          <w:sz w:val="24"/>
          <w:szCs w:val="24"/>
        </w:rPr>
        <w:t>-M</w:t>
      </w:r>
      <w:r w:rsidR="00C84863">
        <w:rPr>
          <w:sz w:val="24"/>
          <w:szCs w:val="24"/>
        </w:rPr>
        <w:t>edical Sciences</w:t>
      </w:r>
      <w:r w:rsidR="00FB0BD0">
        <w:rPr>
          <w:sz w:val="24"/>
          <w:szCs w:val="24"/>
        </w:rPr>
        <w:t xml:space="preserve"> Major</w:t>
      </w:r>
    </w:p>
    <w:p w14:paraId="46CF4BF6" w14:textId="77777777" w:rsidR="00C84863" w:rsidRDefault="00C84863" w:rsidP="00C84863">
      <w:pPr>
        <w:rPr>
          <w:i/>
          <w:sz w:val="24"/>
          <w:szCs w:val="24"/>
        </w:rPr>
      </w:pPr>
      <w:r>
        <w:rPr>
          <w:sz w:val="24"/>
          <w:szCs w:val="24"/>
        </w:rPr>
        <w:tab/>
      </w:r>
      <w:r w:rsidRPr="00C84863">
        <w:rPr>
          <w:i/>
          <w:sz w:val="24"/>
          <w:szCs w:val="24"/>
        </w:rPr>
        <w:t>Conquering homelessness: A reason to smile</w:t>
      </w:r>
      <w:r w:rsidR="00FB0BD0">
        <w:rPr>
          <w:i/>
          <w:sz w:val="24"/>
          <w:szCs w:val="24"/>
        </w:rPr>
        <w:t>.</w:t>
      </w:r>
    </w:p>
    <w:p w14:paraId="19A208A4" w14:textId="77777777" w:rsidR="00C84863" w:rsidRDefault="00C84863" w:rsidP="00C84863">
      <w:pPr>
        <w:rPr>
          <w:sz w:val="24"/>
          <w:szCs w:val="24"/>
        </w:rPr>
      </w:pPr>
    </w:p>
    <w:p w14:paraId="7832411C" w14:textId="77777777" w:rsidR="00C84863" w:rsidRDefault="00DC53DD" w:rsidP="00DB6EF4">
      <w:pPr>
        <w:rPr>
          <w:sz w:val="24"/>
          <w:szCs w:val="24"/>
        </w:rPr>
      </w:pPr>
      <w:r>
        <w:rPr>
          <w:sz w:val="24"/>
          <w:szCs w:val="24"/>
        </w:rPr>
        <w:tab/>
        <w:t xml:space="preserve">Yesha Patel and Sandra Santos, </w:t>
      </w:r>
      <w:r w:rsidR="00C84863">
        <w:rPr>
          <w:sz w:val="24"/>
          <w:szCs w:val="24"/>
        </w:rPr>
        <w:t>Biomedical Sciences</w:t>
      </w:r>
      <w:r w:rsidR="00FB0BD0">
        <w:rPr>
          <w:sz w:val="24"/>
          <w:szCs w:val="24"/>
        </w:rPr>
        <w:t xml:space="preserve"> Major</w:t>
      </w:r>
    </w:p>
    <w:p w14:paraId="3AF8BE97" w14:textId="77777777" w:rsidR="00C84863" w:rsidRDefault="00C84863" w:rsidP="00C84863">
      <w:pPr>
        <w:rPr>
          <w:i/>
          <w:sz w:val="24"/>
          <w:szCs w:val="24"/>
        </w:rPr>
      </w:pPr>
      <w:r>
        <w:rPr>
          <w:sz w:val="24"/>
          <w:szCs w:val="24"/>
        </w:rPr>
        <w:tab/>
      </w:r>
      <w:r w:rsidRPr="00C84863">
        <w:rPr>
          <w:i/>
          <w:sz w:val="24"/>
          <w:szCs w:val="24"/>
        </w:rPr>
        <w:t>Homeless youth and community services: Dress-A-Bull</w:t>
      </w:r>
    </w:p>
    <w:p w14:paraId="73B48497" w14:textId="77777777" w:rsidR="00DD7F2B" w:rsidRDefault="00DD7F2B"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6F4F779C" w14:textId="77777777" w:rsidR="00FB0BD0" w:rsidRPr="00FB0BD0" w:rsidRDefault="00565EB3" w:rsidP="00FB0B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sidRPr="00565EB3">
        <w:rPr>
          <w:sz w:val="24"/>
        </w:rPr>
        <w:t>2010</w:t>
      </w:r>
      <w:r w:rsidR="00105C9D">
        <w:rPr>
          <w:sz w:val="24"/>
        </w:rPr>
        <w:t xml:space="preserve">: </w:t>
      </w:r>
      <w:r>
        <w:rPr>
          <w:sz w:val="24"/>
        </w:rPr>
        <w:tab/>
      </w:r>
      <w:r w:rsidR="008C420A">
        <w:rPr>
          <w:sz w:val="24"/>
        </w:rPr>
        <w:t>Diana</w:t>
      </w:r>
      <w:r w:rsidR="00DC53DD">
        <w:rPr>
          <w:sz w:val="24"/>
        </w:rPr>
        <w:t xml:space="preserve"> Atari, </w:t>
      </w:r>
      <w:r>
        <w:rPr>
          <w:sz w:val="24"/>
        </w:rPr>
        <w:t>Bio</w:t>
      </w:r>
      <w:r w:rsidR="00FB0BD0">
        <w:rPr>
          <w:sz w:val="24"/>
        </w:rPr>
        <w:t>-M</w:t>
      </w:r>
      <w:r>
        <w:rPr>
          <w:sz w:val="24"/>
        </w:rPr>
        <w:t>edical Sciences</w:t>
      </w:r>
      <w:r w:rsidR="00FB0BD0">
        <w:rPr>
          <w:sz w:val="24"/>
        </w:rPr>
        <w:t xml:space="preserve"> </w:t>
      </w:r>
      <w:r w:rsidR="00FB0BD0" w:rsidRPr="00FB0BD0">
        <w:rPr>
          <w:sz w:val="24"/>
        </w:rPr>
        <w:t>Major</w:t>
      </w:r>
    </w:p>
    <w:p w14:paraId="56AC8518" w14:textId="77777777" w:rsidR="00565EB3" w:rsidRPr="00732909"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Pinellas Hope: Hope activities for the homeless</w:t>
      </w:r>
      <w:r w:rsidR="00FB0BD0">
        <w:rPr>
          <w:i/>
          <w:sz w:val="24"/>
        </w:rPr>
        <w:t>.</w:t>
      </w:r>
    </w:p>
    <w:p w14:paraId="0AF470DD" w14:textId="3E2735BA" w:rsidR="00565EB3"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ab/>
        <w:t xml:space="preserve">Lucia </w:t>
      </w:r>
      <w:proofErr w:type="spellStart"/>
      <w:r>
        <w:rPr>
          <w:sz w:val="24"/>
        </w:rPr>
        <w:t>Camperlengo</w:t>
      </w:r>
      <w:proofErr w:type="spellEnd"/>
      <w:r w:rsidR="00DC53DD">
        <w:rPr>
          <w:sz w:val="24"/>
        </w:rPr>
        <w:t xml:space="preserve">, </w:t>
      </w:r>
      <w:r>
        <w:rPr>
          <w:sz w:val="24"/>
        </w:rPr>
        <w:t>Bio</w:t>
      </w:r>
      <w:r w:rsidR="00FB0BD0">
        <w:rPr>
          <w:sz w:val="24"/>
        </w:rPr>
        <w:t>-M</w:t>
      </w:r>
      <w:r>
        <w:rPr>
          <w:sz w:val="24"/>
        </w:rPr>
        <w:t>edical Sciences</w:t>
      </w:r>
      <w:r w:rsidR="00FB0BD0">
        <w:rPr>
          <w:sz w:val="24"/>
        </w:rPr>
        <w:t xml:space="preserve"> Major</w:t>
      </w:r>
    </w:p>
    <w:p w14:paraId="5E9A7339" w14:textId="77777777" w:rsidR="00565EB3" w:rsidRPr="00732909"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Global activism on campus</w:t>
      </w:r>
      <w:r w:rsidR="00FB0BD0">
        <w:rPr>
          <w:i/>
          <w:sz w:val="24"/>
        </w:rPr>
        <w:t>.</w:t>
      </w:r>
    </w:p>
    <w:p w14:paraId="66434099" w14:textId="77777777" w:rsidR="008C420A"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3D122731" w14:textId="77777777" w:rsidR="00565EB3" w:rsidRDefault="008C420A"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Hugo Castro, </w:t>
      </w:r>
      <w:r w:rsidR="00565EB3">
        <w:rPr>
          <w:sz w:val="24"/>
        </w:rPr>
        <w:t>Bio</w:t>
      </w:r>
      <w:r w:rsidR="00FB0BD0">
        <w:rPr>
          <w:sz w:val="24"/>
        </w:rPr>
        <w:t>-M</w:t>
      </w:r>
      <w:r w:rsidR="00565EB3">
        <w:rPr>
          <w:sz w:val="24"/>
        </w:rPr>
        <w:t>edical Sciences</w:t>
      </w:r>
      <w:r w:rsidR="00FB0BD0">
        <w:rPr>
          <w:sz w:val="24"/>
        </w:rPr>
        <w:t xml:space="preserve"> Major</w:t>
      </w:r>
    </w:p>
    <w:p w14:paraId="7C765512" w14:textId="77777777" w:rsidR="00565EB3" w:rsidRPr="00732909"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What are the academic and social benefits of alternative spring break programs?</w:t>
      </w:r>
    </w:p>
    <w:p w14:paraId="62AA7E4F" w14:textId="77777777" w:rsidR="00565EB3"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41BC96C2" w14:textId="77777777" w:rsidR="00565EB3"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Jenna Dionisio, </w:t>
      </w:r>
      <w:r w:rsidR="00565EB3">
        <w:rPr>
          <w:sz w:val="24"/>
        </w:rPr>
        <w:t>Bio</w:t>
      </w:r>
      <w:r w:rsidR="00FB0BD0">
        <w:rPr>
          <w:sz w:val="24"/>
        </w:rPr>
        <w:t>-M</w:t>
      </w:r>
      <w:r w:rsidR="00565EB3">
        <w:rPr>
          <w:sz w:val="24"/>
        </w:rPr>
        <w:t>edical Sciences</w:t>
      </w:r>
      <w:r w:rsidR="00FB0BD0">
        <w:rPr>
          <w:sz w:val="24"/>
        </w:rPr>
        <w:t xml:space="preserve"> Major</w:t>
      </w:r>
    </w:p>
    <w:p w14:paraId="7AF06631" w14:textId="77777777" w:rsidR="000359DD" w:rsidRDefault="000359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C064C7">
        <w:rPr>
          <w:i/>
          <w:sz w:val="24"/>
        </w:rPr>
        <w:t>Fighting childhood obesity in America’s children.</w:t>
      </w:r>
    </w:p>
    <w:p w14:paraId="738D5E35" w14:textId="77777777" w:rsidR="008C420A" w:rsidRDefault="000359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11641390" w14:textId="77777777" w:rsidR="000359DD" w:rsidRDefault="008C420A"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Fiorella Ferrari, </w:t>
      </w:r>
      <w:r w:rsidR="000359DD">
        <w:rPr>
          <w:sz w:val="24"/>
        </w:rPr>
        <w:t>Accounting</w:t>
      </w:r>
      <w:r w:rsidR="00FB0BD0">
        <w:rPr>
          <w:sz w:val="24"/>
        </w:rPr>
        <w:t xml:space="preserve"> Major</w:t>
      </w:r>
    </w:p>
    <w:p w14:paraId="474F3BFA" w14:textId="77777777" w:rsidR="000359DD" w:rsidRPr="00732909"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A study of the homeless in the Tampa Bay region: Why, who, and what can help?</w:t>
      </w:r>
    </w:p>
    <w:p w14:paraId="45BCB64B" w14:textId="77777777" w:rsidR="0088156C"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73AA383B" w14:textId="77777777" w:rsidR="000359DD" w:rsidRDefault="0088156C"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0359DD">
        <w:rPr>
          <w:sz w:val="24"/>
        </w:rPr>
        <w:t>Josh</w:t>
      </w:r>
      <w:r w:rsidR="00DC53DD">
        <w:rPr>
          <w:sz w:val="24"/>
        </w:rPr>
        <w:t xml:space="preserve">ua Finch, </w:t>
      </w:r>
      <w:r w:rsidR="000359DD">
        <w:rPr>
          <w:sz w:val="24"/>
        </w:rPr>
        <w:t>Environmental Science</w:t>
      </w:r>
      <w:r w:rsidR="00FB0BD0">
        <w:rPr>
          <w:sz w:val="24"/>
        </w:rPr>
        <w:t xml:space="preserve"> Major</w:t>
      </w:r>
    </w:p>
    <w:p w14:paraId="643C193B" w14:textId="77777777" w:rsidR="000359DD" w:rsidRPr="00732909"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Student Supported Agriculture at USF</w:t>
      </w:r>
      <w:r w:rsidR="00FB0BD0">
        <w:rPr>
          <w:i/>
          <w:sz w:val="24"/>
        </w:rPr>
        <w:t>.</w:t>
      </w:r>
    </w:p>
    <w:p w14:paraId="70A0D88D" w14:textId="77777777" w:rsidR="00985B38" w:rsidRDefault="00985B38"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65A09D8B" w14:textId="77777777" w:rsidR="00985B38" w:rsidRDefault="00DC53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Lauren </w:t>
      </w:r>
      <w:proofErr w:type="spellStart"/>
      <w:r>
        <w:rPr>
          <w:sz w:val="24"/>
        </w:rPr>
        <w:t>Kinter</w:t>
      </w:r>
      <w:proofErr w:type="spellEnd"/>
      <w:r>
        <w:rPr>
          <w:sz w:val="24"/>
        </w:rPr>
        <w:t xml:space="preserve">, </w:t>
      </w:r>
      <w:r w:rsidR="00985B38">
        <w:rPr>
          <w:sz w:val="24"/>
        </w:rPr>
        <w:t>Engineering</w:t>
      </w:r>
      <w:r w:rsidR="00FB0BD0">
        <w:rPr>
          <w:sz w:val="24"/>
        </w:rPr>
        <w:t xml:space="preserve"> Major</w:t>
      </w:r>
    </w:p>
    <w:p w14:paraId="5DC8D54E" w14:textId="77777777" w:rsidR="00985B38" w:rsidRPr="00732909" w:rsidRDefault="00985B38"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Habitat for Humanity: A look inside</w:t>
      </w:r>
      <w:r w:rsidR="00FB0BD0">
        <w:rPr>
          <w:i/>
          <w:sz w:val="24"/>
        </w:rPr>
        <w:t>.</w:t>
      </w:r>
    </w:p>
    <w:p w14:paraId="7CABFC2E" w14:textId="77777777" w:rsidR="000359DD"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6CF671A9" w14:textId="4C8F939A" w:rsidR="000359DD" w:rsidRDefault="00DC53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Sara </w:t>
      </w:r>
      <w:proofErr w:type="spellStart"/>
      <w:r>
        <w:rPr>
          <w:sz w:val="24"/>
        </w:rPr>
        <w:t>Luttenton</w:t>
      </w:r>
      <w:proofErr w:type="spellEnd"/>
      <w:r>
        <w:rPr>
          <w:sz w:val="24"/>
        </w:rPr>
        <w:t xml:space="preserve">, </w:t>
      </w:r>
      <w:r w:rsidR="000359DD">
        <w:rPr>
          <w:sz w:val="24"/>
        </w:rPr>
        <w:t>Public Health &amp; Anthropology</w:t>
      </w:r>
      <w:r w:rsidR="00FB0BD0">
        <w:rPr>
          <w:sz w:val="24"/>
        </w:rPr>
        <w:t xml:space="preserve"> Major</w:t>
      </w:r>
    </w:p>
    <w:p w14:paraId="45735176" w14:textId="77777777" w:rsidR="000359DD" w:rsidRPr="00732909"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Equine assisted therapy: Opportunities and funding challenges</w:t>
      </w:r>
      <w:r w:rsidR="00FB0BD0">
        <w:rPr>
          <w:i/>
          <w:sz w:val="24"/>
        </w:rPr>
        <w:t>.</w:t>
      </w:r>
    </w:p>
    <w:p w14:paraId="7408F973" w14:textId="77777777" w:rsidR="008C420A"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
    <w:p w14:paraId="1756ABF6" w14:textId="77777777" w:rsidR="000359DD" w:rsidRDefault="008C420A"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Christian </w:t>
      </w:r>
      <w:proofErr w:type="spellStart"/>
      <w:r w:rsidR="00DC53DD">
        <w:rPr>
          <w:sz w:val="24"/>
        </w:rPr>
        <w:t>Sobky</w:t>
      </w:r>
      <w:proofErr w:type="spellEnd"/>
      <w:r w:rsidR="00DC53DD">
        <w:rPr>
          <w:sz w:val="24"/>
        </w:rPr>
        <w:t xml:space="preserve">, </w:t>
      </w:r>
      <w:r w:rsidR="000359DD">
        <w:rPr>
          <w:sz w:val="24"/>
        </w:rPr>
        <w:t>Bio</w:t>
      </w:r>
      <w:r w:rsidR="00FB0BD0">
        <w:rPr>
          <w:sz w:val="24"/>
        </w:rPr>
        <w:t>-M</w:t>
      </w:r>
      <w:r w:rsidR="000359DD">
        <w:rPr>
          <w:sz w:val="24"/>
        </w:rPr>
        <w:t>edical Sciences</w:t>
      </w:r>
      <w:r w:rsidR="00FB0BD0">
        <w:rPr>
          <w:sz w:val="24"/>
        </w:rPr>
        <w:t xml:space="preserve"> Major</w:t>
      </w:r>
    </w:p>
    <w:p w14:paraId="730FC784" w14:textId="77777777" w:rsidR="000359DD" w:rsidRPr="00732909"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proofErr w:type="spellStart"/>
      <w:r w:rsidR="00FB0BD0">
        <w:rPr>
          <w:i/>
          <w:sz w:val="24"/>
        </w:rPr>
        <w:t>Wishmakers</w:t>
      </w:r>
      <w:proofErr w:type="spellEnd"/>
      <w:r w:rsidR="00FB0BD0">
        <w:rPr>
          <w:i/>
          <w:sz w:val="24"/>
        </w:rPr>
        <w:t xml:space="preserve"> on c</w:t>
      </w:r>
      <w:r w:rsidRPr="00732909">
        <w:rPr>
          <w:i/>
          <w:sz w:val="24"/>
        </w:rPr>
        <w:t>ampus: USF college s</w:t>
      </w:r>
      <w:r w:rsidR="00E9008E">
        <w:rPr>
          <w:i/>
          <w:sz w:val="24"/>
        </w:rPr>
        <w:t>tudents sharing the power of a w</w:t>
      </w:r>
      <w:r w:rsidRPr="00732909">
        <w:rPr>
          <w:i/>
          <w:sz w:val="24"/>
        </w:rPr>
        <w:t>ish</w:t>
      </w:r>
      <w:r w:rsidR="00FB0BD0">
        <w:rPr>
          <w:i/>
          <w:sz w:val="24"/>
        </w:rPr>
        <w:t>.</w:t>
      </w:r>
    </w:p>
    <w:p w14:paraId="3F661A46" w14:textId="77777777" w:rsidR="00985B38" w:rsidRDefault="00985B38"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4B0ACB11" w14:textId="77777777" w:rsidR="00985B38" w:rsidRDefault="000359DD"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Michael </w:t>
      </w:r>
      <w:proofErr w:type="spellStart"/>
      <w:r w:rsidR="00DC53DD">
        <w:rPr>
          <w:sz w:val="24"/>
        </w:rPr>
        <w:t>Touchton</w:t>
      </w:r>
      <w:proofErr w:type="spellEnd"/>
      <w:r w:rsidR="00DC53DD">
        <w:rPr>
          <w:sz w:val="24"/>
        </w:rPr>
        <w:t xml:space="preserve">, </w:t>
      </w:r>
      <w:r w:rsidR="00985B38">
        <w:rPr>
          <w:sz w:val="24"/>
        </w:rPr>
        <w:t xml:space="preserve">Religious </w:t>
      </w:r>
      <w:proofErr w:type="gramStart"/>
      <w:r w:rsidR="00985B38">
        <w:rPr>
          <w:sz w:val="24"/>
        </w:rPr>
        <w:t>Studies</w:t>
      </w:r>
      <w:proofErr w:type="gramEnd"/>
      <w:r w:rsidR="00985B38">
        <w:rPr>
          <w:sz w:val="24"/>
        </w:rPr>
        <w:t xml:space="preserve"> and Philosophy</w:t>
      </w:r>
      <w:r w:rsidR="00FB0BD0">
        <w:rPr>
          <w:sz w:val="24"/>
        </w:rPr>
        <w:t xml:space="preserve"> Majors</w:t>
      </w:r>
    </w:p>
    <w:p w14:paraId="781D2AA2" w14:textId="58C89288" w:rsidR="00985B38" w:rsidRDefault="00985B38"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The intersection of faith and homelessness</w:t>
      </w:r>
      <w:r w:rsidR="00FB0BD0">
        <w:rPr>
          <w:i/>
          <w:sz w:val="24"/>
        </w:rPr>
        <w:t>.</w:t>
      </w:r>
    </w:p>
    <w:p w14:paraId="21AA5A74" w14:textId="77777777" w:rsidR="0054314B" w:rsidRDefault="0054314B" w:rsidP="000359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p>
    <w:p w14:paraId="29A796E4" w14:textId="77777777" w:rsidR="00995720" w:rsidRDefault="00AD3787" w:rsidP="00985B3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2009</w:t>
      </w:r>
      <w:r w:rsidR="004B3307">
        <w:rPr>
          <w:sz w:val="24"/>
        </w:rPr>
        <w:t xml:space="preserve">: </w:t>
      </w:r>
      <w:r w:rsidR="004B3307">
        <w:rPr>
          <w:sz w:val="24"/>
        </w:rPr>
        <w:tab/>
      </w:r>
      <w:r w:rsidR="00995720">
        <w:rPr>
          <w:sz w:val="24"/>
        </w:rPr>
        <w:t>Stacy Testa</w:t>
      </w:r>
      <w:r w:rsidR="00DC53DD">
        <w:rPr>
          <w:sz w:val="24"/>
        </w:rPr>
        <w:t xml:space="preserve">, </w:t>
      </w:r>
      <w:r w:rsidR="00995720">
        <w:rPr>
          <w:sz w:val="24"/>
        </w:rPr>
        <w:t>Bio</w:t>
      </w:r>
      <w:r w:rsidR="00FB0BD0">
        <w:rPr>
          <w:sz w:val="24"/>
        </w:rPr>
        <w:t>-M</w:t>
      </w:r>
      <w:r w:rsidR="00995720">
        <w:rPr>
          <w:sz w:val="24"/>
        </w:rPr>
        <w:t>edical</w:t>
      </w:r>
      <w:r w:rsidR="00A7042B">
        <w:rPr>
          <w:sz w:val="24"/>
        </w:rPr>
        <w:t xml:space="preserve"> Sciences</w:t>
      </w:r>
      <w:r w:rsidR="00FB0BD0">
        <w:rPr>
          <w:sz w:val="24"/>
        </w:rPr>
        <w:t xml:space="preserve"> Major</w:t>
      </w:r>
    </w:p>
    <w:p w14:paraId="1D5473C2" w14:textId="77777777" w:rsidR="00995720" w:rsidRPr="00732909" w:rsidRDefault="00995720"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Traverse-The use of animals to assist trauma survivors</w:t>
      </w:r>
      <w:r w:rsidR="00FB0BD0">
        <w:rPr>
          <w:i/>
          <w:sz w:val="24"/>
        </w:rPr>
        <w:t>.</w:t>
      </w:r>
    </w:p>
    <w:p w14:paraId="4BE9A587" w14:textId="77777777" w:rsidR="00565EB3" w:rsidRDefault="00565EB3"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5D8013E4" w14:textId="77777777" w:rsidR="004B3307" w:rsidRDefault="00995720"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DC53DD">
        <w:rPr>
          <w:sz w:val="24"/>
        </w:rPr>
        <w:t xml:space="preserve">Gretchen Suarez, </w:t>
      </w:r>
      <w:r w:rsidR="004B3307">
        <w:rPr>
          <w:sz w:val="24"/>
        </w:rPr>
        <w:t>Pena-Engineering</w:t>
      </w:r>
      <w:r w:rsidR="00FB0BD0">
        <w:rPr>
          <w:sz w:val="24"/>
        </w:rPr>
        <w:t xml:space="preserve"> Major</w:t>
      </w:r>
    </w:p>
    <w:p w14:paraId="15880898" w14:textId="77777777" w:rsidR="004B3307" w:rsidRPr="00732909" w:rsidRDefault="004B33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Outside the cubicle: Breaking the civil engineering stereotype</w:t>
      </w:r>
      <w:r w:rsidR="00FB0BD0">
        <w:rPr>
          <w:i/>
          <w:sz w:val="24"/>
        </w:rPr>
        <w:t>.</w:t>
      </w:r>
    </w:p>
    <w:p w14:paraId="1EBE5EE0" w14:textId="77777777" w:rsidR="004B3307" w:rsidRDefault="004B3307"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084A7EEF" w14:textId="77777777" w:rsidR="00394BE9" w:rsidRDefault="000B2466" w:rsidP="000B24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2006:  </w:t>
      </w:r>
      <w:r w:rsidR="004B3307">
        <w:rPr>
          <w:sz w:val="24"/>
        </w:rPr>
        <w:tab/>
      </w:r>
      <w:r w:rsidR="00DC53DD">
        <w:rPr>
          <w:sz w:val="24"/>
        </w:rPr>
        <w:t xml:space="preserve">Annabella Ferrari, </w:t>
      </w:r>
      <w:r>
        <w:rPr>
          <w:sz w:val="24"/>
        </w:rPr>
        <w:t>Bi</w:t>
      </w:r>
      <w:r w:rsidR="00394BE9">
        <w:rPr>
          <w:sz w:val="24"/>
        </w:rPr>
        <w:t>ology</w:t>
      </w:r>
      <w:r w:rsidR="00FB0BD0">
        <w:rPr>
          <w:sz w:val="24"/>
        </w:rPr>
        <w:t xml:space="preserve"> Major</w:t>
      </w:r>
    </w:p>
    <w:p w14:paraId="2CF45C36" w14:textId="77777777" w:rsidR="000B2466" w:rsidRPr="00732909" w:rsidRDefault="000B2466" w:rsidP="000B24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sz w:val="24"/>
        </w:rPr>
        <w:tab/>
      </w:r>
      <w:r w:rsidRPr="00732909">
        <w:rPr>
          <w:i/>
          <w:sz w:val="24"/>
        </w:rPr>
        <w:t>Getting in the door: An exploratory study of help seeking behaviors from various</w:t>
      </w:r>
    </w:p>
    <w:p w14:paraId="35823EBD" w14:textId="77777777" w:rsidR="000B2466" w:rsidRPr="00732909" w:rsidRDefault="000B2466" w:rsidP="000B24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sidRPr="00732909">
        <w:rPr>
          <w:i/>
          <w:sz w:val="24"/>
        </w:rPr>
        <w:tab/>
        <w:t>stakeholder groups regarding domestic violence</w:t>
      </w:r>
      <w:r w:rsidR="00FB0BD0">
        <w:rPr>
          <w:i/>
          <w:sz w:val="24"/>
        </w:rPr>
        <w:t>.</w:t>
      </w:r>
    </w:p>
    <w:p w14:paraId="60AD9833" w14:textId="77777777" w:rsidR="000B2466" w:rsidRDefault="000B2466" w:rsidP="000B24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EB4B790" w14:textId="77777777" w:rsidR="003B1F1C" w:rsidRDefault="00DC53DD" w:rsidP="00DF136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2005: </w:t>
      </w:r>
      <w:r>
        <w:rPr>
          <w:sz w:val="24"/>
        </w:rPr>
        <w:tab/>
        <w:t xml:space="preserve">Carlin Nguyen, </w:t>
      </w:r>
      <w:r w:rsidR="003B1F1C">
        <w:rPr>
          <w:sz w:val="24"/>
        </w:rPr>
        <w:t>Business</w:t>
      </w:r>
      <w:r w:rsidR="00FB0BD0">
        <w:rPr>
          <w:sz w:val="24"/>
        </w:rPr>
        <w:t xml:space="preserve"> Major</w:t>
      </w:r>
    </w:p>
    <w:p w14:paraId="75F303C0" w14:textId="77777777" w:rsidR="00FF22A4" w:rsidRDefault="003B1F1C" w:rsidP="00FF22A4">
      <w:pPr>
        <w:ind w:left="720" w:hanging="720"/>
        <w:rPr>
          <w:i/>
          <w:sz w:val="24"/>
          <w:szCs w:val="24"/>
        </w:rPr>
      </w:pPr>
      <w:r>
        <w:rPr>
          <w:sz w:val="24"/>
        </w:rPr>
        <w:tab/>
      </w:r>
      <w:r w:rsidR="00FF22A4" w:rsidRPr="00732909">
        <w:rPr>
          <w:i/>
          <w:sz w:val="24"/>
          <w:szCs w:val="24"/>
        </w:rPr>
        <w:t>A collaboration with society: An exploration of how a corporation develops leadership and opportunities for young adults</w:t>
      </w:r>
      <w:r w:rsidR="00FB0BD0">
        <w:rPr>
          <w:i/>
          <w:sz w:val="24"/>
          <w:szCs w:val="24"/>
        </w:rPr>
        <w:t>.</w:t>
      </w:r>
    </w:p>
    <w:p w14:paraId="06E3C115" w14:textId="77777777" w:rsidR="00CF4F1F" w:rsidRDefault="00CF4F1F" w:rsidP="00FF22A4">
      <w:pPr>
        <w:ind w:left="720" w:hanging="720"/>
        <w:rPr>
          <w:i/>
          <w:sz w:val="24"/>
          <w:szCs w:val="24"/>
        </w:rPr>
      </w:pPr>
    </w:p>
    <w:p w14:paraId="6A72FE7F" w14:textId="77777777" w:rsidR="00B51E85" w:rsidRDefault="00F4529E" w:rsidP="00FF22A4">
      <w:pPr>
        <w:ind w:left="720" w:hanging="720"/>
        <w:rPr>
          <w:b/>
          <w:sz w:val="24"/>
          <w:szCs w:val="24"/>
        </w:rPr>
      </w:pPr>
      <w:r>
        <w:rPr>
          <w:b/>
          <w:sz w:val="24"/>
          <w:szCs w:val="24"/>
        </w:rPr>
        <w:t xml:space="preserve">Select </w:t>
      </w:r>
      <w:r w:rsidR="00B51E85">
        <w:rPr>
          <w:b/>
          <w:sz w:val="24"/>
          <w:szCs w:val="24"/>
        </w:rPr>
        <w:t>Awards and Appointments:</w:t>
      </w:r>
    </w:p>
    <w:p w14:paraId="589A2CFF" w14:textId="77777777" w:rsidR="00B51E85" w:rsidRDefault="00B51E85" w:rsidP="00FF22A4">
      <w:pPr>
        <w:ind w:left="720" w:hanging="720"/>
        <w:rPr>
          <w:b/>
          <w:sz w:val="24"/>
          <w:szCs w:val="24"/>
        </w:rPr>
      </w:pPr>
    </w:p>
    <w:p w14:paraId="6649A288" w14:textId="1A5DE86C" w:rsidR="00CC65C6" w:rsidRDefault="00CC65C6" w:rsidP="00F4529E">
      <w:pPr>
        <w:ind w:left="1440" w:hanging="1440"/>
        <w:rPr>
          <w:sz w:val="24"/>
          <w:szCs w:val="24"/>
        </w:rPr>
      </w:pPr>
      <w:r>
        <w:rPr>
          <w:sz w:val="24"/>
          <w:szCs w:val="24"/>
        </w:rPr>
        <w:t>2022:</w:t>
      </w:r>
      <w:r>
        <w:rPr>
          <w:sz w:val="24"/>
          <w:szCs w:val="24"/>
        </w:rPr>
        <w:tab/>
        <w:t>Outstanding Educator of the Year: National Association of Social Workers-FL</w:t>
      </w:r>
    </w:p>
    <w:p w14:paraId="2DBD0AD4" w14:textId="719E705D" w:rsidR="00F4529E" w:rsidRDefault="00F4529E" w:rsidP="00F4529E">
      <w:pPr>
        <w:ind w:left="1440" w:hanging="1440"/>
        <w:rPr>
          <w:sz w:val="24"/>
          <w:szCs w:val="24"/>
        </w:rPr>
      </w:pPr>
      <w:r>
        <w:rPr>
          <w:sz w:val="24"/>
          <w:szCs w:val="24"/>
        </w:rPr>
        <w:t>2020:</w:t>
      </w:r>
      <w:r>
        <w:rPr>
          <w:sz w:val="24"/>
          <w:szCs w:val="24"/>
        </w:rPr>
        <w:tab/>
        <w:t>Distinguished Alumni Award: University of Illinois-Urbana-Champaign, School of Social Work</w:t>
      </w:r>
    </w:p>
    <w:p w14:paraId="485538D6" w14:textId="77777777" w:rsidR="00B51E85" w:rsidRDefault="00F4529E" w:rsidP="00F4529E">
      <w:pPr>
        <w:ind w:left="1440" w:hanging="1440"/>
        <w:rPr>
          <w:sz w:val="24"/>
          <w:szCs w:val="24"/>
        </w:rPr>
      </w:pPr>
      <w:r>
        <w:rPr>
          <w:sz w:val="24"/>
          <w:szCs w:val="24"/>
        </w:rPr>
        <w:lastRenderedPageBreak/>
        <w:t>2020:</w:t>
      </w:r>
      <w:r>
        <w:rPr>
          <w:sz w:val="24"/>
          <w:szCs w:val="24"/>
        </w:rPr>
        <w:tab/>
      </w:r>
      <w:r w:rsidR="00B51E85">
        <w:rPr>
          <w:sz w:val="24"/>
          <w:szCs w:val="24"/>
        </w:rPr>
        <w:t xml:space="preserve">Research Fellow: </w:t>
      </w:r>
      <w:r>
        <w:rPr>
          <w:sz w:val="24"/>
          <w:szCs w:val="24"/>
        </w:rPr>
        <w:t>Mental Health-Research, Innovation, Treatment, Engagement and Service (MH-RITES), University of Houston</w:t>
      </w:r>
    </w:p>
    <w:p w14:paraId="08725112" w14:textId="77777777" w:rsidR="00B10E64" w:rsidRDefault="00B10E64" w:rsidP="00F4529E">
      <w:pPr>
        <w:ind w:left="1440" w:hanging="1440"/>
        <w:rPr>
          <w:sz w:val="24"/>
          <w:szCs w:val="24"/>
        </w:rPr>
      </w:pPr>
      <w:r>
        <w:rPr>
          <w:sz w:val="24"/>
          <w:szCs w:val="24"/>
        </w:rPr>
        <w:t>2019:</w:t>
      </w:r>
      <w:r>
        <w:rPr>
          <w:sz w:val="24"/>
          <w:szCs w:val="24"/>
        </w:rPr>
        <w:tab/>
        <w:t>CBCS Travel Award</w:t>
      </w:r>
    </w:p>
    <w:p w14:paraId="249CE586" w14:textId="77777777" w:rsidR="00B51E85" w:rsidRPr="00B51E85" w:rsidRDefault="00B51E85" w:rsidP="00FF22A4">
      <w:pPr>
        <w:ind w:left="720" w:hanging="720"/>
        <w:rPr>
          <w:sz w:val="24"/>
          <w:szCs w:val="24"/>
        </w:rPr>
      </w:pPr>
      <w:r>
        <w:rPr>
          <w:sz w:val="24"/>
          <w:szCs w:val="24"/>
        </w:rPr>
        <w:t>2019:</w:t>
      </w:r>
      <w:r>
        <w:rPr>
          <w:sz w:val="24"/>
          <w:szCs w:val="24"/>
        </w:rPr>
        <w:tab/>
      </w:r>
      <w:r>
        <w:rPr>
          <w:sz w:val="24"/>
          <w:szCs w:val="24"/>
        </w:rPr>
        <w:tab/>
        <w:t>Dean’s Service Award, CBCS</w:t>
      </w:r>
    </w:p>
    <w:p w14:paraId="321E122F" w14:textId="77777777" w:rsidR="00B51E85" w:rsidRDefault="00B51E85" w:rsidP="00FF22A4">
      <w:pPr>
        <w:ind w:left="720" w:hanging="720"/>
        <w:rPr>
          <w:b/>
          <w:sz w:val="24"/>
          <w:szCs w:val="24"/>
        </w:rPr>
      </w:pPr>
    </w:p>
    <w:p w14:paraId="46AC5A02" w14:textId="77777777" w:rsidR="0080703A" w:rsidRDefault="0080703A" w:rsidP="00FF22A4">
      <w:pPr>
        <w:ind w:left="720" w:hanging="720"/>
        <w:rPr>
          <w:b/>
          <w:sz w:val="24"/>
          <w:szCs w:val="24"/>
        </w:rPr>
      </w:pPr>
      <w:r w:rsidRPr="0080703A">
        <w:rPr>
          <w:b/>
          <w:sz w:val="24"/>
          <w:szCs w:val="24"/>
        </w:rPr>
        <w:t>Additional Education and Certifications:</w:t>
      </w:r>
    </w:p>
    <w:p w14:paraId="5D05DCC3" w14:textId="77777777" w:rsidR="0080703A" w:rsidRDefault="0080703A" w:rsidP="00FF22A4">
      <w:pPr>
        <w:ind w:left="720" w:hanging="720"/>
        <w:rPr>
          <w:b/>
          <w:sz w:val="24"/>
          <w:szCs w:val="24"/>
        </w:rPr>
      </w:pPr>
    </w:p>
    <w:p w14:paraId="44F2FD1B" w14:textId="77777777" w:rsidR="0080703A" w:rsidRPr="0080703A" w:rsidRDefault="0080703A" w:rsidP="00FF22A4">
      <w:pPr>
        <w:ind w:left="720" w:hanging="720"/>
        <w:rPr>
          <w:sz w:val="24"/>
          <w:szCs w:val="24"/>
        </w:rPr>
      </w:pPr>
      <w:r>
        <w:rPr>
          <w:sz w:val="24"/>
          <w:szCs w:val="24"/>
        </w:rPr>
        <w:t>2014:</w:t>
      </w:r>
      <w:r>
        <w:rPr>
          <w:sz w:val="24"/>
          <w:szCs w:val="24"/>
        </w:rPr>
        <w:tab/>
      </w:r>
      <w:r>
        <w:rPr>
          <w:sz w:val="24"/>
          <w:szCs w:val="24"/>
        </w:rPr>
        <w:tab/>
        <w:t xml:space="preserve">Florida Qualified Social Work Supervisor </w:t>
      </w:r>
    </w:p>
    <w:p w14:paraId="38E4CD99" w14:textId="77777777" w:rsidR="0080703A" w:rsidRDefault="008C420A" w:rsidP="00FF22A4">
      <w:pPr>
        <w:ind w:left="720" w:hanging="720"/>
        <w:rPr>
          <w:sz w:val="24"/>
          <w:szCs w:val="24"/>
        </w:rPr>
      </w:pPr>
      <w:r>
        <w:rPr>
          <w:sz w:val="24"/>
          <w:szCs w:val="24"/>
        </w:rPr>
        <w:t>20</w:t>
      </w:r>
      <w:r w:rsidR="0080703A">
        <w:rPr>
          <w:sz w:val="24"/>
          <w:szCs w:val="24"/>
        </w:rPr>
        <w:t>13:</w:t>
      </w:r>
      <w:r w:rsidR="0080703A">
        <w:rPr>
          <w:sz w:val="24"/>
          <w:szCs w:val="24"/>
        </w:rPr>
        <w:tab/>
      </w:r>
      <w:r>
        <w:rPr>
          <w:sz w:val="24"/>
          <w:szCs w:val="24"/>
        </w:rPr>
        <w:tab/>
      </w:r>
      <w:r w:rsidR="0080703A">
        <w:rPr>
          <w:sz w:val="24"/>
          <w:szCs w:val="24"/>
        </w:rPr>
        <w:t>Research</w:t>
      </w:r>
      <w:r w:rsidR="00AC1E5D">
        <w:rPr>
          <w:sz w:val="24"/>
          <w:szCs w:val="24"/>
        </w:rPr>
        <w:t xml:space="preserve"> Methods</w:t>
      </w:r>
      <w:r w:rsidR="007255D2">
        <w:rPr>
          <w:sz w:val="24"/>
          <w:szCs w:val="24"/>
        </w:rPr>
        <w:t xml:space="preserve">, Graduate </w:t>
      </w:r>
      <w:r w:rsidR="0080703A">
        <w:rPr>
          <w:sz w:val="24"/>
          <w:szCs w:val="24"/>
        </w:rPr>
        <w:t>Certificate, University of South Florida</w:t>
      </w:r>
    </w:p>
    <w:p w14:paraId="3CB049CA" w14:textId="77777777" w:rsidR="00357D0F" w:rsidRPr="0080703A" w:rsidRDefault="00357D0F" w:rsidP="00FF22A4">
      <w:pPr>
        <w:ind w:left="720" w:hanging="720"/>
        <w:rPr>
          <w:sz w:val="24"/>
          <w:szCs w:val="24"/>
        </w:rPr>
      </w:pPr>
      <w:r>
        <w:rPr>
          <w:sz w:val="24"/>
          <w:szCs w:val="24"/>
        </w:rPr>
        <w:t>2010:</w:t>
      </w:r>
      <w:r>
        <w:rPr>
          <w:sz w:val="24"/>
          <w:szCs w:val="24"/>
        </w:rPr>
        <w:tab/>
      </w:r>
      <w:r>
        <w:rPr>
          <w:sz w:val="24"/>
          <w:szCs w:val="24"/>
        </w:rPr>
        <w:tab/>
        <w:t>Licensed Clinical Social Worker, FL SW9963</w:t>
      </w:r>
    </w:p>
    <w:p w14:paraId="520B90BD" w14:textId="77777777" w:rsidR="00653E6A" w:rsidRPr="00732909" w:rsidRDefault="00653E6A" w:rsidP="00FF22A4">
      <w:pPr>
        <w:ind w:left="720" w:hanging="720"/>
        <w:rPr>
          <w:i/>
          <w:sz w:val="24"/>
          <w:szCs w:val="24"/>
        </w:rPr>
      </w:pPr>
    </w:p>
    <w:p w14:paraId="20BC9201" w14:textId="77777777" w:rsidR="00193DCE" w:rsidRDefault="00C746B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 xml:space="preserve">Select </w:t>
      </w:r>
      <w:r w:rsidR="00193DCE">
        <w:rPr>
          <w:b/>
          <w:sz w:val="24"/>
        </w:rPr>
        <w:t>Service</w:t>
      </w:r>
      <w:r w:rsidR="00555E07">
        <w:rPr>
          <w:b/>
          <w:sz w:val="24"/>
        </w:rPr>
        <w:t xml:space="preserve"> at the University of South Florida</w:t>
      </w:r>
      <w:r w:rsidR="00193DCE">
        <w:rPr>
          <w:b/>
          <w:sz w:val="24"/>
        </w:rPr>
        <w:t>:</w:t>
      </w:r>
    </w:p>
    <w:p w14:paraId="7D3A070D" w14:textId="77777777" w:rsidR="006A1708" w:rsidRDefault="006A170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14:paraId="5FA033BC" w14:textId="4E0465AC" w:rsidR="00E31B5D" w:rsidRDefault="00E31B5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2020-on</w:t>
      </w:r>
      <w:r>
        <w:rPr>
          <w:sz w:val="24"/>
        </w:rPr>
        <w:tab/>
        <w:t>Chair, Evaluation committee, School of Social Work</w:t>
      </w:r>
    </w:p>
    <w:p w14:paraId="362D83FF" w14:textId="4FED7D7E" w:rsidR="00384063" w:rsidRPr="006A1708" w:rsidRDefault="00B51E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2018</w:t>
      </w:r>
      <w:r w:rsidR="00F64C85">
        <w:rPr>
          <w:sz w:val="24"/>
        </w:rPr>
        <w:t>-on</w:t>
      </w:r>
      <w:r w:rsidR="00C67A74">
        <w:rPr>
          <w:sz w:val="24"/>
        </w:rPr>
        <w:tab/>
        <w:t xml:space="preserve">Mentor: Summer BANGA-USF Africa </w:t>
      </w:r>
      <w:r w:rsidR="00424E93">
        <w:rPr>
          <w:sz w:val="24"/>
        </w:rPr>
        <w:t>Program</w:t>
      </w:r>
      <w:r w:rsidR="00F64C85">
        <w:rPr>
          <w:sz w:val="24"/>
        </w:rPr>
        <w:t>, Mentorship continues</w:t>
      </w:r>
    </w:p>
    <w:p w14:paraId="0B2D944C" w14:textId="77777777" w:rsidR="00DD3DBA" w:rsidRDefault="00DD3D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2018-on: </w:t>
      </w:r>
      <w:r>
        <w:rPr>
          <w:sz w:val="24"/>
        </w:rPr>
        <w:tab/>
        <w:t>Ph.D. Program Chair, School of Social Work</w:t>
      </w:r>
    </w:p>
    <w:p w14:paraId="6E9EE619" w14:textId="77777777" w:rsidR="00DD3DBA" w:rsidRDefault="00DD3D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2016: on:</w:t>
      </w:r>
      <w:r>
        <w:rPr>
          <w:sz w:val="24"/>
        </w:rPr>
        <w:tab/>
        <w:t>IRB Reviewer School of Social Work</w:t>
      </w:r>
    </w:p>
    <w:p w14:paraId="60EE39A7" w14:textId="77777777" w:rsidR="005C4642" w:rsidRPr="005C4642" w:rsidRDefault="00206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2012-16</w:t>
      </w:r>
      <w:r w:rsidR="005C4642">
        <w:rPr>
          <w:sz w:val="24"/>
        </w:rPr>
        <w:t>:</w:t>
      </w:r>
      <w:r w:rsidR="005C4642">
        <w:rPr>
          <w:sz w:val="24"/>
        </w:rPr>
        <w:tab/>
        <w:t>IRB Honors College Reviewer</w:t>
      </w:r>
    </w:p>
    <w:p w14:paraId="2E269D27" w14:textId="0DA26A81" w:rsidR="00DD7F2B" w:rsidRDefault="00A97C4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2012-</w:t>
      </w:r>
      <w:r w:rsidR="00F64C85">
        <w:rPr>
          <w:sz w:val="24"/>
        </w:rPr>
        <w:t>21</w:t>
      </w:r>
      <w:r>
        <w:rPr>
          <w:sz w:val="24"/>
        </w:rPr>
        <w:t>:</w:t>
      </w:r>
      <w:r>
        <w:rPr>
          <w:sz w:val="24"/>
        </w:rPr>
        <w:tab/>
        <w:t xml:space="preserve">Pat Tillman </w:t>
      </w:r>
      <w:r w:rsidR="005259D6">
        <w:rPr>
          <w:sz w:val="24"/>
        </w:rPr>
        <w:t xml:space="preserve">Military </w:t>
      </w:r>
      <w:r w:rsidR="00DD7F2B">
        <w:rPr>
          <w:sz w:val="24"/>
        </w:rPr>
        <w:t>Scholarship Selection Committee</w:t>
      </w:r>
    </w:p>
    <w:p w14:paraId="1A67A0B6" w14:textId="77777777" w:rsidR="000B037D" w:rsidRDefault="005259D6" w:rsidP="000B037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2012-</w:t>
      </w:r>
      <w:r w:rsidR="000B037D">
        <w:rPr>
          <w:sz w:val="24"/>
        </w:rPr>
        <w:t>13:</w:t>
      </w:r>
      <w:r w:rsidR="000B037D">
        <w:rPr>
          <w:sz w:val="24"/>
        </w:rPr>
        <w:tab/>
        <w:t>Undergraduate Research Advisory Committee</w:t>
      </w:r>
      <w:r>
        <w:rPr>
          <w:sz w:val="24"/>
        </w:rPr>
        <w:t xml:space="preserve"> (</w:t>
      </w:r>
      <w:r w:rsidR="00E9008E">
        <w:rPr>
          <w:sz w:val="24"/>
        </w:rPr>
        <w:t>Disbanded</w:t>
      </w:r>
      <w:r>
        <w:rPr>
          <w:sz w:val="24"/>
        </w:rPr>
        <w:t>)</w:t>
      </w:r>
    </w:p>
    <w:p w14:paraId="148D1ACB" w14:textId="77777777" w:rsidR="00653E6A" w:rsidRDefault="00D424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2010-12</w:t>
      </w:r>
      <w:r w:rsidR="00C84863">
        <w:rPr>
          <w:sz w:val="24"/>
        </w:rPr>
        <w:t>:</w:t>
      </w:r>
      <w:r w:rsidR="00C84863">
        <w:rPr>
          <w:sz w:val="24"/>
        </w:rPr>
        <w:tab/>
        <w:t>Faculty Senate, College of Behavioral and Community Studies</w:t>
      </w:r>
    </w:p>
    <w:p w14:paraId="0449ABD3" w14:textId="77777777" w:rsidR="002154E9" w:rsidRDefault="00CB25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2012-15</w:t>
      </w:r>
      <w:r w:rsidR="002154E9">
        <w:rPr>
          <w:sz w:val="24"/>
        </w:rPr>
        <w:t>:</w:t>
      </w:r>
      <w:r w:rsidR="002154E9">
        <w:rPr>
          <w:sz w:val="24"/>
        </w:rPr>
        <w:tab/>
      </w:r>
      <w:r w:rsidR="00FC61F2">
        <w:rPr>
          <w:sz w:val="24"/>
        </w:rPr>
        <w:t>University</w:t>
      </w:r>
      <w:r w:rsidR="002154E9">
        <w:rPr>
          <w:sz w:val="24"/>
        </w:rPr>
        <w:t xml:space="preserve"> Financial Aid </w:t>
      </w:r>
      <w:r w:rsidR="00FC61F2">
        <w:rPr>
          <w:sz w:val="24"/>
        </w:rPr>
        <w:t>Grievance</w:t>
      </w:r>
      <w:r w:rsidR="002154E9">
        <w:rPr>
          <w:sz w:val="24"/>
        </w:rPr>
        <w:t xml:space="preserve"> Committee</w:t>
      </w:r>
    </w:p>
    <w:p w14:paraId="19517B79" w14:textId="77777777" w:rsidR="00823055" w:rsidRDefault="00CB25B9" w:rsidP="008230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r>
        <w:rPr>
          <w:sz w:val="24"/>
        </w:rPr>
        <w:t>2009-14</w:t>
      </w:r>
      <w:r w:rsidR="00823055">
        <w:rPr>
          <w:sz w:val="24"/>
        </w:rPr>
        <w:t>:</w:t>
      </w:r>
      <w:r w:rsidR="00823055">
        <w:rPr>
          <w:sz w:val="24"/>
        </w:rPr>
        <w:tab/>
        <w:t>Faculty Advisor to USF student group: Student Coalition Against Homelessness and Poverty</w:t>
      </w:r>
      <w:r w:rsidR="00DD7F2B">
        <w:rPr>
          <w:sz w:val="24"/>
        </w:rPr>
        <w:t xml:space="preserve"> (Founding faculty member)</w:t>
      </w:r>
    </w:p>
    <w:p w14:paraId="65FA7ED0" w14:textId="77777777" w:rsidR="00F2465C" w:rsidRDefault="00905D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2008-10</w:t>
      </w:r>
      <w:r w:rsidR="00F2465C">
        <w:rPr>
          <w:sz w:val="24"/>
        </w:rPr>
        <w:t>:</w:t>
      </w:r>
      <w:r w:rsidR="00F2465C">
        <w:rPr>
          <w:sz w:val="24"/>
        </w:rPr>
        <w:tab/>
        <w:t>Chair, Integrated Interdisciplinary Inquiry</w:t>
      </w:r>
      <w:r w:rsidR="0007010A">
        <w:rPr>
          <w:sz w:val="24"/>
        </w:rPr>
        <w:t xml:space="preserve"> Task Force</w:t>
      </w:r>
      <w:r w:rsidR="00F2465C">
        <w:rPr>
          <w:sz w:val="24"/>
        </w:rPr>
        <w:t xml:space="preserve">, </w:t>
      </w:r>
      <w:r w:rsidR="0007010A">
        <w:rPr>
          <w:sz w:val="24"/>
        </w:rPr>
        <w:t>Office of the Provost</w:t>
      </w:r>
    </w:p>
    <w:p w14:paraId="55DFD1B2" w14:textId="77777777" w:rsidR="00995720" w:rsidRDefault="009957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2009-10:</w:t>
      </w:r>
      <w:r>
        <w:rPr>
          <w:sz w:val="24"/>
        </w:rPr>
        <w:tab/>
        <w:t>Member, Ph.D. Committee, School of Social Work</w:t>
      </w:r>
    </w:p>
    <w:p w14:paraId="067C753B" w14:textId="77777777" w:rsidR="00F170E0" w:rsidRDefault="00CB25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2008-12</w:t>
      </w:r>
      <w:r w:rsidR="00653E6A">
        <w:rPr>
          <w:sz w:val="24"/>
        </w:rPr>
        <w:t>:</w:t>
      </w:r>
      <w:r w:rsidR="00653E6A">
        <w:rPr>
          <w:sz w:val="24"/>
        </w:rPr>
        <w:tab/>
        <w:t xml:space="preserve">Member, </w:t>
      </w:r>
      <w:proofErr w:type="spellStart"/>
      <w:r w:rsidR="00F170E0">
        <w:rPr>
          <w:sz w:val="24"/>
        </w:rPr>
        <w:t>Osher</w:t>
      </w:r>
      <w:proofErr w:type="spellEnd"/>
      <w:r w:rsidR="00F170E0">
        <w:rPr>
          <w:sz w:val="24"/>
        </w:rPr>
        <w:t xml:space="preserve"> Reentry Scholarship Committee </w:t>
      </w:r>
    </w:p>
    <w:p w14:paraId="6FAA0A8F" w14:textId="77777777" w:rsidR="00932887" w:rsidRDefault="008031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2007-08</w:t>
      </w:r>
      <w:r w:rsidR="00D833BB">
        <w:rPr>
          <w:sz w:val="24"/>
        </w:rPr>
        <w:t>:</w:t>
      </w:r>
      <w:r w:rsidR="00D833BB">
        <w:rPr>
          <w:sz w:val="24"/>
        </w:rPr>
        <w:tab/>
        <w:t>Chair, Faculty Senate,</w:t>
      </w:r>
      <w:r w:rsidR="00932887">
        <w:rPr>
          <w:sz w:val="24"/>
        </w:rPr>
        <w:t xml:space="preserve"> Ceremonies and Convocation Committee</w:t>
      </w:r>
    </w:p>
    <w:p w14:paraId="6963FDA4" w14:textId="77777777" w:rsidR="00EE5999" w:rsidRDefault="00CB30C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2006-10</w:t>
      </w:r>
      <w:r w:rsidR="00D84F52">
        <w:rPr>
          <w:sz w:val="24"/>
        </w:rPr>
        <w:t>:</w:t>
      </w:r>
      <w:r w:rsidR="00D5221B">
        <w:rPr>
          <w:sz w:val="24"/>
        </w:rPr>
        <w:tab/>
        <w:t>Internal Gr</w:t>
      </w:r>
      <w:r w:rsidR="00EE5999">
        <w:rPr>
          <w:sz w:val="24"/>
        </w:rPr>
        <w:t>ant Reviewer: Research Council</w:t>
      </w:r>
    </w:p>
    <w:p w14:paraId="3C0679C9" w14:textId="77777777" w:rsidR="00E00C2F" w:rsidRDefault="00F2465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2005-09</w:t>
      </w:r>
      <w:r w:rsidR="00193DCE">
        <w:rPr>
          <w:sz w:val="24"/>
        </w:rPr>
        <w:t>:</w:t>
      </w:r>
      <w:r w:rsidR="00193DCE">
        <w:rPr>
          <w:sz w:val="24"/>
        </w:rPr>
        <w:tab/>
        <w:t xml:space="preserve">Faculty Senator, </w:t>
      </w:r>
      <w:r w:rsidR="00EE5999">
        <w:rPr>
          <w:sz w:val="24"/>
        </w:rPr>
        <w:t>College of Arts and Sciences</w:t>
      </w:r>
    </w:p>
    <w:p w14:paraId="5F7ADB80" w14:textId="77777777" w:rsidR="00404931" w:rsidRDefault="004049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2005-08:</w:t>
      </w:r>
      <w:r>
        <w:rPr>
          <w:sz w:val="24"/>
        </w:rPr>
        <w:tab/>
        <w:t>Member: Convocation and Commencement Committee, USF</w:t>
      </w:r>
      <w:r w:rsidR="00D5221B">
        <w:rPr>
          <w:sz w:val="24"/>
        </w:rPr>
        <w:t xml:space="preserve"> Faculty Senate</w:t>
      </w:r>
    </w:p>
    <w:p w14:paraId="0743A248" w14:textId="77777777" w:rsidR="00193DCE" w:rsidRDefault="00D833BB">
      <w:pPr>
        <w:pStyle w:val="1"/>
        <w:widowControl/>
      </w:pPr>
      <w:r>
        <w:t>2004-05:</w:t>
      </w:r>
      <w:r>
        <w:tab/>
      </w:r>
      <w:r w:rsidR="00555E07">
        <w:t xml:space="preserve">Chair, </w:t>
      </w:r>
      <w:r w:rsidR="00193DCE">
        <w:t>Tenure and Promotion</w:t>
      </w:r>
      <w:r w:rsidR="00555E07">
        <w:t xml:space="preserve"> Committee</w:t>
      </w:r>
      <w:r w:rsidR="00193DCE">
        <w:t>, School of Social Work</w:t>
      </w:r>
    </w:p>
    <w:p w14:paraId="48B56365" w14:textId="77777777" w:rsidR="00193DCE" w:rsidRDefault="00193DCE">
      <w:pPr>
        <w:pStyle w:val="1"/>
        <w:widowControl/>
      </w:pPr>
      <w:r>
        <w:t>2004-0</w:t>
      </w:r>
      <w:r w:rsidR="003B1F1C">
        <w:t>6</w:t>
      </w:r>
      <w:r>
        <w:t>:</w:t>
      </w:r>
      <w:r>
        <w:tab/>
        <w:t>Research Sequence Chair, Research Day Coordinator, School of Social Work</w:t>
      </w:r>
    </w:p>
    <w:p w14:paraId="71B2FF37" w14:textId="77777777" w:rsidR="00193DCE" w:rsidRDefault="00D5221B">
      <w:pPr>
        <w:pStyle w:val="1"/>
        <w:widowControl/>
      </w:pPr>
      <w:r>
        <w:t>2004-</w:t>
      </w:r>
      <w:r w:rsidR="00653E6A">
        <w:t>10</w:t>
      </w:r>
      <w:r>
        <w:t>:</w:t>
      </w:r>
      <w:r w:rsidR="00193DCE">
        <w:tab/>
        <w:t>University Marshall for University of South Florida Commencement</w:t>
      </w:r>
    </w:p>
    <w:p w14:paraId="7AF5E5E6" w14:textId="77777777" w:rsidR="00193DCE" w:rsidRDefault="00D5221B">
      <w:pPr>
        <w:pStyle w:val="1"/>
        <w:widowControl/>
      </w:pPr>
      <w:r>
        <w:t>2003-04</w:t>
      </w:r>
      <w:r w:rsidR="00193DCE">
        <w:t>:</w:t>
      </w:r>
      <w:r w:rsidR="00193DCE">
        <w:tab/>
      </w:r>
      <w:r w:rsidR="00555E07">
        <w:t xml:space="preserve">Chair, </w:t>
      </w:r>
      <w:r w:rsidR="00193DCE">
        <w:t>Tenure and Promotion</w:t>
      </w:r>
      <w:r w:rsidR="00555E07">
        <w:t xml:space="preserve"> Committee, </w:t>
      </w:r>
      <w:r w:rsidR="00193DCE">
        <w:t>School of Social Work</w:t>
      </w:r>
    </w:p>
    <w:p w14:paraId="4681B1C0" w14:textId="77777777" w:rsidR="00193DCE" w:rsidRDefault="003B1F1C">
      <w:pPr>
        <w:pStyle w:val="1"/>
        <w:widowControl/>
      </w:pPr>
      <w:r>
        <w:t>2003-06</w:t>
      </w:r>
      <w:r w:rsidR="00193DCE">
        <w:t>:</w:t>
      </w:r>
      <w:r w:rsidR="00193DCE">
        <w:tab/>
        <w:t>Research Day Coordinator, School of Social Work</w:t>
      </w:r>
    </w:p>
    <w:p w14:paraId="788CDCB3" w14:textId="77777777" w:rsidR="00193DCE" w:rsidRDefault="00193DCE">
      <w:pPr>
        <w:pStyle w:val="1"/>
        <w:widowControl/>
      </w:pPr>
      <w:r>
        <w:t>2002-04:</w:t>
      </w:r>
      <w:r>
        <w:tab/>
        <w:t>Graduate Committee, College of Arts and Science</w:t>
      </w:r>
    </w:p>
    <w:p w14:paraId="4EFBC9F2" w14:textId="77777777" w:rsidR="00193DCE" w:rsidRDefault="006A265A">
      <w:pPr>
        <w:pStyle w:val="1"/>
        <w:widowControl/>
      </w:pPr>
      <w:r>
        <w:t>2001-03</w:t>
      </w:r>
      <w:r w:rsidR="00193DCE">
        <w:t>:</w:t>
      </w:r>
      <w:r w:rsidR="00193DCE">
        <w:tab/>
        <w:t>Diversity Committee, College of Arts and Sciences</w:t>
      </w:r>
    </w:p>
    <w:p w14:paraId="2C7F19C3" w14:textId="77777777" w:rsidR="00193DCE" w:rsidRDefault="00193DCE">
      <w:pPr>
        <w:pStyle w:val="1"/>
        <w:widowControl/>
        <w:ind w:left="1440" w:hanging="1440"/>
        <w:rPr>
          <w:u w:val="single"/>
        </w:rPr>
      </w:pPr>
      <w:r>
        <w:t>2001-03:</w:t>
      </w:r>
      <w:r>
        <w:tab/>
        <w:t>Co-Chair, Faculty Affairs and Tenure and Promotion Committees, Social Work</w:t>
      </w:r>
    </w:p>
    <w:p w14:paraId="230C274E" w14:textId="77777777" w:rsidR="00EE5999" w:rsidRDefault="003B1F1C">
      <w:pPr>
        <w:pStyle w:val="1"/>
        <w:widowControl/>
      </w:pPr>
      <w:r>
        <w:t>2000-09</w:t>
      </w:r>
      <w:r w:rsidR="00404931">
        <w:t>:</w:t>
      </w:r>
      <w:r w:rsidR="00404931">
        <w:tab/>
        <w:t>Institutional Review Board—Behavioral and Social Sciences</w:t>
      </w:r>
      <w:r w:rsidR="002E02D7">
        <w:t xml:space="preserve"> (IRB-02)</w:t>
      </w:r>
    </w:p>
    <w:p w14:paraId="244CB088" w14:textId="77777777" w:rsidR="00193DCE" w:rsidRDefault="00193DCE">
      <w:pPr>
        <w:pStyle w:val="1"/>
        <w:widowControl/>
      </w:pPr>
      <w:r>
        <w:t>2001-03</w:t>
      </w:r>
      <w:r w:rsidR="00823055">
        <w:t>:</w:t>
      </w:r>
      <w:r>
        <w:tab/>
      </w:r>
      <w:r w:rsidR="00CB30C5">
        <w:t xml:space="preserve">USF </w:t>
      </w:r>
      <w:r>
        <w:t>NASW Faculty Representative</w:t>
      </w:r>
    </w:p>
    <w:p w14:paraId="2D1D190A" w14:textId="77777777" w:rsidR="00653E6A" w:rsidRDefault="00193D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2000-01:</w:t>
      </w:r>
      <w:r>
        <w:rPr>
          <w:sz w:val="24"/>
        </w:rPr>
        <w:tab/>
        <w:t>Alumni Faculty Liaison</w:t>
      </w:r>
      <w:r w:rsidR="00555E07">
        <w:rPr>
          <w:sz w:val="24"/>
        </w:rPr>
        <w:t>, School of Social Work</w:t>
      </w:r>
    </w:p>
    <w:p w14:paraId="505660FC" w14:textId="77777777" w:rsidR="00705FDF" w:rsidRPr="00705FDF" w:rsidRDefault="00705FDF" w:rsidP="00705FDF"/>
    <w:p w14:paraId="1CD380E9" w14:textId="77777777" w:rsidR="00193DCE" w:rsidRDefault="00394BE9">
      <w:pPr>
        <w:pStyle w:val="Heading2"/>
        <w:rPr>
          <w:b/>
          <w:u w:val="none"/>
        </w:rPr>
      </w:pPr>
      <w:r>
        <w:rPr>
          <w:b/>
          <w:u w:val="none"/>
        </w:rPr>
        <w:t xml:space="preserve">Select </w:t>
      </w:r>
      <w:r w:rsidR="00193DCE" w:rsidRPr="00CE6C22">
        <w:rPr>
          <w:b/>
          <w:u w:val="none"/>
        </w:rPr>
        <w:t>Professional Activities:</w:t>
      </w:r>
    </w:p>
    <w:p w14:paraId="79052A8E" w14:textId="77777777" w:rsidR="007255D2" w:rsidRDefault="007255D2" w:rsidP="00931231">
      <w:pPr>
        <w:tabs>
          <w:tab w:val="left" w:pos="1440"/>
        </w:tabs>
        <w:ind w:left="1440" w:hanging="1440"/>
        <w:rPr>
          <w:sz w:val="24"/>
          <w:szCs w:val="24"/>
        </w:rPr>
      </w:pPr>
    </w:p>
    <w:p w14:paraId="0AE8B533" w14:textId="1075A3DC" w:rsidR="00D65753" w:rsidRDefault="00D65753" w:rsidP="00931231">
      <w:pPr>
        <w:tabs>
          <w:tab w:val="left" w:pos="1440"/>
        </w:tabs>
        <w:ind w:left="1440" w:hanging="1440"/>
        <w:rPr>
          <w:sz w:val="24"/>
          <w:szCs w:val="24"/>
        </w:rPr>
      </w:pPr>
      <w:r>
        <w:rPr>
          <w:sz w:val="24"/>
          <w:szCs w:val="24"/>
        </w:rPr>
        <w:t>2022-25</w:t>
      </w:r>
      <w:r>
        <w:rPr>
          <w:sz w:val="24"/>
          <w:szCs w:val="24"/>
        </w:rPr>
        <w:tab/>
        <w:t>Board Member: Group for the Advancement of Doctoral Education</w:t>
      </w:r>
    </w:p>
    <w:p w14:paraId="0C1BE2C7" w14:textId="3A1142B3" w:rsidR="00F64C85" w:rsidRDefault="00F64C85" w:rsidP="00931231">
      <w:pPr>
        <w:tabs>
          <w:tab w:val="left" w:pos="1440"/>
        </w:tabs>
        <w:ind w:left="1440" w:hanging="1440"/>
        <w:rPr>
          <w:sz w:val="24"/>
          <w:szCs w:val="24"/>
        </w:rPr>
      </w:pPr>
      <w:r>
        <w:rPr>
          <w:sz w:val="24"/>
          <w:szCs w:val="24"/>
        </w:rPr>
        <w:t>2022-22</w:t>
      </w:r>
      <w:r>
        <w:rPr>
          <w:sz w:val="24"/>
          <w:szCs w:val="24"/>
        </w:rPr>
        <w:tab/>
        <w:t xml:space="preserve">Grant Reviewer: National Science Foundation, </w:t>
      </w:r>
      <w:proofErr w:type="gramStart"/>
      <w:r>
        <w:rPr>
          <w:sz w:val="24"/>
          <w:szCs w:val="24"/>
        </w:rPr>
        <w:t>Law</w:t>
      </w:r>
      <w:proofErr w:type="gramEnd"/>
      <w:r>
        <w:rPr>
          <w:sz w:val="24"/>
          <w:szCs w:val="24"/>
        </w:rPr>
        <w:t xml:space="preserve"> and Society Section</w:t>
      </w:r>
    </w:p>
    <w:p w14:paraId="563E8777" w14:textId="1C7C25AB" w:rsidR="00732E92" w:rsidRDefault="00732E92" w:rsidP="00931231">
      <w:pPr>
        <w:tabs>
          <w:tab w:val="left" w:pos="1440"/>
        </w:tabs>
        <w:ind w:left="1440" w:hanging="1440"/>
        <w:rPr>
          <w:sz w:val="24"/>
          <w:szCs w:val="24"/>
        </w:rPr>
      </w:pPr>
      <w:r>
        <w:rPr>
          <w:sz w:val="24"/>
          <w:szCs w:val="24"/>
        </w:rPr>
        <w:lastRenderedPageBreak/>
        <w:t>2021-on:</w:t>
      </w:r>
      <w:r>
        <w:rPr>
          <w:sz w:val="24"/>
          <w:szCs w:val="24"/>
        </w:rPr>
        <w:tab/>
        <w:t>Awards Committee: Group for the Advancement of Doctoral Education</w:t>
      </w:r>
    </w:p>
    <w:p w14:paraId="37DFC011" w14:textId="4688050D" w:rsidR="00732E92" w:rsidRDefault="00732E92" w:rsidP="00931231">
      <w:pPr>
        <w:tabs>
          <w:tab w:val="left" w:pos="1440"/>
        </w:tabs>
        <w:ind w:left="1440" w:hanging="1440"/>
        <w:rPr>
          <w:sz w:val="24"/>
          <w:szCs w:val="24"/>
        </w:rPr>
      </w:pPr>
      <w:r>
        <w:rPr>
          <w:sz w:val="24"/>
          <w:szCs w:val="24"/>
        </w:rPr>
        <w:t>2021-on</w:t>
      </w:r>
      <w:r>
        <w:rPr>
          <w:sz w:val="24"/>
          <w:szCs w:val="24"/>
        </w:rPr>
        <w:tab/>
        <w:t>Community Advisory Board: Incentives for HIV research participants</w:t>
      </w:r>
    </w:p>
    <w:p w14:paraId="6B369FA8" w14:textId="3C84C207" w:rsidR="00D65753" w:rsidRDefault="00D65753" w:rsidP="00931231">
      <w:pPr>
        <w:tabs>
          <w:tab w:val="left" w:pos="1440"/>
        </w:tabs>
        <w:ind w:left="1440" w:hanging="1440"/>
        <w:rPr>
          <w:sz w:val="24"/>
          <w:szCs w:val="24"/>
        </w:rPr>
      </w:pPr>
      <w:r w:rsidRPr="00D65753">
        <w:rPr>
          <w:sz w:val="24"/>
          <w:szCs w:val="24"/>
        </w:rPr>
        <w:t xml:space="preserve">2020-23: </w:t>
      </w:r>
      <w:r w:rsidRPr="00D65753">
        <w:rPr>
          <w:sz w:val="24"/>
          <w:szCs w:val="24"/>
        </w:rPr>
        <w:tab/>
        <w:t>Center Research Fellow: Center for Mental Health Research and Innovation in Treatment Engagement and Service, University of Houston.</w:t>
      </w:r>
    </w:p>
    <w:p w14:paraId="1DD80BDE" w14:textId="4176A9D7" w:rsidR="005458BA" w:rsidRDefault="00B75188" w:rsidP="00931231">
      <w:pPr>
        <w:tabs>
          <w:tab w:val="left" w:pos="1440"/>
        </w:tabs>
        <w:ind w:left="1440" w:hanging="1440"/>
        <w:rPr>
          <w:sz w:val="24"/>
          <w:szCs w:val="24"/>
        </w:rPr>
      </w:pPr>
      <w:r>
        <w:rPr>
          <w:sz w:val="24"/>
          <w:szCs w:val="24"/>
        </w:rPr>
        <w:t>2020-20</w:t>
      </w:r>
      <w:r w:rsidR="005458BA">
        <w:rPr>
          <w:sz w:val="24"/>
          <w:szCs w:val="24"/>
        </w:rPr>
        <w:t>:</w:t>
      </w:r>
      <w:r w:rsidR="005458BA">
        <w:rPr>
          <w:sz w:val="24"/>
          <w:szCs w:val="24"/>
        </w:rPr>
        <w:tab/>
      </w:r>
      <w:r w:rsidR="00BC1D7A">
        <w:rPr>
          <w:sz w:val="24"/>
          <w:szCs w:val="24"/>
        </w:rPr>
        <w:t xml:space="preserve">Clinical </w:t>
      </w:r>
      <w:r w:rsidR="005458BA">
        <w:rPr>
          <w:sz w:val="24"/>
          <w:szCs w:val="24"/>
        </w:rPr>
        <w:t xml:space="preserve">Supervisor, Wellness volunteer team, COVID-19 Clinic, </w:t>
      </w:r>
      <w:r w:rsidR="00D65753">
        <w:rPr>
          <w:sz w:val="24"/>
          <w:szCs w:val="24"/>
        </w:rPr>
        <w:t xml:space="preserve">USF </w:t>
      </w:r>
      <w:r w:rsidR="005458BA">
        <w:rPr>
          <w:sz w:val="24"/>
          <w:szCs w:val="24"/>
        </w:rPr>
        <w:t>Morsani College of Medicine.</w:t>
      </w:r>
    </w:p>
    <w:p w14:paraId="044C0643" w14:textId="77777777" w:rsidR="00424E93" w:rsidRDefault="00424E93" w:rsidP="00931231">
      <w:pPr>
        <w:tabs>
          <w:tab w:val="left" w:pos="1440"/>
        </w:tabs>
        <w:ind w:left="1440" w:hanging="1440"/>
        <w:rPr>
          <w:sz w:val="24"/>
          <w:szCs w:val="24"/>
        </w:rPr>
      </w:pPr>
      <w:r>
        <w:rPr>
          <w:sz w:val="24"/>
          <w:szCs w:val="24"/>
        </w:rPr>
        <w:t>2019-on:</w:t>
      </w:r>
      <w:r>
        <w:rPr>
          <w:sz w:val="24"/>
          <w:szCs w:val="24"/>
        </w:rPr>
        <w:tab/>
        <w:t>Board Member, Dawning Family Services, Tampa, FL</w:t>
      </w:r>
      <w:r w:rsidR="005458BA">
        <w:rPr>
          <w:sz w:val="24"/>
          <w:szCs w:val="24"/>
        </w:rPr>
        <w:t>.</w:t>
      </w:r>
    </w:p>
    <w:p w14:paraId="7398FE2C" w14:textId="44DF1FFB" w:rsidR="00DD3DBA" w:rsidRDefault="00DD3DBA" w:rsidP="00931231">
      <w:pPr>
        <w:tabs>
          <w:tab w:val="left" w:pos="1440"/>
        </w:tabs>
        <w:ind w:left="1440" w:hanging="1440"/>
        <w:rPr>
          <w:sz w:val="24"/>
          <w:szCs w:val="24"/>
        </w:rPr>
      </w:pPr>
      <w:r>
        <w:rPr>
          <w:sz w:val="24"/>
          <w:szCs w:val="24"/>
        </w:rPr>
        <w:t>2018-</w:t>
      </w:r>
      <w:r w:rsidR="00D65753">
        <w:rPr>
          <w:sz w:val="24"/>
          <w:szCs w:val="24"/>
        </w:rPr>
        <w:t>22</w:t>
      </w:r>
      <w:r>
        <w:rPr>
          <w:sz w:val="24"/>
          <w:szCs w:val="24"/>
        </w:rPr>
        <w:tab/>
        <w:t>At-large Member: Executive Planning Committee, Tampa Hillsborough Homeless Initiative (COC agency for Hillsborough County)</w:t>
      </w:r>
    </w:p>
    <w:p w14:paraId="4F5BC2EA" w14:textId="77777777" w:rsidR="00274F6C" w:rsidRDefault="00274F6C" w:rsidP="00931231">
      <w:pPr>
        <w:tabs>
          <w:tab w:val="left" w:pos="1440"/>
        </w:tabs>
        <w:ind w:left="1440" w:hanging="1440"/>
        <w:rPr>
          <w:sz w:val="24"/>
          <w:szCs w:val="24"/>
        </w:rPr>
      </w:pPr>
      <w:r>
        <w:rPr>
          <w:sz w:val="24"/>
          <w:szCs w:val="24"/>
        </w:rPr>
        <w:t>201</w:t>
      </w:r>
      <w:r w:rsidR="00B64AF2">
        <w:rPr>
          <w:sz w:val="24"/>
          <w:szCs w:val="24"/>
        </w:rPr>
        <w:t>5-on:</w:t>
      </w:r>
      <w:r w:rsidR="00B64AF2">
        <w:rPr>
          <w:sz w:val="24"/>
          <w:szCs w:val="24"/>
        </w:rPr>
        <w:tab/>
        <w:t>USF School of Social Work Partner representative to</w:t>
      </w:r>
      <w:r>
        <w:rPr>
          <w:sz w:val="24"/>
          <w:szCs w:val="24"/>
        </w:rPr>
        <w:t xml:space="preserve"> the National Center on E</w:t>
      </w:r>
      <w:r w:rsidR="00C853E0">
        <w:rPr>
          <w:sz w:val="24"/>
          <w:szCs w:val="24"/>
        </w:rPr>
        <w:t>xcellence for Homeless Services</w:t>
      </w:r>
      <w:r w:rsidR="005458BA">
        <w:rPr>
          <w:sz w:val="24"/>
          <w:szCs w:val="24"/>
        </w:rPr>
        <w:t>.</w:t>
      </w:r>
    </w:p>
    <w:p w14:paraId="0E515843" w14:textId="7B9BC4CB" w:rsidR="00DD3DBA" w:rsidRDefault="00936473" w:rsidP="00DD3DBA">
      <w:pPr>
        <w:tabs>
          <w:tab w:val="left" w:pos="1440"/>
        </w:tabs>
        <w:ind w:left="1440" w:hanging="1440"/>
        <w:rPr>
          <w:sz w:val="24"/>
          <w:szCs w:val="24"/>
        </w:rPr>
      </w:pPr>
      <w:r>
        <w:rPr>
          <w:sz w:val="24"/>
          <w:szCs w:val="24"/>
        </w:rPr>
        <w:t>2015-</w:t>
      </w:r>
      <w:r w:rsidR="00F64C85">
        <w:rPr>
          <w:sz w:val="24"/>
          <w:szCs w:val="24"/>
        </w:rPr>
        <w:t>19</w:t>
      </w:r>
      <w:r>
        <w:rPr>
          <w:sz w:val="24"/>
          <w:szCs w:val="24"/>
        </w:rPr>
        <w:t>:</w:t>
      </w:r>
      <w:r>
        <w:rPr>
          <w:sz w:val="24"/>
          <w:szCs w:val="24"/>
        </w:rPr>
        <w:tab/>
        <w:t>Member, Unaccompanied Youth</w:t>
      </w:r>
      <w:r w:rsidR="004542EA">
        <w:rPr>
          <w:sz w:val="24"/>
          <w:szCs w:val="24"/>
        </w:rPr>
        <w:t xml:space="preserve"> </w:t>
      </w:r>
      <w:r>
        <w:rPr>
          <w:sz w:val="24"/>
          <w:szCs w:val="24"/>
        </w:rPr>
        <w:t>T</w:t>
      </w:r>
      <w:r w:rsidR="004542EA">
        <w:rPr>
          <w:sz w:val="24"/>
          <w:szCs w:val="24"/>
        </w:rPr>
        <w:t xml:space="preserve">ask Force, Tampa Hillsborough Homeless </w:t>
      </w:r>
      <w:r w:rsidR="00DD3DBA">
        <w:rPr>
          <w:sz w:val="24"/>
          <w:szCs w:val="24"/>
        </w:rPr>
        <w:t>Initiative</w:t>
      </w:r>
    </w:p>
    <w:p w14:paraId="61B3C03B" w14:textId="77777777" w:rsidR="00DD3DBA" w:rsidRDefault="00DD3DBA" w:rsidP="00DD3DBA">
      <w:pPr>
        <w:tabs>
          <w:tab w:val="left" w:pos="1440"/>
        </w:tabs>
        <w:ind w:left="1440" w:hanging="1440"/>
        <w:rPr>
          <w:sz w:val="24"/>
          <w:szCs w:val="24"/>
        </w:rPr>
      </w:pPr>
      <w:r>
        <w:rPr>
          <w:sz w:val="24"/>
          <w:szCs w:val="24"/>
        </w:rPr>
        <w:t>2015-16:</w:t>
      </w:r>
      <w:r>
        <w:rPr>
          <w:sz w:val="24"/>
          <w:szCs w:val="24"/>
        </w:rPr>
        <w:tab/>
        <w:t>Chair, Committee on Nominations and Leadership Identification, Tampa Bay Unit, NASW-FL</w:t>
      </w:r>
      <w:r w:rsidR="005458BA">
        <w:rPr>
          <w:sz w:val="24"/>
          <w:szCs w:val="24"/>
        </w:rPr>
        <w:t>.</w:t>
      </w:r>
    </w:p>
    <w:p w14:paraId="47E2729F" w14:textId="77777777" w:rsidR="008C420A" w:rsidRDefault="006B0428" w:rsidP="00931231">
      <w:pPr>
        <w:tabs>
          <w:tab w:val="left" w:pos="1440"/>
        </w:tabs>
        <w:ind w:left="1440" w:hanging="1440"/>
        <w:rPr>
          <w:sz w:val="24"/>
          <w:szCs w:val="24"/>
        </w:rPr>
      </w:pPr>
      <w:r>
        <w:rPr>
          <w:sz w:val="24"/>
          <w:szCs w:val="24"/>
        </w:rPr>
        <w:t>2014-15</w:t>
      </w:r>
      <w:r w:rsidR="008C420A">
        <w:rPr>
          <w:sz w:val="24"/>
          <w:szCs w:val="24"/>
        </w:rPr>
        <w:t>:</w:t>
      </w:r>
      <w:r w:rsidR="008C420A">
        <w:rPr>
          <w:sz w:val="24"/>
          <w:szCs w:val="24"/>
        </w:rPr>
        <w:tab/>
        <w:t xml:space="preserve">NASW-FL 491 </w:t>
      </w:r>
      <w:r w:rsidR="005C4642">
        <w:rPr>
          <w:sz w:val="24"/>
          <w:szCs w:val="24"/>
        </w:rPr>
        <w:t xml:space="preserve">Licensing </w:t>
      </w:r>
      <w:r w:rsidR="008C420A">
        <w:rPr>
          <w:sz w:val="24"/>
          <w:szCs w:val="24"/>
        </w:rPr>
        <w:t>Board Task Force</w:t>
      </w:r>
    </w:p>
    <w:p w14:paraId="555419C6" w14:textId="77777777" w:rsidR="00317CF8" w:rsidRDefault="00317CF8" w:rsidP="00931231">
      <w:pPr>
        <w:tabs>
          <w:tab w:val="left" w:pos="1440"/>
        </w:tabs>
        <w:ind w:left="1440" w:hanging="1440"/>
        <w:rPr>
          <w:sz w:val="24"/>
          <w:szCs w:val="24"/>
        </w:rPr>
      </w:pPr>
      <w:r>
        <w:rPr>
          <w:sz w:val="24"/>
          <w:szCs w:val="24"/>
        </w:rPr>
        <w:t xml:space="preserve">2013-on: </w:t>
      </w:r>
      <w:r>
        <w:rPr>
          <w:sz w:val="24"/>
          <w:szCs w:val="24"/>
        </w:rPr>
        <w:tab/>
      </w:r>
      <w:r w:rsidR="00042FBF">
        <w:rPr>
          <w:sz w:val="24"/>
          <w:szCs w:val="24"/>
        </w:rPr>
        <w:t xml:space="preserve">Ex-Officio Member, </w:t>
      </w:r>
      <w:r w:rsidR="00C729BF">
        <w:rPr>
          <w:sz w:val="24"/>
          <w:szCs w:val="24"/>
        </w:rPr>
        <w:t>Special C</w:t>
      </w:r>
      <w:r>
        <w:rPr>
          <w:sz w:val="24"/>
          <w:szCs w:val="24"/>
        </w:rPr>
        <w:t>ommission to Advance Macro Practice</w:t>
      </w:r>
      <w:r w:rsidR="005458BA">
        <w:rPr>
          <w:sz w:val="24"/>
          <w:szCs w:val="24"/>
        </w:rPr>
        <w:t>.</w:t>
      </w:r>
    </w:p>
    <w:p w14:paraId="166D9CDF" w14:textId="77777777" w:rsidR="00A01E8B" w:rsidRDefault="008D7FCF" w:rsidP="00931231">
      <w:pPr>
        <w:tabs>
          <w:tab w:val="left" w:pos="1440"/>
        </w:tabs>
        <w:ind w:left="1440" w:hanging="1440"/>
        <w:rPr>
          <w:sz w:val="24"/>
          <w:szCs w:val="24"/>
        </w:rPr>
      </w:pPr>
      <w:r>
        <w:rPr>
          <w:sz w:val="24"/>
          <w:szCs w:val="24"/>
        </w:rPr>
        <w:t>2013</w:t>
      </w:r>
      <w:r w:rsidR="00A01E8B">
        <w:rPr>
          <w:sz w:val="24"/>
          <w:szCs w:val="24"/>
        </w:rPr>
        <w:t>-14:</w:t>
      </w:r>
      <w:r w:rsidR="00A01E8B">
        <w:rPr>
          <w:sz w:val="24"/>
          <w:szCs w:val="24"/>
        </w:rPr>
        <w:tab/>
        <w:t xml:space="preserve">Past Chair, Association of Community Organization and </w:t>
      </w:r>
      <w:r>
        <w:rPr>
          <w:sz w:val="24"/>
          <w:szCs w:val="24"/>
        </w:rPr>
        <w:t>Social Administration</w:t>
      </w:r>
      <w:r w:rsidR="00A01E8B">
        <w:rPr>
          <w:sz w:val="24"/>
          <w:szCs w:val="24"/>
        </w:rPr>
        <w:t>.</w:t>
      </w:r>
    </w:p>
    <w:p w14:paraId="0627C59F" w14:textId="77777777" w:rsidR="00A97C41" w:rsidRDefault="00A97C41" w:rsidP="00931231">
      <w:pPr>
        <w:tabs>
          <w:tab w:val="left" w:pos="1440"/>
        </w:tabs>
        <w:ind w:left="1440" w:hanging="1440"/>
        <w:rPr>
          <w:sz w:val="24"/>
          <w:szCs w:val="24"/>
        </w:rPr>
      </w:pPr>
      <w:r>
        <w:rPr>
          <w:sz w:val="24"/>
          <w:szCs w:val="24"/>
        </w:rPr>
        <w:t>2013-14:</w:t>
      </w:r>
      <w:r>
        <w:rPr>
          <w:sz w:val="24"/>
          <w:szCs w:val="24"/>
        </w:rPr>
        <w:tab/>
        <w:t>Chair, Lee Student Support Fund for the Society f</w:t>
      </w:r>
      <w:r w:rsidR="00C853E0">
        <w:rPr>
          <w:sz w:val="24"/>
          <w:szCs w:val="24"/>
        </w:rPr>
        <w:t>or the Study of Social Problems</w:t>
      </w:r>
    </w:p>
    <w:p w14:paraId="3ED5177D" w14:textId="77777777" w:rsidR="0088156C" w:rsidRDefault="0088156C" w:rsidP="00931231">
      <w:pPr>
        <w:tabs>
          <w:tab w:val="left" w:pos="1440"/>
        </w:tabs>
        <w:ind w:left="1440" w:hanging="1440"/>
        <w:rPr>
          <w:sz w:val="24"/>
          <w:szCs w:val="24"/>
        </w:rPr>
      </w:pPr>
      <w:r>
        <w:rPr>
          <w:sz w:val="24"/>
          <w:szCs w:val="24"/>
        </w:rPr>
        <w:t>2012-13:</w:t>
      </w:r>
      <w:r>
        <w:rPr>
          <w:sz w:val="24"/>
          <w:szCs w:val="24"/>
        </w:rPr>
        <w:tab/>
        <w:t>Chair-Elect, Lee Student Support Fund for the Society f</w:t>
      </w:r>
      <w:r w:rsidR="00C853E0">
        <w:rPr>
          <w:sz w:val="24"/>
          <w:szCs w:val="24"/>
        </w:rPr>
        <w:t>or the Study of Social Problems</w:t>
      </w:r>
      <w:r>
        <w:rPr>
          <w:sz w:val="24"/>
          <w:szCs w:val="24"/>
        </w:rPr>
        <w:t xml:space="preserve"> </w:t>
      </w:r>
    </w:p>
    <w:p w14:paraId="0FF2EF21" w14:textId="77777777" w:rsidR="00317CF8" w:rsidRDefault="00317CF8" w:rsidP="00317CF8">
      <w:pPr>
        <w:tabs>
          <w:tab w:val="left" w:pos="1440"/>
        </w:tabs>
        <w:ind w:left="1440" w:hanging="1440"/>
        <w:rPr>
          <w:sz w:val="24"/>
          <w:szCs w:val="24"/>
        </w:rPr>
      </w:pPr>
      <w:r>
        <w:rPr>
          <w:sz w:val="24"/>
          <w:szCs w:val="24"/>
        </w:rPr>
        <w:t>2012-13:</w:t>
      </w:r>
      <w:r>
        <w:rPr>
          <w:sz w:val="24"/>
          <w:szCs w:val="24"/>
        </w:rPr>
        <w:tab/>
        <w:t xml:space="preserve">Steering Committee Member for the Hillsborough County new plan </w:t>
      </w:r>
      <w:r w:rsidR="00C853E0">
        <w:rPr>
          <w:sz w:val="24"/>
          <w:szCs w:val="24"/>
        </w:rPr>
        <w:t>to end homelessness in 10 years</w:t>
      </w:r>
      <w:r w:rsidR="005458BA">
        <w:rPr>
          <w:sz w:val="24"/>
          <w:szCs w:val="24"/>
        </w:rPr>
        <w:t>.</w:t>
      </w:r>
      <w:r>
        <w:rPr>
          <w:sz w:val="24"/>
          <w:szCs w:val="24"/>
        </w:rPr>
        <w:t xml:space="preserve"> </w:t>
      </w:r>
    </w:p>
    <w:p w14:paraId="75CC7ADC" w14:textId="77777777" w:rsidR="00317CF8" w:rsidRDefault="005903B4" w:rsidP="00931231">
      <w:pPr>
        <w:tabs>
          <w:tab w:val="left" w:pos="1440"/>
        </w:tabs>
        <w:ind w:left="1440" w:hanging="1440"/>
        <w:rPr>
          <w:sz w:val="24"/>
          <w:szCs w:val="24"/>
        </w:rPr>
      </w:pPr>
      <w:r>
        <w:rPr>
          <w:sz w:val="24"/>
          <w:szCs w:val="24"/>
        </w:rPr>
        <w:t>2011-13</w:t>
      </w:r>
      <w:r w:rsidR="00DD7F2B">
        <w:rPr>
          <w:sz w:val="24"/>
          <w:szCs w:val="24"/>
        </w:rPr>
        <w:t>:</w:t>
      </w:r>
      <w:r>
        <w:rPr>
          <w:sz w:val="24"/>
          <w:szCs w:val="24"/>
        </w:rPr>
        <w:tab/>
        <w:t xml:space="preserve">Council on Social Work Education Committee on </w:t>
      </w:r>
      <w:r w:rsidR="00B64AF2">
        <w:rPr>
          <w:sz w:val="24"/>
          <w:szCs w:val="24"/>
        </w:rPr>
        <w:t>Publications.</w:t>
      </w:r>
    </w:p>
    <w:p w14:paraId="40923AC4" w14:textId="77777777" w:rsidR="00EF0868" w:rsidRDefault="00841A05" w:rsidP="00931231">
      <w:pPr>
        <w:tabs>
          <w:tab w:val="left" w:pos="1440"/>
        </w:tabs>
        <w:ind w:left="1440" w:hanging="1440"/>
        <w:rPr>
          <w:sz w:val="24"/>
          <w:szCs w:val="24"/>
        </w:rPr>
      </w:pPr>
      <w:r>
        <w:rPr>
          <w:sz w:val="24"/>
          <w:szCs w:val="24"/>
        </w:rPr>
        <w:t>2011-15</w:t>
      </w:r>
      <w:r w:rsidR="00EF0868">
        <w:rPr>
          <w:sz w:val="24"/>
          <w:szCs w:val="24"/>
        </w:rPr>
        <w:t>:</w:t>
      </w:r>
      <w:r w:rsidR="00EF0868">
        <w:rPr>
          <w:sz w:val="24"/>
          <w:szCs w:val="24"/>
        </w:rPr>
        <w:tab/>
        <w:t>American Red Cross Mental Health Disaster Respondent</w:t>
      </w:r>
      <w:r w:rsidR="005458BA">
        <w:rPr>
          <w:sz w:val="24"/>
          <w:szCs w:val="24"/>
        </w:rPr>
        <w:t>.</w:t>
      </w:r>
    </w:p>
    <w:p w14:paraId="44E539F5" w14:textId="77777777" w:rsidR="00C853E0" w:rsidRDefault="006D482E" w:rsidP="00931231">
      <w:pPr>
        <w:tabs>
          <w:tab w:val="left" w:pos="1440"/>
        </w:tabs>
        <w:ind w:left="1440" w:hanging="1440"/>
        <w:rPr>
          <w:sz w:val="24"/>
          <w:szCs w:val="24"/>
        </w:rPr>
      </w:pPr>
      <w:r>
        <w:rPr>
          <w:sz w:val="24"/>
          <w:szCs w:val="24"/>
        </w:rPr>
        <w:t>20</w:t>
      </w:r>
      <w:r w:rsidR="00C064C7">
        <w:rPr>
          <w:sz w:val="24"/>
          <w:szCs w:val="24"/>
        </w:rPr>
        <w:t>10</w:t>
      </w:r>
      <w:r>
        <w:rPr>
          <w:sz w:val="24"/>
          <w:szCs w:val="24"/>
        </w:rPr>
        <w:t>-1</w:t>
      </w:r>
      <w:r w:rsidR="00DD7F2B">
        <w:rPr>
          <w:sz w:val="24"/>
          <w:szCs w:val="24"/>
        </w:rPr>
        <w:t>2</w:t>
      </w:r>
      <w:r w:rsidR="00931231">
        <w:rPr>
          <w:sz w:val="24"/>
          <w:szCs w:val="24"/>
        </w:rPr>
        <w:t>:</w:t>
      </w:r>
      <w:r w:rsidR="005903B4">
        <w:rPr>
          <w:sz w:val="24"/>
          <w:szCs w:val="24"/>
        </w:rPr>
        <w:tab/>
      </w:r>
      <w:r w:rsidR="00CB30C5">
        <w:rPr>
          <w:sz w:val="24"/>
          <w:szCs w:val="24"/>
        </w:rPr>
        <w:t xml:space="preserve">Chair, </w:t>
      </w:r>
      <w:r w:rsidR="008A51B4">
        <w:rPr>
          <w:sz w:val="24"/>
          <w:szCs w:val="24"/>
        </w:rPr>
        <w:t>(</w:t>
      </w:r>
      <w:r w:rsidR="00C853E0">
        <w:rPr>
          <w:sz w:val="24"/>
          <w:szCs w:val="24"/>
        </w:rPr>
        <w:t>Elected position</w:t>
      </w:r>
      <w:r w:rsidR="008A51B4">
        <w:rPr>
          <w:sz w:val="24"/>
          <w:szCs w:val="24"/>
        </w:rPr>
        <w:t>)</w:t>
      </w:r>
      <w:r w:rsidR="00C853E0">
        <w:rPr>
          <w:sz w:val="24"/>
          <w:szCs w:val="24"/>
        </w:rPr>
        <w:t xml:space="preserve">. </w:t>
      </w:r>
      <w:r>
        <w:rPr>
          <w:sz w:val="24"/>
          <w:szCs w:val="24"/>
        </w:rPr>
        <w:t xml:space="preserve">Association of Community Organization and Social </w:t>
      </w:r>
      <w:r w:rsidR="002A4CF9">
        <w:rPr>
          <w:sz w:val="24"/>
          <w:szCs w:val="24"/>
        </w:rPr>
        <w:t>Administration</w:t>
      </w:r>
      <w:r w:rsidR="00C746B3">
        <w:rPr>
          <w:sz w:val="24"/>
          <w:szCs w:val="24"/>
        </w:rPr>
        <w:t xml:space="preserve"> (ACOSA)</w:t>
      </w:r>
      <w:r w:rsidR="00946473">
        <w:rPr>
          <w:sz w:val="24"/>
          <w:szCs w:val="24"/>
        </w:rPr>
        <w:t xml:space="preserve"> </w:t>
      </w:r>
    </w:p>
    <w:p w14:paraId="28ED5428" w14:textId="77777777" w:rsidR="00F170E0" w:rsidRDefault="00653E6A" w:rsidP="00931231">
      <w:pPr>
        <w:tabs>
          <w:tab w:val="left" w:pos="1440"/>
        </w:tabs>
        <w:ind w:left="1440" w:hanging="1440"/>
        <w:rPr>
          <w:sz w:val="24"/>
          <w:szCs w:val="24"/>
        </w:rPr>
      </w:pPr>
      <w:r>
        <w:rPr>
          <w:sz w:val="24"/>
          <w:szCs w:val="24"/>
        </w:rPr>
        <w:t>2010-11:</w:t>
      </w:r>
      <w:r>
        <w:rPr>
          <w:sz w:val="24"/>
          <w:szCs w:val="24"/>
        </w:rPr>
        <w:tab/>
        <w:t>NASW-FL Conference Planning Committee Member</w:t>
      </w:r>
      <w:r w:rsidR="005458BA">
        <w:rPr>
          <w:sz w:val="24"/>
          <w:szCs w:val="24"/>
        </w:rPr>
        <w:t>.</w:t>
      </w:r>
    </w:p>
    <w:p w14:paraId="33C24871" w14:textId="77777777" w:rsidR="00D02BF5" w:rsidRDefault="00D02BF5" w:rsidP="00995720">
      <w:pPr>
        <w:ind w:left="1440" w:hanging="1440"/>
        <w:rPr>
          <w:sz w:val="24"/>
        </w:rPr>
      </w:pPr>
      <w:r>
        <w:rPr>
          <w:sz w:val="24"/>
        </w:rPr>
        <w:t>2007-</w:t>
      </w:r>
      <w:r w:rsidR="00653E6A">
        <w:rPr>
          <w:sz w:val="24"/>
        </w:rPr>
        <w:t>on</w:t>
      </w:r>
      <w:r>
        <w:rPr>
          <w:sz w:val="24"/>
        </w:rPr>
        <w:t>:</w:t>
      </w:r>
      <w:r>
        <w:rPr>
          <w:sz w:val="24"/>
        </w:rPr>
        <w:tab/>
        <w:t>Judge, Outs</w:t>
      </w:r>
      <w:r w:rsidR="00653E6A">
        <w:rPr>
          <w:sz w:val="24"/>
        </w:rPr>
        <w:t>tanding Graduate Student Paper</w:t>
      </w:r>
      <w:r>
        <w:rPr>
          <w:sz w:val="24"/>
        </w:rPr>
        <w:t xml:space="preserve">, </w:t>
      </w:r>
      <w:r w:rsidR="00653E6A">
        <w:rPr>
          <w:sz w:val="24"/>
        </w:rPr>
        <w:t xml:space="preserve">Sociology and Social Welfare Division, </w:t>
      </w:r>
      <w:r w:rsidR="009777D4">
        <w:rPr>
          <w:sz w:val="24"/>
        </w:rPr>
        <w:t>S</w:t>
      </w:r>
      <w:r w:rsidR="00995720">
        <w:rPr>
          <w:sz w:val="24"/>
        </w:rPr>
        <w:t>ociety for the Study of Social Problems</w:t>
      </w:r>
      <w:r w:rsidR="005458BA">
        <w:rPr>
          <w:sz w:val="24"/>
        </w:rPr>
        <w:t>.</w:t>
      </w:r>
    </w:p>
    <w:p w14:paraId="3F61DC96" w14:textId="77777777" w:rsidR="00C729BF" w:rsidRDefault="00C729BF" w:rsidP="00C729BF">
      <w:pPr>
        <w:tabs>
          <w:tab w:val="left" w:pos="1440"/>
        </w:tabs>
        <w:ind w:left="1440" w:hanging="1440"/>
        <w:rPr>
          <w:sz w:val="24"/>
          <w:szCs w:val="24"/>
        </w:rPr>
      </w:pPr>
      <w:r>
        <w:rPr>
          <w:sz w:val="24"/>
          <w:szCs w:val="24"/>
        </w:rPr>
        <w:t>2007-on:</w:t>
      </w:r>
      <w:r>
        <w:rPr>
          <w:sz w:val="24"/>
          <w:szCs w:val="24"/>
        </w:rPr>
        <w:tab/>
        <w:t>Selection reviewer for COSA proposals to the Council on Social Work Ed</w:t>
      </w:r>
      <w:r w:rsidR="00C853E0">
        <w:rPr>
          <w:sz w:val="24"/>
          <w:szCs w:val="24"/>
        </w:rPr>
        <w:t>ucation Annual Program Meeting</w:t>
      </w:r>
      <w:r w:rsidR="005458BA">
        <w:rPr>
          <w:sz w:val="24"/>
          <w:szCs w:val="24"/>
        </w:rPr>
        <w:t>.</w:t>
      </w:r>
    </w:p>
    <w:p w14:paraId="28582F8D" w14:textId="4BE3EBE8" w:rsidR="00C853E0" w:rsidRDefault="00F93D71" w:rsidP="004542EA">
      <w:pPr>
        <w:ind w:left="1440" w:hanging="1440"/>
        <w:rPr>
          <w:sz w:val="24"/>
        </w:rPr>
      </w:pPr>
      <w:r>
        <w:rPr>
          <w:sz w:val="24"/>
        </w:rPr>
        <w:t>2007:</w:t>
      </w:r>
      <w:r>
        <w:rPr>
          <w:sz w:val="24"/>
        </w:rPr>
        <w:tab/>
      </w:r>
      <w:proofErr w:type="spellStart"/>
      <w:r w:rsidR="005E5957">
        <w:rPr>
          <w:sz w:val="24"/>
        </w:rPr>
        <w:t>Gero</w:t>
      </w:r>
      <w:proofErr w:type="spellEnd"/>
      <w:r w:rsidR="005E5957">
        <w:rPr>
          <w:sz w:val="24"/>
        </w:rPr>
        <w:t>-Ed Center E-Learning. A planned change model: Preparing gerontological</w:t>
      </w:r>
      <w:r w:rsidR="00F64C85">
        <w:rPr>
          <w:sz w:val="24"/>
        </w:rPr>
        <w:t xml:space="preserve"> </w:t>
      </w:r>
      <w:r w:rsidR="005E5957">
        <w:rPr>
          <w:sz w:val="24"/>
        </w:rPr>
        <w:t>competent graduates. Council on Social Work Education</w:t>
      </w:r>
      <w:r w:rsidR="005458BA">
        <w:rPr>
          <w:sz w:val="24"/>
        </w:rPr>
        <w:t>.</w:t>
      </w:r>
      <w:r w:rsidR="005E5957">
        <w:rPr>
          <w:sz w:val="24"/>
        </w:rPr>
        <w:t xml:space="preserve"> </w:t>
      </w:r>
    </w:p>
    <w:p w14:paraId="5A24EB85" w14:textId="77777777" w:rsidR="00A711B4" w:rsidRPr="005E5957" w:rsidRDefault="00A711B4" w:rsidP="00394BE9">
      <w:pPr>
        <w:ind w:left="1440" w:hanging="1440"/>
        <w:rPr>
          <w:sz w:val="24"/>
        </w:rPr>
      </w:pPr>
      <w:r>
        <w:rPr>
          <w:sz w:val="24"/>
        </w:rPr>
        <w:t>2007:</w:t>
      </w:r>
      <w:r>
        <w:rPr>
          <w:sz w:val="24"/>
        </w:rPr>
        <w:tab/>
        <w:t xml:space="preserve">REACH-SW Pilot Study. Educating Social Work Educators on how to teach Evidence-Based Practice throughout the </w:t>
      </w:r>
      <w:proofErr w:type="gramStart"/>
      <w:r>
        <w:rPr>
          <w:sz w:val="24"/>
        </w:rPr>
        <w:t>curriculum</w:t>
      </w:r>
      <w:proofErr w:type="gramEnd"/>
    </w:p>
    <w:p w14:paraId="556C291A" w14:textId="77777777" w:rsidR="00F645CD" w:rsidRDefault="00F645CD" w:rsidP="00394BE9">
      <w:pPr>
        <w:rPr>
          <w:sz w:val="24"/>
          <w:szCs w:val="24"/>
        </w:rPr>
      </w:pPr>
      <w:r>
        <w:rPr>
          <w:sz w:val="24"/>
          <w:szCs w:val="24"/>
        </w:rPr>
        <w:t>2003:</w:t>
      </w:r>
      <w:r>
        <w:rPr>
          <w:sz w:val="24"/>
          <w:szCs w:val="24"/>
        </w:rPr>
        <w:tab/>
      </w:r>
      <w:r>
        <w:rPr>
          <w:sz w:val="24"/>
          <w:szCs w:val="24"/>
        </w:rPr>
        <w:tab/>
        <w:t>Qualitative Research Course, IASWR, (August 7-9)</w:t>
      </w:r>
      <w:r w:rsidR="005D61A6">
        <w:rPr>
          <w:sz w:val="24"/>
          <w:szCs w:val="24"/>
        </w:rPr>
        <w:t xml:space="preserve">, </w:t>
      </w:r>
      <w:r>
        <w:rPr>
          <w:sz w:val="24"/>
          <w:szCs w:val="24"/>
        </w:rPr>
        <w:t>Washington, DC</w:t>
      </w:r>
      <w:r w:rsidR="005458BA">
        <w:rPr>
          <w:sz w:val="24"/>
          <w:szCs w:val="24"/>
        </w:rPr>
        <w:t>.</w:t>
      </w:r>
    </w:p>
    <w:p w14:paraId="3171B7D8" w14:textId="77777777" w:rsidR="00193DCE" w:rsidRDefault="00653E6A" w:rsidP="00394BE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880"/>
        <w:rPr>
          <w:sz w:val="24"/>
        </w:rPr>
      </w:pPr>
      <w:r>
        <w:rPr>
          <w:sz w:val="24"/>
        </w:rPr>
        <w:tab/>
      </w:r>
      <w:r>
        <w:rPr>
          <w:sz w:val="24"/>
        </w:rPr>
        <w:tab/>
        <w:t>1999-04</w:t>
      </w:r>
      <w:r>
        <w:rPr>
          <w:sz w:val="24"/>
        </w:rPr>
        <w:tab/>
      </w:r>
      <w:r w:rsidR="00193DCE">
        <w:rPr>
          <w:sz w:val="24"/>
        </w:rPr>
        <w:t xml:space="preserve">Federal Grant </w:t>
      </w:r>
      <w:r w:rsidR="0014477F">
        <w:rPr>
          <w:sz w:val="24"/>
        </w:rPr>
        <w:t>Reviewer: New Directions Grant-</w:t>
      </w:r>
      <w:r w:rsidR="00193DCE">
        <w:rPr>
          <w:sz w:val="24"/>
        </w:rPr>
        <w:t xml:space="preserve">Community Outreach Partnership Center Program (COPC), Department of Housing and Urban Development. </w:t>
      </w:r>
    </w:p>
    <w:p w14:paraId="72A6946F" w14:textId="77777777" w:rsidR="00193DCE" w:rsidRDefault="00193DC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rPr>
      </w:pPr>
      <w:r>
        <w:rPr>
          <w:sz w:val="24"/>
        </w:rPr>
        <w:t>1997-2000:</w:t>
      </w:r>
      <w:r>
        <w:rPr>
          <w:sz w:val="24"/>
        </w:rPr>
        <w:tab/>
        <w:t>NC State Delegate Assembly Member, Nationa</w:t>
      </w:r>
      <w:r w:rsidR="00AE3735">
        <w:rPr>
          <w:sz w:val="24"/>
        </w:rPr>
        <w:t>l Association of Social Workers.</w:t>
      </w:r>
    </w:p>
    <w:p w14:paraId="7B9964A6" w14:textId="77777777" w:rsidR="00AE3735" w:rsidRDefault="00AE37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rPr>
      </w:pPr>
    </w:p>
    <w:p w14:paraId="46B73E19" w14:textId="77777777" w:rsidR="00653E6A" w:rsidRDefault="00653E6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4"/>
        </w:rPr>
      </w:pPr>
      <w:r w:rsidRPr="00653E6A">
        <w:rPr>
          <w:b/>
          <w:sz w:val="24"/>
        </w:rPr>
        <w:t>Service on Academic Journals:</w:t>
      </w:r>
    </w:p>
    <w:p w14:paraId="7ED6206B" w14:textId="77777777" w:rsidR="00CB30C5" w:rsidRDefault="00CB30C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4"/>
        </w:rPr>
      </w:pPr>
    </w:p>
    <w:p w14:paraId="4C5B5622" w14:textId="43389CE7" w:rsidR="0032753E" w:rsidRPr="00CF4F1F" w:rsidRDefault="00CF4F1F" w:rsidP="00CF4F1F">
      <w:pPr>
        <w:ind w:left="1440" w:hanging="1440"/>
        <w:rPr>
          <w:sz w:val="24"/>
        </w:rPr>
      </w:pPr>
      <w:r>
        <w:rPr>
          <w:sz w:val="24"/>
        </w:rPr>
        <w:t>2015-</w:t>
      </w:r>
      <w:r w:rsidR="00CC65C6">
        <w:rPr>
          <w:sz w:val="24"/>
        </w:rPr>
        <w:t>22</w:t>
      </w:r>
      <w:r>
        <w:rPr>
          <w:sz w:val="24"/>
        </w:rPr>
        <w:t>:</w:t>
      </w:r>
      <w:r>
        <w:rPr>
          <w:sz w:val="24"/>
        </w:rPr>
        <w:tab/>
        <w:t xml:space="preserve">Editor-in-Chief, </w:t>
      </w:r>
      <w:r w:rsidRPr="00F76405">
        <w:rPr>
          <w:i/>
          <w:sz w:val="24"/>
          <w:szCs w:val="24"/>
        </w:rPr>
        <w:t>Families in Society</w:t>
      </w:r>
      <w:r w:rsidRPr="002E02D7">
        <w:rPr>
          <w:i/>
          <w:sz w:val="24"/>
        </w:rPr>
        <w:t>: Journal of Contemporary Human Services</w:t>
      </w:r>
    </w:p>
    <w:p w14:paraId="67043A14" w14:textId="77777777" w:rsidR="00CB30C5" w:rsidRPr="00CB30C5" w:rsidRDefault="00CF4F1F" w:rsidP="00CB30C5">
      <w:pPr>
        <w:ind w:left="1440" w:hanging="1440"/>
        <w:rPr>
          <w:i/>
          <w:sz w:val="24"/>
        </w:rPr>
      </w:pPr>
      <w:r>
        <w:rPr>
          <w:sz w:val="24"/>
        </w:rPr>
        <w:t>2011-14</w:t>
      </w:r>
      <w:r w:rsidR="00CB30C5">
        <w:rPr>
          <w:sz w:val="24"/>
        </w:rPr>
        <w:t>:</w:t>
      </w:r>
      <w:r w:rsidR="00CB30C5">
        <w:rPr>
          <w:sz w:val="24"/>
        </w:rPr>
        <w:tab/>
        <w:t>Senior Associate Editor,</w:t>
      </w:r>
      <w:r w:rsidR="00CB30C5" w:rsidRPr="00CB30C5">
        <w:rPr>
          <w:i/>
          <w:sz w:val="24"/>
          <w:szCs w:val="24"/>
        </w:rPr>
        <w:t xml:space="preserve"> </w:t>
      </w:r>
      <w:r w:rsidR="00CB30C5" w:rsidRPr="00F76405">
        <w:rPr>
          <w:i/>
          <w:sz w:val="24"/>
          <w:szCs w:val="24"/>
        </w:rPr>
        <w:t>Families in Society</w:t>
      </w:r>
      <w:r w:rsidR="00CB30C5" w:rsidRPr="002E02D7">
        <w:rPr>
          <w:i/>
          <w:sz w:val="24"/>
        </w:rPr>
        <w:t>: Journal of Contemporary Human Services</w:t>
      </w:r>
    </w:p>
    <w:p w14:paraId="28350867" w14:textId="77777777" w:rsidR="00653E6A" w:rsidRPr="00AE124C" w:rsidRDefault="00653E6A" w:rsidP="00653E6A">
      <w:r w:rsidRPr="00AE124C">
        <w:rPr>
          <w:sz w:val="24"/>
          <w:szCs w:val="24"/>
        </w:rPr>
        <w:lastRenderedPageBreak/>
        <w:t>2009-</w:t>
      </w:r>
      <w:r w:rsidR="008C420A">
        <w:rPr>
          <w:sz w:val="24"/>
          <w:szCs w:val="24"/>
        </w:rPr>
        <w:t>14</w:t>
      </w:r>
      <w:r w:rsidRPr="00AE124C">
        <w:rPr>
          <w:sz w:val="24"/>
          <w:szCs w:val="24"/>
        </w:rPr>
        <w:t>:</w:t>
      </w:r>
      <w:r w:rsidRPr="00AE124C">
        <w:rPr>
          <w:sz w:val="24"/>
          <w:szCs w:val="24"/>
        </w:rPr>
        <w:tab/>
        <w:t>Editorial Board</w:t>
      </w:r>
      <w:r>
        <w:t xml:space="preserve">, </w:t>
      </w:r>
      <w:r w:rsidRPr="00AE124C">
        <w:rPr>
          <w:i/>
          <w:sz w:val="24"/>
          <w:szCs w:val="24"/>
        </w:rPr>
        <w:t>Journal of Social Work Education</w:t>
      </w:r>
    </w:p>
    <w:p w14:paraId="159029EB" w14:textId="77777777" w:rsidR="00653E6A" w:rsidRDefault="00CB30C5" w:rsidP="00653E6A">
      <w:pPr>
        <w:rPr>
          <w:i/>
          <w:sz w:val="24"/>
        </w:rPr>
      </w:pPr>
      <w:r>
        <w:rPr>
          <w:sz w:val="24"/>
          <w:szCs w:val="24"/>
        </w:rPr>
        <w:t>2007-11</w:t>
      </w:r>
      <w:r w:rsidR="00653E6A">
        <w:rPr>
          <w:sz w:val="24"/>
          <w:szCs w:val="24"/>
        </w:rPr>
        <w:t>:</w:t>
      </w:r>
      <w:r w:rsidR="00653E6A">
        <w:rPr>
          <w:sz w:val="24"/>
          <w:szCs w:val="24"/>
        </w:rPr>
        <w:tab/>
        <w:t xml:space="preserve">Associate Editor, </w:t>
      </w:r>
      <w:r w:rsidR="00653E6A" w:rsidRPr="00F76405">
        <w:rPr>
          <w:i/>
          <w:sz w:val="24"/>
          <w:szCs w:val="24"/>
        </w:rPr>
        <w:t>Families in Society</w:t>
      </w:r>
      <w:r w:rsidR="00653E6A" w:rsidRPr="002E02D7">
        <w:rPr>
          <w:i/>
          <w:sz w:val="24"/>
        </w:rPr>
        <w:t>: Journal of Contemporary Human Services</w:t>
      </w:r>
    </w:p>
    <w:p w14:paraId="56A4CF52" w14:textId="77777777" w:rsidR="00653E6A" w:rsidRPr="002E02D7" w:rsidRDefault="00CF4F1F" w:rsidP="00653E6A">
      <w:pPr>
        <w:rPr>
          <w:i/>
          <w:sz w:val="24"/>
          <w:szCs w:val="24"/>
        </w:rPr>
      </w:pPr>
      <w:r>
        <w:rPr>
          <w:sz w:val="24"/>
          <w:szCs w:val="24"/>
        </w:rPr>
        <w:t>2005-14</w:t>
      </w:r>
      <w:r w:rsidR="00653E6A">
        <w:rPr>
          <w:sz w:val="24"/>
          <w:szCs w:val="24"/>
        </w:rPr>
        <w:t>:</w:t>
      </w:r>
      <w:r w:rsidR="00653E6A">
        <w:rPr>
          <w:sz w:val="24"/>
          <w:szCs w:val="24"/>
        </w:rPr>
        <w:tab/>
        <w:t xml:space="preserve">Editorial Board, </w:t>
      </w:r>
      <w:r w:rsidR="00653E6A" w:rsidRPr="002E02D7">
        <w:rPr>
          <w:i/>
          <w:sz w:val="24"/>
          <w:szCs w:val="24"/>
        </w:rPr>
        <w:t xml:space="preserve">Social Work Education: The International Journal for Social </w:t>
      </w:r>
    </w:p>
    <w:p w14:paraId="0BB26A6A" w14:textId="77777777" w:rsidR="00653E6A" w:rsidRDefault="00653E6A" w:rsidP="00653E6A">
      <w:pPr>
        <w:ind w:left="720" w:firstLine="720"/>
        <w:rPr>
          <w:i/>
          <w:sz w:val="24"/>
          <w:szCs w:val="24"/>
        </w:rPr>
      </w:pPr>
      <w:r w:rsidRPr="002E02D7">
        <w:rPr>
          <w:i/>
          <w:sz w:val="24"/>
          <w:szCs w:val="24"/>
        </w:rPr>
        <w:t>Work and Social Care Education, Training and Staff Development</w:t>
      </w:r>
    </w:p>
    <w:p w14:paraId="56A90E04" w14:textId="77777777" w:rsidR="00653E6A" w:rsidRPr="002E02D7" w:rsidRDefault="00653E6A" w:rsidP="00653E6A">
      <w:pPr>
        <w:rPr>
          <w:i/>
          <w:sz w:val="24"/>
        </w:rPr>
      </w:pPr>
      <w:r>
        <w:rPr>
          <w:sz w:val="24"/>
        </w:rPr>
        <w:t>2004-</w:t>
      </w:r>
      <w:r w:rsidR="00DD3DBA">
        <w:rPr>
          <w:sz w:val="24"/>
          <w:szCs w:val="24"/>
        </w:rPr>
        <w:t>17</w:t>
      </w:r>
      <w:r>
        <w:rPr>
          <w:sz w:val="24"/>
        </w:rPr>
        <w:t>:</w:t>
      </w:r>
      <w:r>
        <w:rPr>
          <w:sz w:val="24"/>
        </w:rPr>
        <w:tab/>
        <w:t xml:space="preserve">Editorial Board, </w:t>
      </w:r>
      <w:r w:rsidRPr="002E02D7">
        <w:rPr>
          <w:i/>
          <w:sz w:val="24"/>
        </w:rPr>
        <w:t>Journal of Community Practice</w:t>
      </w:r>
    </w:p>
    <w:p w14:paraId="2E8BA16C" w14:textId="77777777" w:rsidR="00653E6A" w:rsidRPr="002E02D7" w:rsidRDefault="00653E6A" w:rsidP="00653E6A">
      <w:pPr>
        <w:rPr>
          <w:i/>
          <w:sz w:val="24"/>
        </w:rPr>
      </w:pPr>
      <w:r>
        <w:rPr>
          <w:sz w:val="24"/>
        </w:rPr>
        <w:t>2004-</w:t>
      </w:r>
      <w:r>
        <w:rPr>
          <w:sz w:val="24"/>
          <w:szCs w:val="24"/>
        </w:rPr>
        <w:t>on</w:t>
      </w:r>
      <w:r>
        <w:rPr>
          <w:sz w:val="24"/>
        </w:rPr>
        <w:t>:</w:t>
      </w:r>
      <w:r>
        <w:rPr>
          <w:sz w:val="24"/>
        </w:rPr>
        <w:tab/>
        <w:t xml:space="preserve">Editorial Board, </w:t>
      </w:r>
      <w:r w:rsidRPr="002E02D7">
        <w:rPr>
          <w:i/>
          <w:sz w:val="24"/>
        </w:rPr>
        <w:t>Journal of Sociology and Social Welfare</w:t>
      </w:r>
    </w:p>
    <w:p w14:paraId="3DBC6A47" w14:textId="77777777" w:rsidR="00653E6A" w:rsidRPr="002E02D7" w:rsidRDefault="00653E6A" w:rsidP="00653E6A">
      <w:pPr>
        <w:rPr>
          <w:i/>
          <w:sz w:val="24"/>
        </w:rPr>
      </w:pPr>
      <w:r>
        <w:rPr>
          <w:sz w:val="24"/>
        </w:rPr>
        <w:t>2003-</w:t>
      </w:r>
      <w:r w:rsidR="00823055">
        <w:rPr>
          <w:sz w:val="24"/>
          <w:szCs w:val="24"/>
        </w:rPr>
        <w:t>07</w:t>
      </w:r>
      <w:r>
        <w:rPr>
          <w:sz w:val="24"/>
        </w:rPr>
        <w:t>:</w:t>
      </w:r>
      <w:r>
        <w:rPr>
          <w:sz w:val="24"/>
        </w:rPr>
        <w:tab/>
        <w:t xml:space="preserve">Editorial Board, </w:t>
      </w:r>
      <w:r w:rsidRPr="002E02D7">
        <w:rPr>
          <w:i/>
          <w:sz w:val="24"/>
        </w:rPr>
        <w:t>Families in Society: Journal of Contemporary Human Services</w:t>
      </w:r>
    </w:p>
    <w:p w14:paraId="0045E88F" w14:textId="77777777" w:rsidR="00653E6A" w:rsidRDefault="00653E6A" w:rsidP="00653E6A">
      <w:pPr>
        <w:rPr>
          <w:i/>
          <w:sz w:val="24"/>
        </w:rPr>
      </w:pPr>
      <w:r>
        <w:rPr>
          <w:sz w:val="24"/>
        </w:rPr>
        <w:t>2002-</w:t>
      </w:r>
      <w:r w:rsidR="00CB30C5">
        <w:rPr>
          <w:sz w:val="24"/>
          <w:szCs w:val="24"/>
        </w:rPr>
        <w:t>10</w:t>
      </w:r>
      <w:r>
        <w:rPr>
          <w:sz w:val="24"/>
        </w:rPr>
        <w:t>:</w:t>
      </w:r>
      <w:r>
        <w:rPr>
          <w:sz w:val="24"/>
        </w:rPr>
        <w:tab/>
        <w:t xml:space="preserve">Consulting Editor, </w:t>
      </w:r>
      <w:r w:rsidRPr="002E02D7">
        <w:rPr>
          <w:i/>
          <w:sz w:val="24"/>
        </w:rPr>
        <w:t>Journal of Baccalaureate Social Work</w:t>
      </w:r>
    </w:p>
    <w:p w14:paraId="14F7635C" w14:textId="77777777" w:rsidR="00686E9C" w:rsidRDefault="00686E9C" w:rsidP="00653E6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4"/>
          <w:szCs w:val="24"/>
        </w:rPr>
      </w:pPr>
    </w:p>
    <w:p w14:paraId="71AB76BE" w14:textId="77777777" w:rsidR="003B1F1C" w:rsidRPr="00653E6A" w:rsidRDefault="002437B7" w:rsidP="00653E6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4"/>
          <w:szCs w:val="24"/>
        </w:rPr>
      </w:pPr>
      <w:r w:rsidRPr="00653E6A">
        <w:rPr>
          <w:b/>
          <w:sz w:val="24"/>
          <w:szCs w:val="24"/>
        </w:rPr>
        <w:t>Professional Organization Affiliations</w:t>
      </w:r>
      <w:r w:rsidR="003B1F1C" w:rsidRPr="00653E6A">
        <w:rPr>
          <w:b/>
          <w:sz w:val="24"/>
          <w:szCs w:val="24"/>
        </w:rPr>
        <w:t xml:space="preserve">: </w:t>
      </w:r>
    </w:p>
    <w:p w14:paraId="59F759AE" w14:textId="77777777" w:rsidR="00C729BF" w:rsidRDefault="00C729BF" w:rsidP="00C729BF">
      <w:pPr>
        <w:pStyle w:val="1"/>
        <w:widowControl/>
      </w:pPr>
    </w:p>
    <w:p w14:paraId="0138419B" w14:textId="77777777" w:rsidR="00C729BF" w:rsidRDefault="00C729BF" w:rsidP="00C729BF">
      <w:pPr>
        <w:pStyle w:val="1"/>
        <w:widowControl/>
      </w:pPr>
      <w:r>
        <w:t>Academy of Certified Social Workers</w:t>
      </w:r>
    </w:p>
    <w:p w14:paraId="66397F2B" w14:textId="77777777" w:rsidR="00C729BF" w:rsidRDefault="00C729BF" w:rsidP="00C729BF">
      <w:pPr>
        <w:pStyle w:val="2"/>
        <w:widowControl/>
        <w:ind w:hanging="1440"/>
      </w:pPr>
      <w:r>
        <w:t>American Society of Criminology</w:t>
      </w:r>
    </w:p>
    <w:p w14:paraId="46D086BD" w14:textId="77777777" w:rsidR="002437B7" w:rsidRDefault="002437B7" w:rsidP="002437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Association of Community Organizers and Social A</w:t>
      </w:r>
      <w:r w:rsidR="00B75188">
        <w:rPr>
          <w:sz w:val="24"/>
        </w:rPr>
        <w:t>ction</w:t>
      </w:r>
      <w:r>
        <w:rPr>
          <w:sz w:val="24"/>
        </w:rPr>
        <w:t xml:space="preserve"> (ACOSA)</w:t>
      </w:r>
    </w:p>
    <w:p w14:paraId="48CDD81A" w14:textId="77777777" w:rsidR="00C729BF" w:rsidRDefault="00C729BF" w:rsidP="00C729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rPr>
      </w:pPr>
      <w:r>
        <w:rPr>
          <w:sz w:val="24"/>
        </w:rPr>
        <w:t xml:space="preserve">Council on Social Work Education </w:t>
      </w:r>
    </w:p>
    <w:p w14:paraId="1BE83650" w14:textId="77777777" w:rsidR="002437B7" w:rsidRDefault="002437B7" w:rsidP="002437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National Association of Social Workers</w:t>
      </w:r>
    </w:p>
    <w:p w14:paraId="36785EE0" w14:textId="77777777" w:rsidR="003F1B2B" w:rsidRDefault="003F1B2B" w:rsidP="00FB476D">
      <w:pPr>
        <w:pStyle w:val="2"/>
        <w:widowControl/>
        <w:ind w:hanging="1440"/>
      </w:pPr>
      <w:r>
        <w:t>Society for Social Work Research</w:t>
      </w:r>
    </w:p>
    <w:p w14:paraId="42DC799D" w14:textId="77777777" w:rsidR="008A51B4" w:rsidRDefault="008A51B4" w:rsidP="00C6143C">
      <w:pPr>
        <w:pStyle w:val="2"/>
        <w:widowControl/>
        <w:ind w:hanging="1440"/>
        <w:rPr>
          <w:b/>
        </w:rPr>
      </w:pPr>
    </w:p>
    <w:p w14:paraId="1F324564" w14:textId="77777777" w:rsidR="00F94915" w:rsidRDefault="00F94915" w:rsidP="00C6143C">
      <w:pPr>
        <w:pStyle w:val="2"/>
        <w:widowControl/>
        <w:ind w:hanging="1440"/>
        <w:rPr>
          <w:b/>
        </w:rPr>
      </w:pPr>
      <w:r>
        <w:rPr>
          <w:b/>
        </w:rPr>
        <w:t>Select Prior Professional Experience:</w:t>
      </w:r>
    </w:p>
    <w:p w14:paraId="669CE07F" w14:textId="77777777" w:rsidR="00F94915" w:rsidRDefault="00F94915" w:rsidP="00AB445B">
      <w:pPr>
        <w:pStyle w:val="2"/>
        <w:widowControl/>
        <w:ind w:hanging="1440"/>
        <w:jc w:val="left"/>
        <w:rPr>
          <w:b/>
        </w:rPr>
      </w:pPr>
    </w:p>
    <w:p w14:paraId="2B5D59CE" w14:textId="77777777" w:rsidR="00F94915" w:rsidRDefault="00F94915" w:rsidP="00AB445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i/>
          <w:sz w:val="24"/>
        </w:rPr>
        <w:t>Director, Army Community Services (ACS)</w:t>
      </w:r>
      <w:r>
        <w:rPr>
          <w:sz w:val="24"/>
        </w:rPr>
        <w:t xml:space="preserve"> </w:t>
      </w:r>
      <w:proofErr w:type="spellStart"/>
      <w:r>
        <w:rPr>
          <w:i/>
          <w:sz w:val="24"/>
        </w:rPr>
        <w:t>Wildflecken</w:t>
      </w:r>
      <w:proofErr w:type="spellEnd"/>
      <w:r>
        <w:rPr>
          <w:i/>
          <w:sz w:val="24"/>
        </w:rPr>
        <w:t>, West Germany, 1988-1990</w:t>
      </w:r>
    </w:p>
    <w:p w14:paraId="374AFC5E" w14:textId="77777777" w:rsidR="00F94915" w:rsidRDefault="00F94915" w:rsidP="00AB445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C07565" w14:textId="77777777" w:rsidR="00F94915" w:rsidRDefault="00F94915" w:rsidP="00AB445B">
      <w:pPr>
        <w:widowControl/>
        <w:tabs>
          <w:tab w:val="left" w:pos="0"/>
          <w:tab w:val="right" w:pos="8640"/>
        </w:tabs>
        <w:ind w:left="720" w:hanging="720"/>
        <w:rPr>
          <w:sz w:val="24"/>
        </w:rPr>
      </w:pPr>
      <w:r>
        <w:rPr>
          <w:sz w:val="24"/>
        </w:rPr>
        <w:t>Responsible for the administration, program development, staff actions, supervision, fiscal</w:t>
      </w:r>
    </w:p>
    <w:p w14:paraId="3C6475F7" w14:textId="77777777" w:rsidR="00F94915" w:rsidRDefault="00F94915" w:rsidP="00AB445B">
      <w:pPr>
        <w:widowControl/>
        <w:tabs>
          <w:tab w:val="left" w:pos="0"/>
          <w:tab w:val="right" w:pos="9360"/>
        </w:tabs>
        <w:rPr>
          <w:sz w:val="24"/>
        </w:rPr>
      </w:pPr>
      <w:r>
        <w:rPr>
          <w:sz w:val="24"/>
        </w:rPr>
        <w:t xml:space="preserve">management, and evaluation for ten social service programs. Supervised 10 social service staff members including one MSW. Worked closely with community volunteers.  Represented agency at a monthly interdisciplinary professional team meeting to evaluate social service needs of identified soldiers and their families. Determined intervention action plans in coordination with other community services. Delivered individual and group work services to identified child abuse and domestic violence clients and families. Other duties included Community School's Officer and member of Federal Women's Council.  </w:t>
      </w:r>
    </w:p>
    <w:p w14:paraId="750E4923" w14:textId="77777777" w:rsidR="008D7FCF" w:rsidRDefault="008D7FCF" w:rsidP="00AB445B">
      <w:pPr>
        <w:widowControl/>
        <w:tabs>
          <w:tab w:val="left" w:pos="0"/>
          <w:tab w:val="right" w:pos="9360"/>
        </w:tabs>
        <w:rPr>
          <w:sz w:val="24"/>
        </w:rPr>
      </w:pPr>
    </w:p>
    <w:p w14:paraId="4018BDB3" w14:textId="77777777" w:rsidR="00F94915" w:rsidRDefault="00F94915" w:rsidP="00AB445B">
      <w:pPr>
        <w:pStyle w:val="BodyText3"/>
      </w:pPr>
      <w:r>
        <w:t xml:space="preserve">Sub-Community Director, ACS, </w:t>
      </w:r>
      <w:proofErr w:type="spellStart"/>
      <w:r>
        <w:t>Butzbach</w:t>
      </w:r>
      <w:proofErr w:type="spellEnd"/>
      <w:r>
        <w:t>, West Germany, 1987-1988</w:t>
      </w:r>
    </w:p>
    <w:p w14:paraId="10324AC8" w14:textId="77777777" w:rsidR="00F94915" w:rsidRDefault="00F94915" w:rsidP="00AB445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6B8A75" w14:textId="77777777" w:rsidR="00F94915" w:rsidRDefault="00F94915" w:rsidP="00AB445B">
      <w:pPr>
        <w:pStyle w:val="BodyText"/>
        <w:widowControl/>
        <w:jc w:val="left"/>
      </w:pPr>
      <w:r>
        <w:t xml:space="preserve">Oversaw yearly budget projections and the daily operations of eight social services programs.  Hired and supervised one MSW, five social service staff members, and volunteers. Designed and implemented management policies, provided community and troop information briefings and quarterly parent education classes.  Delivered case management and group work services to suspected and identified families and individuals experiencing violence, </w:t>
      </w:r>
      <w:proofErr w:type="gramStart"/>
      <w:r>
        <w:t>abuse</w:t>
      </w:r>
      <w:proofErr w:type="gramEnd"/>
      <w:r>
        <w:t xml:space="preserve"> or neglect.  Provided case consultation to assist with the development of assessment and treatment plans.</w:t>
      </w:r>
    </w:p>
    <w:p w14:paraId="5CABA65C" w14:textId="77777777" w:rsidR="00424E93" w:rsidRDefault="00424E93" w:rsidP="00AB445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14:paraId="4019FB00" w14:textId="77777777" w:rsidR="00F94915" w:rsidRDefault="00F94915" w:rsidP="00AB445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i/>
          <w:sz w:val="24"/>
        </w:rPr>
        <w:t>Family Advocate Program Manage</w:t>
      </w:r>
      <w:r w:rsidR="008D7FCF">
        <w:rPr>
          <w:i/>
          <w:sz w:val="24"/>
        </w:rPr>
        <w:t>r</w:t>
      </w:r>
      <w:r>
        <w:rPr>
          <w:i/>
          <w:sz w:val="24"/>
        </w:rPr>
        <w:t xml:space="preserve">, ACS, </w:t>
      </w:r>
      <w:proofErr w:type="spellStart"/>
      <w:r>
        <w:rPr>
          <w:i/>
          <w:sz w:val="24"/>
        </w:rPr>
        <w:t>Butzbach</w:t>
      </w:r>
      <w:proofErr w:type="spellEnd"/>
      <w:r>
        <w:rPr>
          <w:i/>
          <w:sz w:val="24"/>
        </w:rPr>
        <w:t>, West Germany, 1985-1987</w:t>
      </w:r>
    </w:p>
    <w:p w14:paraId="3FBF1833" w14:textId="77777777" w:rsidR="00F94915" w:rsidRDefault="00F94915" w:rsidP="00AB445B">
      <w:pPr>
        <w:pStyle w:val="BodyText"/>
        <w:widowControl/>
        <w:jc w:val="left"/>
      </w:pPr>
    </w:p>
    <w:p w14:paraId="21103745" w14:textId="77777777" w:rsidR="00F94915" w:rsidRPr="00F94915" w:rsidRDefault="00F94915" w:rsidP="00686E9C">
      <w:pPr>
        <w:pStyle w:val="BodyText"/>
        <w:widowControl/>
        <w:jc w:val="left"/>
        <w:rPr>
          <w:b/>
        </w:rPr>
      </w:pPr>
      <w:r>
        <w:t xml:space="preserve">Responsible for community prevention activities, identification and treatment of domestic violence and child neglect and abuse cases for an Army installation.  Chaired a multi-disciplinary team of agency providers to coordinate case management services to identified families.  Provided on-call, crisis intervention, individual and group work services to high risk and abusive </w:t>
      </w:r>
      <w:r>
        <w:lastRenderedPageBreak/>
        <w:t>families.  Developed, designed, and implemented a model foster care program for the community, including the recruitment, orientation, and tr</w:t>
      </w:r>
      <w:r w:rsidR="008D7FCF">
        <w:t xml:space="preserve">aining of foster care parents. </w:t>
      </w:r>
      <w:r>
        <w:t>Provided community and troop briefings, quarterly parenting classes and monthly news articles</w:t>
      </w:r>
      <w:r w:rsidR="0014477F">
        <w:t xml:space="preserve"> to the installation newsletter</w:t>
      </w:r>
      <w:r>
        <w:t>. Established administrative procedures for reporting incidents.</w:t>
      </w:r>
      <w:r>
        <w:tab/>
      </w:r>
      <w:r>
        <w:tab/>
      </w:r>
      <w:r>
        <w:tab/>
      </w:r>
      <w:r>
        <w:tab/>
      </w:r>
      <w:r>
        <w:tab/>
      </w:r>
      <w:r>
        <w:tab/>
      </w:r>
    </w:p>
    <w:sectPr w:rsidR="00F94915" w:rsidRPr="00F94915" w:rsidSect="00800FC3">
      <w:footerReference w:type="even" r:id="rId21"/>
      <w:footerReference w:type="default" r:id="rId22"/>
      <w:headerReference w:type="first" r:id="rId23"/>
      <w:footnotePr>
        <w:numRestart w:val="eachSect"/>
      </w:footnotePr>
      <w:endnotePr>
        <w:numFmt w:val="decimal"/>
      </w:endnotePr>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0BB7" w14:textId="77777777" w:rsidR="00A461C9" w:rsidRDefault="00A461C9">
      <w:r>
        <w:separator/>
      </w:r>
    </w:p>
  </w:endnote>
  <w:endnote w:type="continuationSeparator" w:id="0">
    <w:p w14:paraId="0888F882" w14:textId="77777777" w:rsidR="00A461C9" w:rsidRDefault="00A4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648" w14:textId="0E5C9E96" w:rsidR="00371DA9" w:rsidRDefault="00371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341">
      <w:rPr>
        <w:rStyle w:val="PageNumber"/>
        <w:noProof/>
      </w:rPr>
      <w:t>13</w:t>
    </w:r>
    <w:r>
      <w:rPr>
        <w:rStyle w:val="PageNumber"/>
      </w:rPr>
      <w:fldChar w:fldCharType="end"/>
    </w:r>
  </w:p>
  <w:p w14:paraId="201CFD78" w14:textId="77777777" w:rsidR="00371DA9" w:rsidRDefault="00371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02468"/>
      <w:docPartObj>
        <w:docPartGallery w:val="Page Numbers (Bottom of Page)"/>
        <w:docPartUnique/>
      </w:docPartObj>
    </w:sdtPr>
    <w:sdtEndPr>
      <w:rPr>
        <w:rFonts w:ascii="Times New Roman" w:hAnsi="Times New Roman"/>
        <w:noProof/>
        <w:sz w:val="16"/>
        <w:szCs w:val="16"/>
      </w:rPr>
    </w:sdtEndPr>
    <w:sdtContent>
      <w:p w14:paraId="63D49B0C" w14:textId="0BAE3A80" w:rsidR="00371DA9" w:rsidRPr="00320CF1" w:rsidRDefault="00371DA9">
        <w:pPr>
          <w:pStyle w:val="Footer"/>
          <w:jc w:val="right"/>
          <w:rPr>
            <w:rFonts w:ascii="Times New Roman" w:hAnsi="Times New Roman"/>
            <w:sz w:val="16"/>
            <w:szCs w:val="16"/>
          </w:rPr>
        </w:pPr>
        <w:r w:rsidRPr="00320CF1">
          <w:rPr>
            <w:rFonts w:ascii="Times New Roman" w:hAnsi="Times New Roman"/>
            <w:sz w:val="16"/>
            <w:szCs w:val="16"/>
          </w:rPr>
          <w:fldChar w:fldCharType="begin"/>
        </w:r>
        <w:r w:rsidRPr="00320CF1">
          <w:rPr>
            <w:rFonts w:ascii="Times New Roman" w:hAnsi="Times New Roman"/>
            <w:sz w:val="16"/>
            <w:szCs w:val="16"/>
          </w:rPr>
          <w:instrText xml:space="preserve"> PAGE   \* MERGEFORMAT </w:instrText>
        </w:r>
        <w:r w:rsidRPr="00320CF1">
          <w:rPr>
            <w:rFonts w:ascii="Times New Roman" w:hAnsi="Times New Roman"/>
            <w:sz w:val="16"/>
            <w:szCs w:val="16"/>
          </w:rPr>
          <w:fldChar w:fldCharType="separate"/>
        </w:r>
        <w:r w:rsidR="0077114C">
          <w:rPr>
            <w:rFonts w:ascii="Times New Roman" w:hAnsi="Times New Roman"/>
            <w:noProof/>
            <w:sz w:val="16"/>
            <w:szCs w:val="16"/>
          </w:rPr>
          <w:t>4</w:t>
        </w:r>
        <w:r w:rsidRPr="00320CF1">
          <w:rPr>
            <w:rFonts w:ascii="Times New Roman" w:hAnsi="Times New Roman"/>
            <w:noProof/>
            <w:sz w:val="16"/>
            <w:szCs w:val="16"/>
          </w:rPr>
          <w:fldChar w:fldCharType="end"/>
        </w:r>
        <w:r w:rsidRPr="00320CF1">
          <w:rPr>
            <w:rFonts w:ascii="Times New Roman" w:hAnsi="Times New Roman"/>
            <w:noProof/>
            <w:sz w:val="16"/>
            <w:szCs w:val="16"/>
          </w:rPr>
          <w:t xml:space="preserve"> (updated </w:t>
        </w:r>
        <w:r w:rsidR="00EB33BF">
          <w:rPr>
            <w:rFonts w:ascii="Times New Roman" w:hAnsi="Times New Roman"/>
            <w:noProof/>
            <w:sz w:val="16"/>
            <w:szCs w:val="16"/>
          </w:rPr>
          <w:t>5.22..</w:t>
        </w:r>
        <w:r w:rsidR="00D46A05">
          <w:rPr>
            <w:rFonts w:ascii="Times New Roman" w:hAnsi="Times New Roman"/>
            <w:noProof/>
            <w:sz w:val="16"/>
            <w:szCs w:val="16"/>
          </w:rPr>
          <w:t>23</w:t>
        </w:r>
        <w:r w:rsidRPr="00320CF1">
          <w:rPr>
            <w:rFonts w:ascii="Times New Roman" w:hAnsi="Times New Roman"/>
            <w:noProof/>
            <w:sz w:val="16"/>
            <w:szCs w:val="16"/>
          </w:rPr>
          <w:t>)</w:t>
        </w:r>
      </w:p>
    </w:sdtContent>
  </w:sdt>
  <w:p w14:paraId="6E4CF605" w14:textId="77777777" w:rsidR="00371DA9" w:rsidRDefault="0037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555C" w14:textId="77777777" w:rsidR="00A461C9" w:rsidRDefault="00A461C9">
      <w:r>
        <w:separator/>
      </w:r>
    </w:p>
  </w:footnote>
  <w:footnote w:type="continuationSeparator" w:id="0">
    <w:p w14:paraId="5F3DE2A2" w14:textId="77777777" w:rsidR="00A461C9" w:rsidRDefault="00A4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45C9" w14:textId="77777777" w:rsidR="00371DA9" w:rsidRPr="00DB6EF4" w:rsidRDefault="00371DA9">
    <w:pPr>
      <w:pStyle w:val="Header"/>
      <w:jc w:val="right"/>
      <w:rPr>
        <w:rFonts w:ascii="Times New Roman" w:hAnsi="Times New Roman"/>
        <w:sz w:val="16"/>
        <w:szCs w:val="16"/>
      </w:rPr>
    </w:pPr>
  </w:p>
  <w:p w14:paraId="3E912FB3" w14:textId="77777777" w:rsidR="00371DA9" w:rsidRDefault="0037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C51C2"/>
    <w:multiLevelType w:val="multilevel"/>
    <w:tmpl w:val="6AC8E2CE"/>
    <w:lvl w:ilvl="0">
      <w:start w:val="1996"/>
      <w:numFmt w:val="decimal"/>
      <w:lvlText w:val="%1"/>
      <w:legacy w:legacy="1" w:legacySpace="0" w:legacyIndent="1440"/>
      <w:lvlJc w:val="left"/>
      <w:pPr>
        <w:ind w:left="1440" w:hanging="1440"/>
      </w:pPr>
    </w:lvl>
    <w:lvl w:ilvl="1">
      <w:start w:val="1999"/>
      <w:numFmt w:val="decimal"/>
      <w:lvlText w:val="%1%2"/>
      <w:legacy w:legacy="1" w:legacySpace="0" w:legacyIndent="1440"/>
      <w:lvlJc w:val="left"/>
      <w:pPr>
        <w:ind w:left="2880" w:hanging="1440"/>
      </w:pPr>
    </w:lvl>
    <w:lvl w:ilvl="2">
      <w:start w:val="1"/>
      <w:numFmt w:val="decimal"/>
      <w:lvlText w:val="%1%2.%3"/>
      <w:legacy w:legacy="1" w:legacySpace="0" w:legacyIndent="1440"/>
      <w:lvlJc w:val="left"/>
      <w:pPr>
        <w:ind w:left="4320" w:hanging="1440"/>
      </w:pPr>
    </w:lvl>
    <w:lvl w:ilvl="3">
      <w:start w:val="1"/>
      <w:numFmt w:val="decimal"/>
      <w:lvlText w:val="%1%2.%3.%4"/>
      <w:legacy w:legacy="1" w:legacySpace="0" w:legacyIndent="1440"/>
      <w:lvlJc w:val="left"/>
      <w:pPr>
        <w:ind w:left="5760" w:hanging="1440"/>
      </w:pPr>
    </w:lvl>
    <w:lvl w:ilvl="4">
      <w:start w:val="1"/>
      <w:numFmt w:val="decimal"/>
      <w:lvlText w:val="%1%2.%3.%4.%5"/>
      <w:legacy w:legacy="1" w:legacySpace="0" w:legacyIndent="1440"/>
      <w:lvlJc w:val="left"/>
      <w:pPr>
        <w:ind w:left="7200" w:hanging="1440"/>
      </w:pPr>
    </w:lvl>
    <w:lvl w:ilvl="5">
      <w:start w:val="1"/>
      <w:numFmt w:val="decimal"/>
      <w:lvlText w:val="%1%2.%3.%4.%5.%6"/>
      <w:legacy w:legacy="1" w:legacySpace="0" w:legacyIndent="1440"/>
      <w:lvlJc w:val="left"/>
      <w:pPr>
        <w:ind w:left="8640" w:hanging="1440"/>
      </w:pPr>
    </w:lvl>
    <w:lvl w:ilvl="6">
      <w:start w:val="1"/>
      <w:numFmt w:val="decimal"/>
      <w:lvlText w:val="%1%2.%3.%4.%5.%6.%7"/>
      <w:legacy w:legacy="1" w:legacySpace="0" w:legacyIndent="1440"/>
      <w:lvlJc w:val="left"/>
      <w:pPr>
        <w:ind w:left="10080" w:hanging="1440"/>
      </w:pPr>
    </w:lvl>
    <w:lvl w:ilvl="7">
      <w:start w:val="1"/>
      <w:numFmt w:val="decimal"/>
      <w:lvlText w:val="%1%2.%3.%4.%5.%6.%7.%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15:restartNumberingAfterBreak="0">
    <w:nsid w:val="4EC93C1B"/>
    <w:multiLevelType w:val="singleLevel"/>
    <w:tmpl w:val="40C6688E"/>
    <w:lvl w:ilvl="0">
      <w:start w:val="1996"/>
      <w:numFmt w:val="decimal"/>
      <w:lvlText w:val="%1-"/>
      <w:lvlJc w:val="left"/>
      <w:pPr>
        <w:tabs>
          <w:tab w:val="num" w:pos="860"/>
        </w:tabs>
        <w:ind w:left="860" w:hanging="860"/>
      </w:pPr>
      <w:rPr>
        <w:rFonts w:hint="default"/>
      </w:rPr>
    </w:lvl>
  </w:abstractNum>
  <w:abstractNum w:abstractNumId="2" w15:restartNumberingAfterBreak="0">
    <w:nsid w:val="5CE178FB"/>
    <w:multiLevelType w:val="hybridMultilevel"/>
    <w:tmpl w:val="2D08D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94296C"/>
    <w:multiLevelType w:val="hybridMultilevel"/>
    <w:tmpl w:val="C32C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651897">
    <w:abstractNumId w:val="0"/>
  </w:num>
  <w:num w:numId="2" w16cid:durableId="846209168">
    <w:abstractNumId w:val="1"/>
  </w:num>
  <w:num w:numId="3" w16cid:durableId="345013420">
    <w:abstractNumId w:val="3"/>
  </w:num>
  <w:num w:numId="4" w16cid:durableId="20213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DO" w:vendorID="64" w:dllVersion="6" w:nlCheck="1" w:checkStyle="0"/>
  <w:activeWritingStyle w:appName="MSWord" w:lang="en-US" w:vendorID="64" w:dllVersion="6" w:nlCheck="1" w:checkStyle="1"/>
  <w:activeWritingStyle w:appName="MSWord" w:lang="en-US" w:vendorID="64" w:dllVersion="0" w:nlCheck="1" w:checkStyle="0"/>
  <w:activeWritingStyle w:appName="MSWord" w:lang="es-D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D8"/>
    <w:rsid w:val="000037AE"/>
    <w:rsid w:val="00004D4B"/>
    <w:rsid w:val="000062DB"/>
    <w:rsid w:val="00006744"/>
    <w:rsid w:val="00007F02"/>
    <w:rsid w:val="00012F8D"/>
    <w:rsid w:val="00013086"/>
    <w:rsid w:val="00027F91"/>
    <w:rsid w:val="00030547"/>
    <w:rsid w:val="00030F06"/>
    <w:rsid w:val="00032956"/>
    <w:rsid w:val="000359DD"/>
    <w:rsid w:val="00042820"/>
    <w:rsid w:val="000429F5"/>
    <w:rsid w:val="00042FBF"/>
    <w:rsid w:val="0004536F"/>
    <w:rsid w:val="000466AA"/>
    <w:rsid w:val="00047F18"/>
    <w:rsid w:val="00055159"/>
    <w:rsid w:val="000572A0"/>
    <w:rsid w:val="00060BD3"/>
    <w:rsid w:val="00060C2F"/>
    <w:rsid w:val="000623EE"/>
    <w:rsid w:val="00063A64"/>
    <w:rsid w:val="00064D81"/>
    <w:rsid w:val="0006745B"/>
    <w:rsid w:val="00070018"/>
    <w:rsid w:val="0007010A"/>
    <w:rsid w:val="00072345"/>
    <w:rsid w:val="0008265C"/>
    <w:rsid w:val="00083A20"/>
    <w:rsid w:val="00091578"/>
    <w:rsid w:val="00095BE9"/>
    <w:rsid w:val="00097474"/>
    <w:rsid w:val="000A607F"/>
    <w:rsid w:val="000B037D"/>
    <w:rsid w:val="000B070F"/>
    <w:rsid w:val="000B1228"/>
    <w:rsid w:val="000B2466"/>
    <w:rsid w:val="000B271C"/>
    <w:rsid w:val="000B2999"/>
    <w:rsid w:val="000B74F7"/>
    <w:rsid w:val="000C094C"/>
    <w:rsid w:val="000C1D51"/>
    <w:rsid w:val="000C6741"/>
    <w:rsid w:val="000D1C48"/>
    <w:rsid w:val="000D2EF1"/>
    <w:rsid w:val="000D56FD"/>
    <w:rsid w:val="000D755D"/>
    <w:rsid w:val="000E0697"/>
    <w:rsid w:val="000E0A0E"/>
    <w:rsid w:val="000E1940"/>
    <w:rsid w:val="000E2F35"/>
    <w:rsid w:val="000E493F"/>
    <w:rsid w:val="000E6C8B"/>
    <w:rsid w:val="000E7CDE"/>
    <w:rsid w:val="000F07E4"/>
    <w:rsid w:val="000F183B"/>
    <w:rsid w:val="000F4A49"/>
    <w:rsid w:val="000F58A3"/>
    <w:rsid w:val="000F6C91"/>
    <w:rsid w:val="000F7806"/>
    <w:rsid w:val="00105C9D"/>
    <w:rsid w:val="00106A8F"/>
    <w:rsid w:val="00110AA0"/>
    <w:rsid w:val="001122E8"/>
    <w:rsid w:val="00116DAE"/>
    <w:rsid w:val="00132600"/>
    <w:rsid w:val="00135A7C"/>
    <w:rsid w:val="001370B8"/>
    <w:rsid w:val="00137C44"/>
    <w:rsid w:val="00141894"/>
    <w:rsid w:val="00143B83"/>
    <w:rsid w:val="00143C8E"/>
    <w:rsid w:val="0014477F"/>
    <w:rsid w:val="0014691B"/>
    <w:rsid w:val="001516F3"/>
    <w:rsid w:val="00153426"/>
    <w:rsid w:val="00153920"/>
    <w:rsid w:val="0016032F"/>
    <w:rsid w:val="0016264D"/>
    <w:rsid w:val="00162839"/>
    <w:rsid w:val="00162DF8"/>
    <w:rsid w:val="00164136"/>
    <w:rsid w:val="00170EEE"/>
    <w:rsid w:val="001715B8"/>
    <w:rsid w:val="00181877"/>
    <w:rsid w:val="00190AA8"/>
    <w:rsid w:val="00193DCE"/>
    <w:rsid w:val="00195C5F"/>
    <w:rsid w:val="001A08B1"/>
    <w:rsid w:val="001A35D2"/>
    <w:rsid w:val="001A525D"/>
    <w:rsid w:val="001B4109"/>
    <w:rsid w:val="001C0543"/>
    <w:rsid w:val="001C4DA9"/>
    <w:rsid w:val="001C59C6"/>
    <w:rsid w:val="001C5DE2"/>
    <w:rsid w:val="001C6F58"/>
    <w:rsid w:val="001C7A18"/>
    <w:rsid w:val="001D3AE7"/>
    <w:rsid w:val="001D5212"/>
    <w:rsid w:val="001D67FE"/>
    <w:rsid w:val="001E4002"/>
    <w:rsid w:val="001E4834"/>
    <w:rsid w:val="001E729F"/>
    <w:rsid w:val="001E7E6C"/>
    <w:rsid w:val="001F0A0A"/>
    <w:rsid w:val="001F604C"/>
    <w:rsid w:val="00200CCC"/>
    <w:rsid w:val="0020160E"/>
    <w:rsid w:val="002028A3"/>
    <w:rsid w:val="00203FC3"/>
    <w:rsid w:val="00206000"/>
    <w:rsid w:val="00206E7E"/>
    <w:rsid w:val="00212717"/>
    <w:rsid w:val="002138A5"/>
    <w:rsid w:val="002145A9"/>
    <w:rsid w:val="002154E9"/>
    <w:rsid w:val="002179DE"/>
    <w:rsid w:val="00222832"/>
    <w:rsid w:val="00224E0B"/>
    <w:rsid w:val="00236F79"/>
    <w:rsid w:val="00237392"/>
    <w:rsid w:val="002437B7"/>
    <w:rsid w:val="00243FFB"/>
    <w:rsid w:val="002514A5"/>
    <w:rsid w:val="002533E7"/>
    <w:rsid w:val="002552C0"/>
    <w:rsid w:val="00256477"/>
    <w:rsid w:val="002600DE"/>
    <w:rsid w:val="002608EE"/>
    <w:rsid w:val="00261F42"/>
    <w:rsid w:val="00274F6C"/>
    <w:rsid w:val="00280AD9"/>
    <w:rsid w:val="00281398"/>
    <w:rsid w:val="00285ECA"/>
    <w:rsid w:val="00290E56"/>
    <w:rsid w:val="002A2C9B"/>
    <w:rsid w:val="002A439F"/>
    <w:rsid w:val="002A4CF9"/>
    <w:rsid w:val="002A6BFC"/>
    <w:rsid w:val="002C2041"/>
    <w:rsid w:val="002C2F1C"/>
    <w:rsid w:val="002C57F0"/>
    <w:rsid w:val="002C791D"/>
    <w:rsid w:val="002D23CE"/>
    <w:rsid w:val="002D354A"/>
    <w:rsid w:val="002D4B4A"/>
    <w:rsid w:val="002D57C7"/>
    <w:rsid w:val="002D799E"/>
    <w:rsid w:val="002E02D7"/>
    <w:rsid w:val="002E28B0"/>
    <w:rsid w:val="002E4221"/>
    <w:rsid w:val="002E71FA"/>
    <w:rsid w:val="0030487F"/>
    <w:rsid w:val="00307256"/>
    <w:rsid w:val="003104F8"/>
    <w:rsid w:val="00310A70"/>
    <w:rsid w:val="00313A8D"/>
    <w:rsid w:val="00316F16"/>
    <w:rsid w:val="00317CF8"/>
    <w:rsid w:val="00320CF1"/>
    <w:rsid w:val="00322AC5"/>
    <w:rsid w:val="00326EFA"/>
    <w:rsid w:val="0032708B"/>
    <w:rsid w:val="0032753E"/>
    <w:rsid w:val="00335C4B"/>
    <w:rsid w:val="00337F01"/>
    <w:rsid w:val="00341530"/>
    <w:rsid w:val="00343CFC"/>
    <w:rsid w:val="003500D0"/>
    <w:rsid w:val="003521D2"/>
    <w:rsid w:val="00357D0F"/>
    <w:rsid w:val="00363F97"/>
    <w:rsid w:val="00365743"/>
    <w:rsid w:val="00371603"/>
    <w:rsid w:val="00371DA9"/>
    <w:rsid w:val="00372F72"/>
    <w:rsid w:val="00374166"/>
    <w:rsid w:val="00374728"/>
    <w:rsid w:val="00376865"/>
    <w:rsid w:val="003772EE"/>
    <w:rsid w:val="00384063"/>
    <w:rsid w:val="00384926"/>
    <w:rsid w:val="003869F4"/>
    <w:rsid w:val="00392C2B"/>
    <w:rsid w:val="00393C01"/>
    <w:rsid w:val="00394939"/>
    <w:rsid w:val="00394BE9"/>
    <w:rsid w:val="00395C7D"/>
    <w:rsid w:val="00395D0A"/>
    <w:rsid w:val="003A00D0"/>
    <w:rsid w:val="003A07D8"/>
    <w:rsid w:val="003A6C52"/>
    <w:rsid w:val="003B1F1C"/>
    <w:rsid w:val="003B2838"/>
    <w:rsid w:val="003B6C77"/>
    <w:rsid w:val="003B7164"/>
    <w:rsid w:val="003C3DB0"/>
    <w:rsid w:val="003C66B7"/>
    <w:rsid w:val="003D0D4D"/>
    <w:rsid w:val="003D14F4"/>
    <w:rsid w:val="003D2D5C"/>
    <w:rsid w:val="003D5A4D"/>
    <w:rsid w:val="003D7B67"/>
    <w:rsid w:val="003E0059"/>
    <w:rsid w:val="003E12BE"/>
    <w:rsid w:val="003F1B2B"/>
    <w:rsid w:val="003F33D3"/>
    <w:rsid w:val="00404931"/>
    <w:rsid w:val="0041478F"/>
    <w:rsid w:val="00420A9C"/>
    <w:rsid w:val="00422717"/>
    <w:rsid w:val="00424E93"/>
    <w:rsid w:val="00426AB9"/>
    <w:rsid w:val="00434C2C"/>
    <w:rsid w:val="0043534D"/>
    <w:rsid w:val="00441D24"/>
    <w:rsid w:val="0044234F"/>
    <w:rsid w:val="00443F7B"/>
    <w:rsid w:val="00444ECD"/>
    <w:rsid w:val="00450AC9"/>
    <w:rsid w:val="004539D2"/>
    <w:rsid w:val="004542EA"/>
    <w:rsid w:val="004562AB"/>
    <w:rsid w:val="00461DBA"/>
    <w:rsid w:val="004634A7"/>
    <w:rsid w:val="00464156"/>
    <w:rsid w:val="004655B6"/>
    <w:rsid w:val="004660D4"/>
    <w:rsid w:val="00467A07"/>
    <w:rsid w:val="0047172D"/>
    <w:rsid w:val="00471EA2"/>
    <w:rsid w:val="00476D2C"/>
    <w:rsid w:val="00480FFF"/>
    <w:rsid w:val="0048307D"/>
    <w:rsid w:val="00484FC1"/>
    <w:rsid w:val="00491220"/>
    <w:rsid w:val="00492A52"/>
    <w:rsid w:val="004944DC"/>
    <w:rsid w:val="004A14BE"/>
    <w:rsid w:val="004A3A4F"/>
    <w:rsid w:val="004A43DA"/>
    <w:rsid w:val="004B3307"/>
    <w:rsid w:val="004D0A18"/>
    <w:rsid w:val="004D12BD"/>
    <w:rsid w:val="004D237E"/>
    <w:rsid w:val="004D4624"/>
    <w:rsid w:val="004D50CD"/>
    <w:rsid w:val="004D6A38"/>
    <w:rsid w:val="004E17FF"/>
    <w:rsid w:val="004E2FD9"/>
    <w:rsid w:val="004E6344"/>
    <w:rsid w:val="004E6DE2"/>
    <w:rsid w:val="004F0000"/>
    <w:rsid w:val="004F123E"/>
    <w:rsid w:val="004F4B93"/>
    <w:rsid w:val="004F7E63"/>
    <w:rsid w:val="0050150E"/>
    <w:rsid w:val="00501C3D"/>
    <w:rsid w:val="00507796"/>
    <w:rsid w:val="00512B1E"/>
    <w:rsid w:val="00515C50"/>
    <w:rsid w:val="005259D6"/>
    <w:rsid w:val="00530EA4"/>
    <w:rsid w:val="00537707"/>
    <w:rsid w:val="00542DEF"/>
    <w:rsid w:val="0054314B"/>
    <w:rsid w:val="005434C9"/>
    <w:rsid w:val="00544665"/>
    <w:rsid w:val="0054557C"/>
    <w:rsid w:val="005458BA"/>
    <w:rsid w:val="00546325"/>
    <w:rsid w:val="005468DB"/>
    <w:rsid w:val="0055309B"/>
    <w:rsid w:val="00554556"/>
    <w:rsid w:val="00555E07"/>
    <w:rsid w:val="005577EA"/>
    <w:rsid w:val="00565EB3"/>
    <w:rsid w:val="00571DE4"/>
    <w:rsid w:val="00582B49"/>
    <w:rsid w:val="0058753D"/>
    <w:rsid w:val="005903B4"/>
    <w:rsid w:val="00590B69"/>
    <w:rsid w:val="00590EA5"/>
    <w:rsid w:val="005910F8"/>
    <w:rsid w:val="00597659"/>
    <w:rsid w:val="005A0797"/>
    <w:rsid w:val="005A3573"/>
    <w:rsid w:val="005A4380"/>
    <w:rsid w:val="005B1C7C"/>
    <w:rsid w:val="005C4642"/>
    <w:rsid w:val="005D01D4"/>
    <w:rsid w:val="005D0690"/>
    <w:rsid w:val="005D23BF"/>
    <w:rsid w:val="005D61A6"/>
    <w:rsid w:val="005D7A06"/>
    <w:rsid w:val="005E1A79"/>
    <w:rsid w:val="005E5957"/>
    <w:rsid w:val="005E7C08"/>
    <w:rsid w:val="005E7EC1"/>
    <w:rsid w:val="005F217A"/>
    <w:rsid w:val="00621CA2"/>
    <w:rsid w:val="00623AC6"/>
    <w:rsid w:val="00627620"/>
    <w:rsid w:val="006470B2"/>
    <w:rsid w:val="0064766B"/>
    <w:rsid w:val="00653A6E"/>
    <w:rsid w:val="00653E6A"/>
    <w:rsid w:val="00656600"/>
    <w:rsid w:val="00662240"/>
    <w:rsid w:val="00662C84"/>
    <w:rsid w:val="00662FF9"/>
    <w:rsid w:val="00665F31"/>
    <w:rsid w:val="00667CC9"/>
    <w:rsid w:val="00672895"/>
    <w:rsid w:val="00674231"/>
    <w:rsid w:val="0067571F"/>
    <w:rsid w:val="00683853"/>
    <w:rsid w:val="006859F6"/>
    <w:rsid w:val="00686E9C"/>
    <w:rsid w:val="006912EC"/>
    <w:rsid w:val="006965AD"/>
    <w:rsid w:val="006966FF"/>
    <w:rsid w:val="006A1708"/>
    <w:rsid w:val="006A265A"/>
    <w:rsid w:val="006A7805"/>
    <w:rsid w:val="006B0428"/>
    <w:rsid w:val="006B463F"/>
    <w:rsid w:val="006C0917"/>
    <w:rsid w:val="006C24EE"/>
    <w:rsid w:val="006C72E3"/>
    <w:rsid w:val="006C7ADE"/>
    <w:rsid w:val="006D20A6"/>
    <w:rsid w:val="006D482E"/>
    <w:rsid w:val="006D4BDC"/>
    <w:rsid w:val="006E0A7B"/>
    <w:rsid w:val="006E2757"/>
    <w:rsid w:val="006E4C94"/>
    <w:rsid w:val="006E4D42"/>
    <w:rsid w:val="006E5002"/>
    <w:rsid w:val="006E54FE"/>
    <w:rsid w:val="006E63BC"/>
    <w:rsid w:val="006F4CAC"/>
    <w:rsid w:val="007010DA"/>
    <w:rsid w:val="00704D26"/>
    <w:rsid w:val="00705FDF"/>
    <w:rsid w:val="007126DA"/>
    <w:rsid w:val="007171D8"/>
    <w:rsid w:val="007226D3"/>
    <w:rsid w:val="00724565"/>
    <w:rsid w:val="007255D2"/>
    <w:rsid w:val="00732909"/>
    <w:rsid w:val="00732E92"/>
    <w:rsid w:val="0073786E"/>
    <w:rsid w:val="007434D4"/>
    <w:rsid w:val="00745484"/>
    <w:rsid w:val="0075428D"/>
    <w:rsid w:val="0077114C"/>
    <w:rsid w:val="007809F6"/>
    <w:rsid w:val="00786A4C"/>
    <w:rsid w:val="00791F11"/>
    <w:rsid w:val="00797DCD"/>
    <w:rsid w:val="007A12B9"/>
    <w:rsid w:val="007A5679"/>
    <w:rsid w:val="007B4155"/>
    <w:rsid w:val="007C1EC8"/>
    <w:rsid w:val="007C3089"/>
    <w:rsid w:val="007C419F"/>
    <w:rsid w:val="007D0968"/>
    <w:rsid w:val="007D6630"/>
    <w:rsid w:val="007D7514"/>
    <w:rsid w:val="007E0E96"/>
    <w:rsid w:val="007E6381"/>
    <w:rsid w:val="007F1CC3"/>
    <w:rsid w:val="007F206B"/>
    <w:rsid w:val="00800FC3"/>
    <w:rsid w:val="008029F8"/>
    <w:rsid w:val="008031AE"/>
    <w:rsid w:val="008032A2"/>
    <w:rsid w:val="0080703A"/>
    <w:rsid w:val="00813C64"/>
    <w:rsid w:val="00815D38"/>
    <w:rsid w:val="00823055"/>
    <w:rsid w:val="008267F1"/>
    <w:rsid w:val="00840A7E"/>
    <w:rsid w:val="00841390"/>
    <w:rsid w:val="00841A05"/>
    <w:rsid w:val="00843D88"/>
    <w:rsid w:val="00844672"/>
    <w:rsid w:val="00844D05"/>
    <w:rsid w:val="00850DC6"/>
    <w:rsid w:val="00856258"/>
    <w:rsid w:val="00856584"/>
    <w:rsid w:val="0087077E"/>
    <w:rsid w:val="00872922"/>
    <w:rsid w:val="0087421F"/>
    <w:rsid w:val="0087666C"/>
    <w:rsid w:val="00876F3A"/>
    <w:rsid w:val="0087701A"/>
    <w:rsid w:val="0088156C"/>
    <w:rsid w:val="008822BA"/>
    <w:rsid w:val="00883457"/>
    <w:rsid w:val="00891A7C"/>
    <w:rsid w:val="008949D1"/>
    <w:rsid w:val="008962CC"/>
    <w:rsid w:val="008A51B4"/>
    <w:rsid w:val="008B075A"/>
    <w:rsid w:val="008C0BA8"/>
    <w:rsid w:val="008C420A"/>
    <w:rsid w:val="008C43D8"/>
    <w:rsid w:val="008C65C8"/>
    <w:rsid w:val="008D146E"/>
    <w:rsid w:val="008D19A8"/>
    <w:rsid w:val="008D2C0D"/>
    <w:rsid w:val="008D7FCF"/>
    <w:rsid w:val="008F200C"/>
    <w:rsid w:val="008F2586"/>
    <w:rsid w:val="008F32F6"/>
    <w:rsid w:val="008F36F7"/>
    <w:rsid w:val="008F48FC"/>
    <w:rsid w:val="008F7F14"/>
    <w:rsid w:val="0090033A"/>
    <w:rsid w:val="009005FA"/>
    <w:rsid w:val="009055F3"/>
    <w:rsid w:val="00905DCF"/>
    <w:rsid w:val="00907C21"/>
    <w:rsid w:val="00907C2A"/>
    <w:rsid w:val="00912921"/>
    <w:rsid w:val="00913B73"/>
    <w:rsid w:val="0091434C"/>
    <w:rsid w:val="009170BA"/>
    <w:rsid w:val="009175D4"/>
    <w:rsid w:val="00920F4C"/>
    <w:rsid w:val="00926258"/>
    <w:rsid w:val="00931231"/>
    <w:rsid w:val="009320D1"/>
    <w:rsid w:val="00932887"/>
    <w:rsid w:val="00933D94"/>
    <w:rsid w:val="00936473"/>
    <w:rsid w:val="00937EB4"/>
    <w:rsid w:val="00946473"/>
    <w:rsid w:val="00946BE8"/>
    <w:rsid w:val="00953D8D"/>
    <w:rsid w:val="00960FB7"/>
    <w:rsid w:val="00962A9B"/>
    <w:rsid w:val="00962D06"/>
    <w:rsid w:val="009759D5"/>
    <w:rsid w:val="00976368"/>
    <w:rsid w:val="009772D7"/>
    <w:rsid w:val="009777D4"/>
    <w:rsid w:val="00977AC6"/>
    <w:rsid w:val="00977D58"/>
    <w:rsid w:val="009822C5"/>
    <w:rsid w:val="00983857"/>
    <w:rsid w:val="00984B02"/>
    <w:rsid w:val="00985B38"/>
    <w:rsid w:val="00986037"/>
    <w:rsid w:val="00987E50"/>
    <w:rsid w:val="009903B1"/>
    <w:rsid w:val="009905A1"/>
    <w:rsid w:val="00991987"/>
    <w:rsid w:val="0099496E"/>
    <w:rsid w:val="00995720"/>
    <w:rsid w:val="009A6474"/>
    <w:rsid w:val="009B523F"/>
    <w:rsid w:val="009B72AF"/>
    <w:rsid w:val="009C43C0"/>
    <w:rsid w:val="009C6CF5"/>
    <w:rsid w:val="009C7458"/>
    <w:rsid w:val="009D2EAD"/>
    <w:rsid w:val="009D4616"/>
    <w:rsid w:val="009F0FCC"/>
    <w:rsid w:val="009F1041"/>
    <w:rsid w:val="009F44EA"/>
    <w:rsid w:val="009F7F63"/>
    <w:rsid w:val="00A01E8B"/>
    <w:rsid w:val="00A0421A"/>
    <w:rsid w:val="00A07422"/>
    <w:rsid w:val="00A11B7A"/>
    <w:rsid w:val="00A23D7F"/>
    <w:rsid w:val="00A27720"/>
    <w:rsid w:val="00A32729"/>
    <w:rsid w:val="00A43FDF"/>
    <w:rsid w:val="00A451B7"/>
    <w:rsid w:val="00A4587D"/>
    <w:rsid w:val="00A45EC5"/>
    <w:rsid w:val="00A461C9"/>
    <w:rsid w:val="00A465F0"/>
    <w:rsid w:val="00A5225E"/>
    <w:rsid w:val="00A52545"/>
    <w:rsid w:val="00A54C82"/>
    <w:rsid w:val="00A56745"/>
    <w:rsid w:val="00A57111"/>
    <w:rsid w:val="00A573A0"/>
    <w:rsid w:val="00A57D7C"/>
    <w:rsid w:val="00A6007A"/>
    <w:rsid w:val="00A7042B"/>
    <w:rsid w:val="00A711B4"/>
    <w:rsid w:val="00A8141E"/>
    <w:rsid w:val="00A91976"/>
    <w:rsid w:val="00A96373"/>
    <w:rsid w:val="00A97C41"/>
    <w:rsid w:val="00AA1863"/>
    <w:rsid w:val="00AA3912"/>
    <w:rsid w:val="00AB1A94"/>
    <w:rsid w:val="00AB1AE7"/>
    <w:rsid w:val="00AB445B"/>
    <w:rsid w:val="00AC1E5D"/>
    <w:rsid w:val="00AC20D1"/>
    <w:rsid w:val="00AC38D1"/>
    <w:rsid w:val="00AC3C3B"/>
    <w:rsid w:val="00AC4FC1"/>
    <w:rsid w:val="00AD3787"/>
    <w:rsid w:val="00AE124C"/>
    <w:rsid w:val="00AE30BB"/>
    <w:rsid w:val="00AE3735"/>
    <w:rsid w:val="00AE4F02"/>
    <w:rsid w:val="00AE5A32"/>
    <w:rsid w:val="00AE71B1"/>
    <w:rsid w:val="00AF17C3"/>
    <w:rsid w:val="00AF66AB"/>
    <w:rsid w:val="00AF67A4"/>
    <w:rsid w:val="00B0468E"/>
    <w:rsid w:val="00B10E64"/>
    <w:rsid w:val="00B12A71"/>
    <w:rsid w:val="00B17970"/>
    <w:rsid w:val="00B22713"/>
    <w:rsid w:val="00B232F8"/>
    <w:rsid w:val="00B25F9D"/>
    <w:rsid w:val="00B263AB"/>
    <w:rsid w:val="00B31033"/>
    <w:rsid w:val="00B32375"/>
    <w:rsid w:val="00B330D6"/>
    <w:rsid w:val="00B42ED9"/>
    <w:rsid w:val="00B43DC7"/>
    <w:rsid w:val="00B47F9C"/>
    <w:rsid w:val="00B51E85"/>
    <w:rsid w:val="00B55A91"/>
    <w:rsid w:val="00B63343"/>
    <w:rsid w:val="00B64AF2"/>
    <w:rsid w:val="00B72EDE"/>
    <w:rsid w:val="00B75188"/>
    <w:rsid w:val="00B85455"/>
    <w:rsid w:val="00B86C25"/>
    <w:rsid w:val="00B870D7"/>
    <w:rsid w:val="00B87FD7"/>
    <w:rsid w:val="00BA37C1"/>
    <w:rsid w:val="00BA7D70"/>
    <w:rsid w:val="00BB3E53"/>
    <w:rsid w:val="00BB4904"/>
    <w:rsid w:val="00BB5C34"/>
    <w:rsid w:val="00BB7BC6"/>
    <w:rsid w:val="00BC1D7A"/>
    <w:rsid w:val="00BD01C1"/>
    <w:rsid w:val="00BD1374"/>
    <w:rsid w:val="00BD275B"/>
    <w:rsid w:val="00BD622E"/>
    <w:rsid w:val="00BD77F1"/>
    <w:rsid w:val="00BE2BFD"/>
    <w:rsid w:val="00BE6A75"/>
    <w:rsid w:val="00BF0B93"/>
    <w:rsid w:val="00C01F04"/>
    <w:rsid w:val="00C044B3"/>
    <w:rsid w:val="00C064C7"/>
    <w:rsid w:val="00C157AA"/>
    <w:rsid w:val="00C215DE"/>
    <w:rsid w:val="00C21A05"/>
    <w:rsid w:val="00C2261D"/>
    <w:rsid w:val="00C340A1"/>
    <w:rsid w:val="00C35757"/>
    <w:rsid w:val="00C40B01"/>
    <w:rsid w:val="00C4253D"/>
    <w:rsid w:val="00C51882"/>
    <w:rsid w:val="00C55518"/>
    <w:rsid w:val="00C6143C"/>
    <w:rsid w:val="00C62A9A"/>
    <w:rsid w:val="00C6655A"/>
    <w:rsid w:val="00C67A74"/>
    <w:rsid w:val="00C72259"/>
    <w:rsid w:val="00C729BF"/>
    <w:rsid w:val="00C74447"/>
    <w:rsid w:val="00C746B3"/>
    <w:rsid w:val="00C77C63"/>
    <w:rsid w:val="00C77E14"/>
    <w:rsid w:val="00C810D0"/>
    <w:rsid w:val="00C81227"/>
    <w:rsid w:val="00C84805"/>
    <w:rsid w:val="00C84863"/>
    <w:rsid w:val="00C84F26"/>
    <w:rsid w:val="00C853E0"/>
    <w:rsid w:val="00CB25B9"/>
    <w:rsid w:val="00CB30C5"/>
    <w:rsid w:val="00CB652A"/>
    <w:rsid w:val="00CB7AB3"/>
    <w:rsid w:val="00CC65C6"/>
    <w:rsid w:val="00CD2D56"/>
    <w:rsid w:val="00CD7DF5"/>
    <w:rsid w:val="00CE243F"/>
    <w:rsid w:val="00CE6638"/>
    <w:rsid w:val="00CE6C22"/>
    <w:rsid w:val="00CF1862"/>
    <w:rsid w:val="00CF4F1F"/>
    <w:rsid w:val="00CF7F3D"/>
    <w:rsid w:val="00D02BF5"/>
    <w:rsid w:val="00D07341"/>
    <w:rsid w:val="00D143FB"/>
    <w:rsid w:val="00D220BA"/>
    <w:rsid w:val="00D24DF8"/>
    <w:rsid w:val="00D26A51"/>
    <w:rsid w:val="00D26D7A"/>
    <w:rsid w:val="00D27DA7"/>
    <w:rsid w:val="00D42499"/>
    <w:rsid w:val="00D426C1"/>
    <w:rsid w:val="00D46A05"/>
    <w:rsid w:val="00D47F42"/>
    <w:rsid w:val="00D5221B"/>
    <w:rsid w:val="00D5321A"/>
    <w:rsid w:val="00D65753"/>
    <w:rsid w:val="00D71A2B"/>
    <w:rsid w:val="00D74681"/>
    <w:rsid w:val="00D80A9B"/>
    <w:rsid w:val="00D833BB"/>
    <w:rsid w:val="00D84F52"/>
    <w:rsid w:val="00D91F32"/>
    <w:rsid w:val="00D978C4"/>
    <w:rsid w:val="00DA2695"/>
    <w:rsid w:val="00DA6A40"/>
    <w:rsid w:val="00DA6EA5"/>
    <w:rsid w:val="00DB6EF4"/>
    <w:rsid w:val="00DC13AA"/>
    <w:rsid w:val="00DC29EB"/>
    <w:rsid w:val="00DC53DD"/>
    <w:rsid w:val="00DC6363"/>
    <w:rsid w:val="00DD07AE"/>
    <w:rsid w:val="00DD32FF"/>
    <w:rsid w:val="00DD3DBA"/>
    <w:rsid w:val="00DD7F2B"/>
    <w:rsid w:val="00DF136D"/>
    <w:rsid w:val="00DF152A"/>
    <w:rsid w:val="00DF1B6D"/>
    <w:rsid w:val="00E00C2F"/>
    <w:rsid w:val="00E041C5"/>
    <w:rsid w:val="00E06F81"/>
    <w:rsid w:val="00E14D07"/>
    <w:rsid w:val="00E14EE1"/>
    <w:rsid w:val="00E16D52"/>
    <w:rsid w:val="00E24122"/>
    <w:rsid w:val="00E27E9B"/>
    <w:rsid w:val="00E31B5D"/>
    <w:rsid w:val="00E4108F"/>
    <w:rsid w:val="00E5296C"/>
    <w:rsid w:val="00E54979"/>
    <w:rsid w:val="00E55E86"/>
    <w:rsid w:val="00E57EFD"/>
    <w:rsid w:val="00E606CD"/>
    <w:rsid w:val="00E621DD"/>
    <w:rsid w:val="00E674A4"/>
    <w:rsid w:val="00E71D92"/>
    <w:rsid w:val="00E9008E"/>
    <w:rsid w:val="00E91856"/>
    <w:rsid w:val="00E96D34"/>
    <w:rsid w:val="00EA0ABA"/>
    <w:rsid w:val="00EA1237"/>
    <w:rsid w:val="00EA3657"/>
    <w:rsid w:val="00EA5A48"/>
    <w:rsid w:val="00EA70F7"/>
    <w:rsid w:val="00EB250D"/>
    <w:rsid w:val="00EB33BF"/>
    <w:rsid w:val="00EB3747"/>
    <w:rsid w:val="00EB3D81"/>
    <w:rsid w:val="00EB5F05"/>
    <w:rsid w:val="00EB6F16"/>
    <w:rsid w:val="00EC0718"/>
    <w:rsid w:val="00EC447B"/>
    <w:rsid w:val="00ED454D"/>
    <w:rsid w:val="00ED47C9"/>
    <w:rsid w:val="00EE09A6"/>
    <w:rsid w:val="00EE1367"/>
    <w:rsid w:val="00EE2CD8"/>
    <w:rsid w:val="00EE2E76"/>
    <w:rsid w:val="00EE37D2"/>
    <w:rsid w:val="00EE5999"/>
    <w:rsid w:val="00EE77A3"/>
    <w:rsid w:val="00EF0868"/>
    <w:rsid w:val="00EF5231"/>
    <w:rsid w:val="00F004D1"/>
    <w:rsid w:val="00F170E0"/>
    <w:rsid w:val="00F20DBF"/>
    <w:rsid w:val="00F2465C"/>
    <w:rsid w:val="00F24B40"/>
    <w:rsid w:val="00F25DCD"/>
    <w:rsid w:val="00F27CB3"/>
    <w:rsid w:val="00F30B0A"/>
    <w:rsid w:val="00F31AF9"/>
    <w:rsid w:val="00F323E6"/>
    <w:rsid w:val="00F4529E"/>
    <w:rsid w:val="00F46D15"/>
    <w:rsid w:val="00F50897"/>
    <w:rsid w:val="00F520CA"/>
    <w:rsid w:val="00F53CE1"/>
    <w:rsid w:val="00F54E1B"/>
    <w:rsid w:val="00F54F5A"/>
    <w:rsid w:val="00F619A4"/>
    <w:rsid w:val="00F619FC"/>
    <w:rsid w:val="00F645CD"/>
    <w:rsid w:val="00F64C85"/>
    <w:rsid w:val="00F672CD"/>
    <w:rsid w:val="00F67E09"/>
    <w:rsid w:val="00F7070A"/>
    <w:rsid w:val="00F70713"/>
    <w:rsid w:val="00F70DA7"/>
    <w:rsid w:val="00F7199D"/>
    <w:rsid w:val="00F7486F"/>
    <w:rsid w:val="00F7504D"/>
    <w:rsid w:val="00F76405"/>
    <w:rsid w:val="00F93D71"/>
    <w:rsid w:val="00F94915"/>
    <w:rsid w:val="00F97BBC"/>
    <w:rsid w:val="00FA701B"/>
    <w:rsid w:val="00FB0BD0"/>
    <w:rsid w:val="00FB476D"/>
    <w:rsid w:val="00FB4D59"/>
    <w:rsid w:val="00FC1D5E"/>
    <w:rsid w:val="00FC4795"/>
    <w:rsid w:val="00FC5265"/>
    <w:rsid w:val="00FC61F2"/>
    <w:rsid w:val="00FD037C"/>
    <w:rsid w:val="00FD1F73"/>
    <w:rsid w:val="00FD229F"/>
    <w:rsid w:val="00FE4095"/>
    <w:rsid w:val="00FE55DF"/>
    <w:rsid w:val="00FF22A4"/>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DB8A6"/>
  <w15:docId w15:val="{5C402355-5A2D-47C5-9343-2B1D5153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0C5"/>
    <w:pPr>
      <w:widowControl w:val="0"/>
    </w:pPr>
  </w:style>
  <w:style w:type="paragraph" w:styleId="Heading1">
    <w:name w:val="heading 1"/>
    <w:basedOn w:val="Normal"/>
    <w:next w:val="Normal"/>
    <w:qFormat/>
    <w:rsid w:val="007809F6"/>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i/>
      <w:iCs/>
      <w:sz w:val="24"/>
    </w:rPr>
  </w:style>
  <w:style w:type="paragraph" w:styleId="Heading2">
    <w:name w:val="heading 2"/>
    <w:basedOn w:val="Normal"/>
    <w:next w:val="Normal"/>
    <w:qFormat/>
    <w:rsid w:val="007809F6"/>
    <w:pPr>
      <w:keepNext/>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880"/>
      <w:jc w:val="both"/>
      <w:outlineLvl w:val="1"/>
    </w:pPr>
    <w:rPr>
      <w:sz w:val="24"/>
      <w:u w:val="single"/>
    </w:rPr>
  </w:style>
  <w:style w:type="paragraph" w:styleId="Heading3">
    <w:name w:val="heading 3"/>
    <w:basedOn w:val="Normal"/>
    <w:next w:val="Normal"/>
    <w:qFormat/>
    <w:rsid w:val="007809F6"/>
    <w:pPr>
      <w:keepNext/>
      <w:ind w:left="7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09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customStyle="1" w:styleId="1">
    <w:name w:val="1"/>
    <w:rsid w:val="007809F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
    <w:name w:val="Body Text"/>
    <w:basedOn w:val="Normal"/>
    <w:link w:val="BodyTextChar"/>
    <w:rsid w:val="007809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EndnoteText">
    <w:name w:val="endnote text"/>
    <w:basedOn w:val="Normal"/>
    <w:semiHidden/>
    <w:rsid w:val="007809F6"/>
    <w:rPr>
      <w:rFonts w:ascii="Courier" w:hAnsi="Courier"/>
      <w:sz w:val="24"/>
    </w:rPr>
  </w:style>
  <w:style w:type="paragraph" w:customStyle="1" w:styleId="BodyTextIn">
    <w:name w:val="Body Text In"/>
    <w:rsid w:val="007809F6"/>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jc w:val="both"/>
    </w:pPr>
    <w:rPr>
      <w:sz w:val="24"/>
    </w:rPr>
  </w:style>
  <w:style w:type="paragraph" w:customStyle="1" w:styleId="2">
    <w:name w:val="2"/>
    <w:rsid w:val="007809F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Pr>
      <w:sz w:val="24"/>
    </w:rPr>
  </w:style>
  <w:style w:type="paragraph" w:styleId="Header">
    <w:name w:val="header"/>
    <w:basedOn w:val="Normal"/>
    <w:link w:val="HeaderChar"/>
    <w:uiPriority w:val="99"/>
    <w:rsid w:val="007809F6"/>
    <w:pPr>
      <w:tabs>
        <w:tab w:val="left" w:pos="0"/>
        <w:tab w:val="center" w:pos="4320"/>
        <w:tab w:val="right" w:pos="8640"/>
        <w:tab w:val="left" w:pos="9360"/>
      </w:tabs>
    </w:pPr>
    <w:rPr>
      <w:rFonts w:ascii="Courier" w:hAnsi="Courier"/>
      <w:sz w:val="24"/>
    </w:rPr>
  </w:style>
  <w:style w:type="character" w:styleId="PageNumber">
    <w:name w:val="page number"/>
    <w:rsid w:val="007809F6"/>
    <w:rPr>
      <w:sz w:val="20"/>
    </w:rPr>
  </w:style>
  <w:style w:type="paragraph" w:styleId="Footer">
    <w:name w:val="footer"/>
    <w:basedOn w:val="Normal"/>
    <w:link w:val="FooterChar"/>
    <w:uiPriority w:val="99"/>
    <w:rsid w:val="007809F6"/>
    <w:pPr>
      <w:tabs>
        <w:tab w:val="left" w:pos="0"/>
        <w:tab w:val="center" w:pos="4320"/>
        <w:tab w:val="right" w:pos="8640"/>
        <w:tab w:val="left" w:pos="9360"/>
      </w:tabs>
    </w:pPr>
    <w:rPr>
      <w:rFonts w:ascii="Courier" w:hAnsi="Courier"/>
      <w:sz w:val="24"/>
    </w:rPr>
  </w:style>
  <w:style w:type="character" w:customStyle="1" w:styleId="EquationCa">
    <w:name w:val="_Equation Ca"/>
    <w:rsid w:val="007809F6"/>
  </w:style>
  <w:style w:type="paragraph" w:styleId="Caption">
    <w:name w:val="caption"/>
    <w:basedOn w:val="Normal"/>
    <w:next w:val="Normal"/>
    <w:qFormat/>
    <w:rsid w:val="007809F6"/>
    <w:rPr>
      <w:rFonts w:ascii="Courier" w:hAnsi="Courier"/>
      <w:sz w:val="24"/>
    </w:rPr>
  </w:style>
  <w:style w:type="paragraph" w:styleId="TOAHeading">
    <w:name w:val="toa heading"/>
    <w:basedOn w:val="Normal"/>
    <w:next w:val="Normal"/>
    <w:semiHidden/>
    <w:rsid w:val="007809F6"/>
    <w:pPr>
      <w:tabs>
        <w:tab w:val="left" w:pos="0"/>
        <w:tab w:val="right" w:pos="9360"/>
      </w:tabs>
    </w:pPr>
    <w:rPr>
      <w:rFonts w:ascii="Courier" w:hAnsi="Courier"/>
      <w:sz w:val="24"/>
    </w:rPr>
  </w:style>
  <w:style w:type="paragraph" w:styleId="Index2">
    <w:name w:val="index 2"/>
    <w:basedOn w:val="Normal"/>
    <w:next w:val="Normal"/>
    <w:semiHidden/>
    <w:rsid w:val="007809F6"/>
    <w:pPr>
      <w:tabs>
        <w:tab w:val="left" w:pos="0"/>
        <w:tab w:val="right" w:leader="dot" w:pos="7200"/>
      </w:tabs>
      <w:ind w:left="1440" w:right="720"/>
    </w:pPr>
    <w:rPr>
      <w:rFonts w:ascii="Courier" w:hAnsi="Courier"/>
      <w:sz w:val="24"/>
    </w:rPr>
  </w:style>
  <w:style w:type="paragraph" w:styleId="Index1">
    <w:name w:val="index 1"/>
    <w:basedOn w:val="Normal"/>
    <w:next w:val="Normal"/>
    <w:semiHidden/>
    <w:rsid w:val="007809F6"/>
    <w:pPr>
      <w:tabs>
        <w:tab w:val="left" w:pos="0"/>
        <w:tab w:val="right" w:leader="dot" w:pos="7200"/>
      </w:tabs>
      <w:ind w:left="1440" w:right="720"/>
    </w:pPr>
    <w:rPr>
      <w:rFonts w:ascii="Courier" w:hAnsi="Courier"/>
      <w:sz w:val="24"/>
    </w:rPr>
  </w:style>
  <w:style w:type="paragraph" w:styleId="TOC9">
    <w:name w:val="toc 9"/>
    <w:basedOn w:val="Normal"/>
    <w:next w:val="Normal"/>
    <w:semiHidden/>
    <w:rsid w:val="007809F6"/>
    <w:pPr>
      <w:tabs>
        <w:tab w:val="left" w:pos="0"/>
        <w:tab w:val="right" w:leader="dot" w:pos="8640"/>
      </w:tabs>
      <w:ind w:left="720"/>
    </w:pPr>
    <w:rPr>
      <w:rFonts w:ascii="Courier" w:hAnsi="Courier"/>
      <w:sz w:val="24"/>
    </w:rPr>
  </w:style>
  <w:style w:type="paragraph" w:styleId="TOC8">
    <w:name w:val="toc 8"/>
    <w:basedOn w:val="Normal"/>
    <w:next w:val="Normal"/>
    <w:semiHidden/>
    <w:rsid w:val="007809F6"/>
    <w:pPr>
      <w:tabs>
        <w:tab w:val="left" w:pos="0"/>
        <w:tab w:val="right" w:pos="8640"/>
      </w:tabs>
      <w:ind w:left="720"/>
    </w:pPr>
    <w:rPr>
      <w:rFonts w:ascii="Courier" w:hAnsi="Courier"/>
      <w:sz w:val="24"/>
    </w:rPr>
  </w:style>
  <w:style w:type="paragraph" w:styleId="TOC7">
    <w:name w:val="toc 7"/>
    <w:basedOn w:val="Normal"/>
    <w:next w:val="Normal"/>
    <w:semiHidden/>
    <w:rsid w:val="00780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sz w:val="24"/>
    </w:rPr>
  </w:style>
  <w:style w:type="paragraph" w:styleId="TOC6">
    <w:name w:val="toc 6"/>
    <w:basedOn w:val="Normal"/>
    <w:next w:val="Normal"/>
    <w:semiHidden/>
    <w:rsid w:val="007809F6"/>
    <w:pPr>
      <w:tabs>
        <w:tab w:val="left" w:pos="0"/>
        <w:tab w:val="right" w:pos="8640"/>
      </w:tabs>
      <w:ind w:left="720"/>
    </w:pPr>
    <w:rPr>
      <w:rFonts w:ascii="Courier" w:hAnsi="Courier"/>
      <w:sz w:val="24"/>
    </w:rPr>
  </w:style>
  <w:style w:type="paragraph" w:styleId="TOC5">
    <w:name w:val="toc 5"/>
    <w:basedOn w:val="Normal"/>
    <w:next w:val="Normal"/>
    <w:semiHidden/>
    <w:rsid w:val="007809F6"/>
    <w:pPr>
      <w:tabs>
        <w:tab w:val="left" w:pos="0"/>
        <w:tab w:val="right" w:leader="dot" w:pos="5040"/>
      </w:tabs>
      <w:ind w:left="3600" w:right="720"/>
    </w:pPr>
    <w:rPr>
      <w:rFonts w:ascii="Courier" w:hAnsi="Courier"/>
      <w:sz w:val="24"/>
    </w:rPr>
  </w:style>
  <w:style w:type="paragraph" w:styleId="TOC4">
    <w:name w:val="toc 4"/>
    <w:basedOn w:val="Normal"/>
    <w:next w:val="Normal"/>
    <w:semiHidden/>
    <w:rsid w:val="007809F6"/>
    <w:pPr>
      <w:tabs>
        <w:tab w:val="left" w:pos="0"/>
        <w:tab w:val="right" w:leader="dot" w:pos="5760"/>
      </w:tabs>
      <w:ind w:left="2880" w:right="720"/>
    </w:pPr>
    <w:rPr>
      <w:rFonts w:ascii="Courier" w:hAnsi="Courier"/>
      <w:sz w:val="24"/>
    </w:rPr>
  </w:style>
  <w:style w:type="paragraph" w:styleId="TOC3">
    <w:name w:val="toc 3"/>
    <w:basedOn w:val="Normal"/>
    <w:next w:val="Normal"/>
    <w:semiHidden/>
    <w:rsid w:val="007809F6"/>
    <w:pPr>
      <w:tabs>
        <w:tab w:val="left" w:pos="0"/>
        <w:tab w:val="right" w:leader="dot" w:pos="6480"/>
      </w:tabs>
      <w:ind w:left="2160" w:right="720"/>
    </w:pPr>
    <w:rPr>
      <w:rFonts w:ascii="Courier" w:hAnsi="Courier"/>
      <w:sz w:val="24"/>
    </w:rPr>
  </w:style>
  <w:style w:type="paragraph" w:styleId="TOC2">
    <w:name w:val="toc 2"/>
    <w:basedOn w:val="Normal"/>
    <w:next w:val="Normal"/>
    <w:semiHidden/>
    <w:rsid w:val="007809F6"/>
    <w:pPr>
      <w:tabs>
        <w:tab w:val="left" w:pos="0"/>
        <w:tab w:val="right" w:leader="dot" w:pos="7200"/>
      </w:tabs>
      <w:ind w:left="1440" w:right="720"/>
    </w:pPr>
    <w:rPr>
      <w:rFonts w:ascii="Courier" w:hAnsi="Courier"/>
      <w:sz w:val="24"/>
    </w:rPr>
  </w:style>
  <w:style w:type="paragraph" w:styleId="TOC1">
    <w:name w:val="toc 1"/>
    <w:basedOn w:val="Normal"/>
    <w:next w:val="Normal"/>
    <w:semiHidden/>
    <w:rsid w:val="007809F6"/>
    <w:pPr>
      <w:tabs>
        <w:tab w:val="left" w:pos="0"/>
        <w:tab w:val="right" w:leader="dot" w:pos="7920"/>
      </w:tabs>
      <w:ind w:left="720" w:right="720"/>
    </w:pPr>
    <w:rPr>
      <w:rFonts w:ascii="Courier" w:hAnsi="Courier"/>
      <w:sz w:val="24"/>
    </w:rPr>
  </w:style>
  <w:style w:type="character" w:customStyle="1" w:styleId="Technical8">
    <w:name w:val="Technical 8"/>
    <w:rsid w:val="007809F6"/>
    <w:rPr>
      <w:sz w:val="20"/>
    </w:rPr>
  </w:style>
  <w:style w:type="character" w:customStyle="1" w:styleId="Technical7">
    <w:name w:val="Technical 7"/>
    <w:rsid w:val="007809F6"/>
    <w:rPr>
      <w:sz w:val="20"/>
    </w:rPr>
  </w:style>
  <w:style w:type="character" w:customStyle="1" w:styleId="Technical1">
    <w:name w:val="Technical 1"/>
    <w:rsid w:val="007809F6"/>
    <w:rPr>
      <w:rFonts w:ascii="Courier" w:hAnsi="Courier"/>
    </w:rPr>
  </w:style>
  <w:style w:type="character" w:customStyle="1" w:styleId="Technical4">
    <w:name w:val="Technical 4"/>
    <w:rsid w:val="007809F6"/>
    <w:rPr>
      <w:sz w:val="20"/>
    </w:rPr>
  </w:style>
  <w:style w:type="character" w:customStyle="1" w:styleId="Technical3">
    <w:name w:val="Technical 3"/>
    <w:rsid w:val="007809F6"/>
    <w:rPr>
      <w:rFonts w:ascii="Courier" w:hAnsi="Courier"/>
    </w:rPr>
  </w:style>
  <w:style w:type="character" w:customStyle="1" w:styleId="Technical2">
    <w:name w:val="Technical 2"/>
    <w:rsid w:val="007809F6"/>
    <w:rPr>
      <w:rFonts w:ascii="Courier" w:hAnsi="Courier"/>
    </w:rPr>
  </w:style>
  <w:style w:type="character" w:customStyle="1" w:styleId="Technical6">
    <w:name w:val="Technical 6"/>
    <w:rsid w:val="007809F6"/>
    <w:rPr>
      <w:sz w:val="20"/>
    </w:rPr>
  </w:style>
  <w:style w:type="character" w:customStyle="1" w:styleId="Technical5">
    <w:name w:val="Technical 5"/>
    <w:rsid w:val="007809F6"/>
    <w:rPr>
      <w:sz w:val="20"/>
    </w:rPr>
  </w:style>
  <w:style w:type="character" w:customStyle="1" w:styleId="TechInit">
    <w:name w:val="Tech Init"/>
    <w:rsid w:val="007809F6"/>
    <w:rPr>
      <w:rFonts w:ascii="Courier" w:hAnsi="Courier"/>
    </w:rPr>
  </w:style>
  <w:style w:type="character" w:customStyle="1" w:styleId="DocInit">
    <w:name w:val="Doc Init"/>
    <w:rsid w:val="007809F6"/>
    <w:rPr>
      <w:sz w:val="20"/>
    </w:rPr>
  </w:style>
  <w:style w:type="paragraph" w:customStyle="1" w:styleId="Document1">
    <w:name w:val="Document 1"/>
    <w:rsid w:val="007809F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 w:val="24"/>
    </w:rPr>
  </w:style>
  <w:style w:type="character" w:customStyle="1" w:styleId="RightPar8">
    <w:name w:val="Right Par 8"/>
    <w:rsid w:val="007809F6"/>
    <w:rPr>
      <w:sz w:val="20"/>
    </w:rPr>
  </w:style>
  <w:style w:type="character" w:customStyle="1" w:styleId="RightPar7">
    <w:name w:val="Right Par 7"/>
    <w:rsid w:val="007809F6"/>
    <w:rPr>
      <w:sz w:val="20"/>
    </w:rPr>
  </w:style>
  <w:style w:type="character" w:customStyle="1" w:styleId="RightPar6">
    <w:name w:val="Right Par 6"/>
    <w:rsid w:val="007809F6"/>
    <w:rPr>
      <w:sz w:val="20"/>
    </w:rPr>
  </w:style>
  <w:style w:type="character" w:customStyle="1" w:styleId="RightPar5">
    <w:name w:val="Right Par 5"/>
    <w:rsid w:val="007809F6"/>
    <w:rPr>
      <w:sz w:val="20"/>
    </w:rPr>
  </w:style>
  <w:style w:type="character" w:customStyle="1" w:styleId="RightPar4">
    <w:name w:val="Right Par 4"/>
    <w:rsid w:val="007809F6"/>
    <w:rPr>
      <w:sz w:val="20"/>
    </w:rPr>
  </w:style>
  <w:style w:type="character" w:customStyle="1" w:styleId="RightPar3">
    <w:name w:val="Right Par 3"/>
    <w:rsid w:val="007809F6"/>
    <w:rPr>
      <w:sz w:val="20"/>
    </w:rPr>
  </w:style>
  <w:style w:type="character" w:customStyle="1" w:styleId="Document3">
    <w:name w:val="Document 3"/>
    <w:rsid w:val="007809F6"/>
    <w:rPr>
      <w:rFonts w:ascii="Courier" w:hAnsi="Courier"/>
    </w:rPr>
  </w:style>
  <w:style w:type="character" w:customStyle="1" w:styleId="RightPar2">
    <w:name w:val="Right Par 2"/>
    <w:rsid w:val="007809F6"/>
    <w:rPr>
      <w:sz w:val="20"/>
    </w:rPr>
  </w:style>
  <w:style w:type="character" w:customStyle="1" w:styleId="RightPar1">
    <w:name w:val="Right Par 1"/>
    <w:rsid w:val="007809F6"/>
    <w:rPr>
      <w:sz w:val="20"/>
    </w:rPr>
  </w:style>
  <w:style w:type="character" w:customStyle="1" w:styleId="Bibliogrphy">
    <w:name w:val="Bibliogrphy"/>
    <w:rsid w:val="007809F6"/>
    <w:rPr>
      <w:sz w:val="20"/>
    </w:rPr>
  </w:style>
  <w:style w:type="character" w:customStyle="1" w:styleId="Document7">
    <w:name w:val="Document 7"/>
    <w:rsid w:val="007809F6"/>
    <w:rPr>
      <w:sz w:val="20"/>
    </w:rPr>
  </w:style>
  <w:style w:type="character" w:customStyle="1" w:styleId="Document2">
    <w:name w:val="Document 2"/>
    <w:rsid w:val="007809F6"/>
    <w:rPr>
      <w:rFonts w:ascii="Courier" w:hAnsi="Courier"/>
    </w:rPr>
  </w:style>
  <w:style w:type="character" w:customStyle="1" w:styleId="Document5">
    <w:name w:val="Document 5"/>
    <w:rsid w:val="007809F6"/>
    <w:rPr>
      <w:sz w:val="20"/>
    </w:rPr>
  </w:style>
  <w:style w:type="character" w:customStyle="1" w:styleId="Document6">
    <w:name w:val="Document 6"/>
    <w:rsid w:val="007809F6"/>
    <w:rPr>
      <w:sz w:val="20"/>
    </w:rPr>
  </w:style>
  <w:style w:type="character" w:customStyle="1" w:styleId="Document4">
    <w:name w:val="Document 4"/>
    <w:rsid w:val="007809F6"/>
  </w:style>
  <w:style w:type="character" w:customStyle="1" w:styleId="Document8">
    <w:name w:val="Document 8"/>
    <w:rsid w:val="007809F6"/>
    <w:rPr>
      <w:sz w:val="20"/>
    </w:rPr>
  </w:style>
  <w:style w:type="character" w:customStyle="1" w:styleId="FootnoteRef">
    <w:name w:val="Footnote Ref"/>
    <w:rsid w:val="007809F6"/>
    <w:rPr>
      <w:sz w:val="20"/>
    </w:rPr>
  </w:style>
  <w:style w:type="paragraph" w:customStyle="1" w:styleId="FootnoteTex">
    <w:name w:val="Footnote Tex"/>
    <w:rsid w:val="007809F6"/>
    <w:pPr>
      <w:widowControl w:val="0"/>
    </w:pPr>
    <w:rPr>
      <w:rFonts w:ascii="Courier" w:hAnsi="Courier"/>
      <w:sz w:val="24"/>
    </w:rPr>
  </w:style>
  <w:style w:type="character" w:customStyle="1" w:styleId="EndnoteRefe">
    <w:name w:val="Endnote Refe"/>
    <w:rsid w:val="007809F6"/>
    <w:rPr>
      <w:sz w:val="20"/>
    </w:rPr>
  </w:style>
  <w:style w:type="character" w:customStyle="1" w:styleId="DefaultPara">
    <w:name w:val="Default Para"/>
    <w:rsid w:val="007809F6"/>
    <w:rPr>
      <w:sz w:val="20"/>
    </w:rPr>
  </w:style>
  <w:style w:type="paragraph" w:styleId="BodyTextIndent2">
    <w:name w:val="Body Text Indent 2"/>
    <w:basedOn w:val="Normal"/>
    <w:rsid w:val="007809F6"/>
    <w:pPr>
      <w:widowControl/>
      <w:tabs>
        <w:tab w:val="left" w:pos="-3600"/>
        <w:tab w:val="left" w:pos="-2880"/>
        <w:tab w:val="left" w:pos="-2160"/>
        <w:tab w:val="left" w:pos="-1440"/>
        <w:tab w:val="left" w:pos="-720"/>
        <w:tab w:val="left" w:pos="0"/>
        <w:tab w:val="left" w:pos="720"/>
        <w:tab w:val="left" w:pos="1440"/>
        <w:tab w:val="left" w:pos="2160"/>
        <w:tab w:val="left" w:pos="3600"/>
        <w:tab w:val="left" w:pos="4320"/>
        <w:tab w:val="left" w:pos="5040"/>
        <w:tab w:val="left" w:pos="5760"/>
        <w:tab w:val="left" w:pos="6480"/>
      </w:tabs>
      <w:ind w:left="1440" w:hanging="1440"/>
    </w:pPr>
    <w:rPr>
      <w:sz w:val="24"/>
    </w:rPr>
  </w:style>
  <w:style w:type="paragraph" w:styleId="BodyText3">
    <w:name w:val="Body Text 3"/>
    <w:basedOn w:val="Normal"/>
    <w:link w:val="BodyText3Char"/>
    <w:rsid w:val="007809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sz w:val="24"/>
    </w:rPr>
  </w:style>
  <w:style w:type="paragraph" w:styleId="BodyTextIndent">
    <w:name w:val="Body Text Indent"/>
    <w:basedOn w:val="Normal"/>
    <w:rsid w:val="007809F6"/>
    <w:pPr>
      <w:widowControl/>
      <w:tabs>
        <w:tab w:val="left" w:pos="-3600"/>
        <w:tab w:val="left" w:pos="-2880"/>
        <w:tab w:val="left" w:pos="-2160"/>
        <w:tab w:val="left" w:pos="-1440"/>
        <w:tab w:val="left" w:pos="-720"/>
        <w:tab w:val="left" w:pos="0"/>
        <w:tab w:val="left" w:pos="720"/>
        <w:tab w:val="left" w:pos="1440"/>
        <w:tab w:val="left" w:pos="2160"/>
        <w:tab w:val="left" w:pos="2970"/>
        <w:tab w:val="left" w:pos="3600"/>
        <w:tab w:val="left" w:pos="4320"/>
        <w:tab w:val="left" w:pos="5040"/>
        <w:tab w:val="left" w:pos="5760"/>
        <w:tab w:val="left" w:pos="6480"/>
      </w:tabs>
      <w:ind w:left="1440" w:hanging="2880"/>
      <w:jc w:val="both"/>
    </w:pPr>
    <w:rPr>
      <w:sz w:val="24"/>
    </w:rPr>
  </w:style>
  <w:style w:type="paragraph" w:styleId="BodyTextIndent3">
    <w:name w:val="Body Text Indent 3"/>
    <w:basedOn w:val="Normal"/>
    <w:rsid w:val="007809F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Pr>
      <w:sz w:val="24"/>
    </w:rPr>
  </w:style>
  <w:style w:type="paragraph" w:customStyle="1" w:styleId="NormalAppendix">
    <w:name w:val="NormalAppendix"/>
    <w:basedOn w:val="Normal"/>
    <w:rsid w:val="00CF7F3D"/>
    <w:pPr>
      <w:widowControl/>
    </w:pPr>
    <w:rPr>
      <w:sz w:val="24"/>
      <w:szCs w:val="24"/>
    </w:rPr>
  </w:style>
  <w:style w:type="character" w:customStyle="1" w:styleId="BodyTextChar">
    <w:name w:val="Body Text Char"/>
    <w:link w:val="BodyText"/>
    <w:rsid w:val="00F94915"/>
    <w:rPr>
      <w:sz w:val="24"/>
    </w:rPr>
  </w:style>
  <w:style w:type="character" w:customStyle="1" w:styleId="BodyText3Char">
    <w:name w:val="Body Text 3 Char"/>
    <w:link w:val="BodyText3"/>
    <w:rsid w:val="00F94915"/>
    <w:rPr>
      <w:i/>
      <w:sz w:val="24"/>
    </w:rPr>
  </w:style>
  <w:style w:type="character" w:customStyle="1" w:styleId="FooterChar">
    <w:name w:val="Footer Char"/>
    <w:link w:val="Footer"/>
    <w:uiPriority w:val="99"/>
    <w:rsid w:val="00705FDF"/>
    <w:rPr>
      <w:rFonts w:ascii="Courier" w:hAnsi="Courier"/>
      <w:sz w:val="24"/>
    </w:rPr>
  </w:style>
  <w:style w:type="paragraph" w:styleId="BalloonText">
    <w:name w:val="Balloon Text"/>
    <w:basedOn w:val="Normal"/>
    <w:link w:val="BalloonTextChar"/>
    <w:rsid w:val="00705FDF"/>
    <w:rPr>
      <w:rFonts w:ascii="Tahoma" w:hAnsi="Tahoma" w:cs="Tahoma"/>
      <w:sz w:val="16"/>
      <w:szCs w:val="16"/>
    </w:rPr>
  </w:style>
  <w:style w:type="character" w:customStyle="1" w:styleId="BalloonTextChar">
    <w:name w:val="Balloon Text Char"/>
    <w:link w:val="BalloonText"/>
    <w:rsid w:val="00705FDF"/>
    <w:rPr>
      <w:rFonts w:ascii="Tahoma" w:hAnsi="Tahoma" w:cs="Tahoma"/>
      <w:sz w:val="16"/>
      <w:szCs w:val="16"/>
    </w:rPr>
  </w:style>
  <w:style w:type="character" w:customStyle="1" w:styleId="HeaderChar">
    <w:name w:val="Header Char"/>
    <w:link w:val="Header"/>
    <w:uiPriority w:val="99"/>
    <w:rsid w:val="00153426"/>
    <w:rPr>
      <w:rFonts w:ascii="Courier" w:hAnsi="Courier"/>
      <w:sz w:val="24"/>
    </w:rPr>
  </w:style>
  <w:style w:type="character" w:styleId="Hyperlink">
    <w:name w:val="Hyperlink"/>
    <w:basedOn w:val="DefaultParagraphFont"/>
    <w:uiPriority w:val="99"/>
    <w:unhideWhenUsed/>
    <w:rsid w:val="002E71FA"/>
    <w:rPr>
      <w:color w:val="0000FF"/>
      <w:u w:val="single"/>
    </w:rPr>
  </w:style>
  <w:style w:type="paragraph" w:customStyle="1" w:styleId="Default">
    <w:name w:val="Default"/>
    <w:rsid w:val="00D71A2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181877"/>
    <w:pPr>
      <w:widowControl/>
      <w:spacing w:after="160" w:line="259" w:lineRule="auto"/>
      <w:ind w:left="720"/>
      <w:contextualSpacing/>
    </w:pPr>
    <w:rPr>
      <w:rFonts w:eastAsiaTheme="minorHAnsi"/>
      <w:sz w:val="24"/>
      <w:szCs w:val="24"/>
    </w:rPr>
  </w:style>
  <w:style w:type="paragraph" w:styleId="NormalWeb">
    <w:name w:val="Normal (Web)"/>
    <w:basedOn w:val="Normal"/>
    <w:uiPriority w:val="99"/>
    <w:unhideWhenUsed/>
    <w:rsid w:val="000F4A49"/>
    <w:pPr>
      <w:widowControl/>
      <w:spacing w:before="100" w:beforeAutospacing="1" w:after="100" w:afterAutospacing="1"/>
    </w:pPr>
    <w:rPr>
      <w:sz w:val="24"/>
      <w:szCs w:val="24"/>
    </w:rPr>
  </w:style>
  <w:style w:type="character" w:styleId="FollowedHyperlink">
    <w:name w:val="FollowedHyperlink"/>
    <w:basedOn w:val="DefaultParagraphFont"/>
    <w:semiHidden/>
    <w:unhideWhenUsed/>
    <w:rsid w:val="003F33D3"/>
    <w:rPr>
      <w:color w:val="800080" w:themeColor="followedHyperlink"/>
      <w:u w:val="single"/>
    </w:rPr>
  </w:style>
  <w:style w:type="character" w:styleId="UnresolvedMention">
    <w:name w:val="Unresolved Mention"/>
    <w:basedOn w:val="DefaultParagraphFont"/>
    <w:uiPriority w:val="99"/>
    <w:semiHidden/>
    <w:unhideWhenUsed/>
    <w:rsid w:val="005A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8145">
      <w:bodyDiv w:val="1"/>
      <w:marLeft w:val="0"/>
      <w:marRight w:val="0"/>
      <w:marTop w:val="0"/>
      <w:marBottom w:val="0"/>
      <w:divBdr>
        <w:top w:val="none" w:sz="0" w:space="0" w:color="auto"/>
        <w:left w:val="none" w:sz="0" w:space="0" w:color="auto"/>
        <w:bottom w:val="none" w:sz="0" w:space="0" w:color="auto"/>
        <w:right w:val="none" w:sz="0" w:space="0" w:color="auto"/>
      </w:divBdr>
    </w:div>
    <w:div w:id="1484204066">
      <w:bodyDiv w:val="1"/>
      <w:marLeft w:val="0"/>
      <w:marRight w:val="0"/>
      <w:marTop w:val="0"/>
      <w:marBottom w:val="0"/>
      <w:divBdr>
        <w:top w:val="none" w:sz="0" w:space="0" w:color="auto"/>
        <w:left w:val="none" w:sz="0" w:space="0" w:color="auto"/>
        <w:bottom w:val="none" w:sz="0" w:space="0" w:color="auto"/>
        <w:right w:val="none" w:sz="0" w:space="0" w:color="auto"/>
      </w:divBdr>
    </w:div>
    <w:div w:id="1739984816">
      <w:bodyDiv w:val="1"/>
      <w:marLeft w:val="0"/>
      <w:marRight w:val="0"/>
      <w:marTop w:val="0"/>
      <w:marBottom w:val="0"/>
      <w:divBdr>
        <w:top w:val="none" w:sz="0" w:space="0" w:color="auto"/>
        <w:left w:val="none" w:sz="0" w:space="0" w:color="auto"/>
        <w:bottom w:val="none" w:sz="0" w:space="0" w:color="auto"/>
        <w:right w:val="none" w:sz="0" w:space="0" w:color="auto"/>
      </w:divBdr>
      <w:divsChild>
        <w:div w:id="1875845345">
          <w:marLeft w:val="0"/>
          <w:marRight w:val="0"/>
          <w:marTop w:val="0"/>
          <w:marBottom w:val="0"/>
          <w:divBdr>
            <w:top w:val="none" w:sz="0" w:space="0" w:color="auto"/>
            <w:left w:val="none" w:sz="0" w:space="0" w:color="auto"/>
            <w:bottom w:val="none" w:sz="0" w:space="0" w:color="auto"/>
            <w:right w:val="none" w:sz="0" w:space="0" w:color="auto"/>
          </w:divBdr>
          <w:divsChild>
            <w:div w:id="357967487">
              <w:marLeft w:val="0"/>
              <w:marRight w:val="0"/>
              <w:marTop w:val="0"/>
              <w:marBottom w:val="0"/>
              <w:divBdr>
                <w:top w:val="none" w:sz="0" w:space="0" w:color="auto"/>
                <w:left w:val="none" w:sz="0" w:space="0" w:color="auto"/>
                <w:bottom w:val="none" w:sz="0" w:space="0" w:color="auto"/>
                <w:right w:val="none" w:sz="0" w:space="0" w:color="auto"/>
              </w:divBdr>
              <w:divsChild>
                <w:div w:id="384331277">
                  <w:marLeft w:val="0"/>
                  <w:marRight w:val="0"/>
                  <w:marTop w:val="0"/>
                  <w:marBottom w:val="0"/>
                  <w:divBdr>
                    <w:top w:val="none" w:sz="0" w:space="0" w:color="auto"/>
                    <w:left w:val="none" w:sz="0" w:space="0" w:color="auto"/>
                    <w:bottom w:val="none" w:sz="0" w:space="0" w:color="auto"/>
                    <w:right w:val="none" w:sz="0" w:space="0" w:color="auto"/>
                  </w:divBdr>
                  <w:divsChild>
                    <w:div w:id="536819596">
                      <w:marLeft w:val="0"/>
                      <w:marRight w:val="0"/>
                      <w:marTop w:val="0"/>
                      <w:marBottom w:val="0"/>
                      <w:divBdr>
                        <w:top w:val="none" w:sz="0" w:space="0" w:color="auto"/>
                        <w:left w:val="none" w:sz="0" w:space="0" w:color="auto"/>
                        <w:bottom w:val="none" w:sz="0" w:space="0" w:color="auto"/>
                        <w:right w:val="none" w:sz="0" w:space="0" w:color="auto"/>
                      </w:divBdr>
                      <w:divsChild>
                        <w:div w:id="863326278">
                          <w:marLeft w:val="0"/>
                          <w:marRight w:val="0"/>
                          <w:marTop w:val="0"/>
                          <w:marBottom w:val="0"/>
                          <w:divBdr>
                            <w:top w:val="none" w:sz="0" w:space="0" w:color="auto"/>
                            <w:left w:val="none" w:sz="0" w:space="0" w:color="auto"/>
                            <w:bottom w:val="none" w:sz="0" w:space="0" w:color="auto"/>
                            <w:right w:val="none" w:sz="0" w:space="0" w:color="auto"/>
                          </w:divBdr>
                          <w:divsChild>
                            <w:div w:id="2027368022">
                              <w:marLeft w:val="0"/>
                              <w:marRight w:val="0"/>
                              <w:marTop w:val="0"/>
                              <w:marBottom w:val="0"/>
                              <w:divBdr>
                                <w:top w:val="none" w:sz="0" w:space="0" w:color="auto"/>
                                <w:left w:val="none" w:sz="0" w:space="0" w:color="auto"/>
                                <w:bottom w:val="none" w:sz="0" w:space="0" w:color="auto"/>
                                <w:right w:val="none" w:sz="0" w:space="0" w:color="auto"/>
                              </w:divBdr>
                              <w:divsChild>
                                <w:div w:id="236208185">
                                  <w:marLeft w:val="0"/>
                                  <w:marRight w:val="0"/>
                                  <w:marTop w:val="0"/>
                                  <w:marBottom w:val="0"/>
                                  <w:divBdr>
                                    <w:top w:val="none" w:sz="0" w:space="0" w:color="auto"/>
                                    <w:left w:val="none" w:sz="0" w:space="0" w:color="auto"/>
                                    <w:bottom w:val="none" w:sz="0" w:space="0" w:color="auto"/>
                                    <w:right w:val="none" w:sz="0" w:space="0" w:color="auto"/>
                                  </w:divBdr>
                                  <w:divsChild>
                                    <w:div w:id="1004473295">
                                      <w:marLeft w:val="0"/>
                                      <w:marRight w:val="0"/>
                                      <w:marTop w:val="0"/>
                                      <w:marBottom w:val="0"/>
                                      <w:divBdr>
                                        <w:top w:val="none" w:sz="0" w:space="0" w:color="auto"/>
                                        <w:left w:val="none" w:sz="0" w:space="0" w:color="auto"/>
                                        <w:bottom w:val="none" w:sz="0" w:space="0" w:color="auto"/>
                                        <w:right w:val="none" w:sz="0" w:space="0" w:color="auto"/>
                                      </w:divBdr>
                                      <w:divsChild>
                                        <w:div w:id="1521162807">
                                          <w:marLeft w:val="0"/>
                                          <w:marRight w:val="0"/>
                                          <w:marTop w:val="0"/>
                                          <w:marBottom w:val="0"/>
                                          <w:divBdr>
                                            <w:top w:val="none" w:sz="0" w:space="0" w:color="auto"/>
                                            <w:left w:val="none" w:sz="0" w:space="0" w:color="auto"/>
                                            <w:bottom w:val="none" w:sz="0" w:space="0" w:color="auto"/>
                                            <w:right w:val="none" w:sz="0" w:space="0" w:color="auto"/>
                                          </w:divBdr>
                                          <w:divsChild>
                                            <w:div w:id="1242259158">
                                              <w:marLeft w:val="0"/>
                                              <w:marRight w:val="0"/>
                                              <w:marTop w:val="0"/>
                                              <w:marBottom w:val="0"/>
                                              <w:divBdr>
                                                <w:top w:val="none" w:sz="0" w:space="0" w:color="auto"/>
                                                <w:left w:val="none" w:sz="0" w:space="0" w:color="auto"/>
                                                <w:bottom w:val="none" w:sz="0" w:space="0" w:color="auto"/>
                                                <w:right w:val="none" w:sz="0" w:space="0" w:color="auto"/>
                                              </w:divBdr>
                                              <w:divsChild>
                                                <w:div w:id="1997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gel@usf.edu" TargetMode="External"/><Relationship Id="rId13" Type="http://schemas.openxmlformats.org/officeDocument/2006/relationships/hyperlink" Target="http://socialwork.oxfordre.com/view/10.1093/acrefore/9780199975839.001.0001/acrefore-9780199975839-e-358?rskey=61n1Wh&amp;result=1" TargetMode="External"/><Relationship Id="rId18" Type="http://schemas.openxmlformats.org/officeDocument/2006/relationships/hyperlink" Target="https://doi.org/10.1177%2F10443894209672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1478601X.2017.1404464" TargetMode="External"/><Relationship Id="rId17" Type="http://schemas.openxmlformats.org/officeDocument/2006/relationships/hyperlink" Target="https://doi.org/10.1177%2F10443894209872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10443894211014510" TargetMode="External"/><Relationship Id="rId20" Type="http://schemas.openxmlformats.org/officeDocument/2006/relationships/hyperlink" Target="https://www.hudexchange.info/resource/5073/send-red-not-bl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xfordre.com/socialwork/view/10.1093/acrefore/9780199975839.001.0001/acrefore-9780199975839-e-35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10443894211040576" TargetMode="External"/><Relationship Id="rId23" Type="http://schemas.openxmlformats.org/officeDocument/2006/relationships/header" Target="header1.xml"/><Relationship Id="rId10" Type="http://schemas.openxmlformats.org/officeDocument/2006/relationships/hyperlink" Target="https://doi.org/10.1177/1044389420956436" TargetMode="External"/><Relationship Id="rId19" Type="http://schemas.openxmlformats.org/officeDocument/2006/relationships/hyperlink" Target="https://doi.org/0.1606/1044-3894.2015.96.1" TargetMode="External"/><Relationship Id="rId4" Type="http://schemas.openxmlformats.org/officeDocument/2006/relationships/settings" Target="settings.xml"/><Relationship Id="rId9" Type="http://schemas.openxmlformats.org/officeDocument/2006/relationships/hyperlink" Target="https://doi.org/10.1177/004418X231165817" TargetMode="External"/><Relationship Id="rId14" Type="http://schemas.openxmlformats.org/officeDocument/2006/relationships/hyperlink" Target="http://socialwork.oxfordre.com/view/10.1093/acrefore/9780199975839.013.1075/acrefore-9780199975839-e-107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A2C-EB44-4BFD-BB30-0EB9A3D1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11585</Words>
  <Characters>66040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UNCCharlotte</Company>
  <LinksUpToDate>false</LinksUpToDate>
  <CharactersWithSpaces>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Support</dc:creator>
  <cp:lastModifiedBy>Sondra Fogel</cp:lastModifiedBy>
  <cp:revision>6</cp:revision>
  <cp:lastPrinted>2016-06-13T20:51:00Z</cp:lastPrinted>
  <dcterms:created xsi:type="dcterms:W3CDTF">2023-05-23T16:03:00Z</dcterms:created>
  <dcterms:modified xsi:type="dcterms:W3CDTF">2023-05-23T16:12:00Z</dcterms:modified>
</cp:coreProperties>
</file>