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1CF" w:rsidRDefault="006101CF">
      <w:bookmarkStart w:id="0" w:name="_GoBack"/>
      <w:bookmarkEnd w:id="0"/>
    </w:p>
    <w:p w:rsidR="00D079C7" w:rsidRDefault="00EC67AE" w:rsidP="00EC67AE">
      <w:pPr>
        <w:jc w:val="center"/>
      </w:pPr>
      <w:r>
        <w:rPr>
          <w:noProof/>
          <w:color w:val="1F497D"/>
        </w:rPr>
        <w:drawing>
          <wp:inline distT="0" distB="0" distL="0" distR="0" wp14:anchorId="0F642496" wp14:editId="0FDC4FAF">
            <wp:extent cx="3657600" cy="690113"/>
            <wp:effectExtent l="0" t="0" r="0" b="0"/>
            <wp:docPr id="13" name="Picture 13" descr="COEDU-h-green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EDU-h-greengol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657600" cy="690113"/>
                    </a:xfrm>
                    <a:prstGeom prst="rect">
                      <a:avLst/>
                    </a:prstGeom>
                    <a:noFill/>
                    <a:ln>
                      <a:noFill/>
                    </a:ln>
                  </pic:spPr>
                </pic:pic>
              </a:graphicData>
            </a:graphic>
          </wp:inline>
        </w:drawing>
      </w:r>
    </w:p>
    <w:p w:rsidR="00D079C7" w:rsidRPr="004438FA" w:rsidRDefault="00D079C7">
      <w:pPr>
        <w:rPr>
          <w:sz w:val="8"/>
          <w:szCs w:val="8"/>
        </w:rPr>
      </w:pPr>
    </w:p>
    <w:p w:rsidR="00EC67AE" w:rsidRDefault="00EC67AE"/>
    <w:p w:rsidR="00D079C7" w:rsidRPr="00AE45B6" w:rsidRDefault="00D079C7" w:rsidP="00EC67AE">
      <w:pPr>
        <w:tabs>
          <w:tab w:val="left" w:pos="-1440"/>
        </w:tabs>
        <w:rPr>
          <w:b/>
          <w:bCs/>
        </w:rPr>
      </w:pPr>
      <w:r w:rsidRPr="00F45968">
        <w:rPr>
          <w:b/>
          <w:bCs/>
        </w:rPr>
        <w:t>DATE:</w:t>
      </w:r>
      <w:r w:rsidRPr="00F45968">
        <w:rPr>
          <w:b/>
          <w:bCs/>
        </w:rPr>
        <w:tab/>
      </w:r>
      <w:r w:rsidRPr="00F45968">
        <w:rPr>
          <w:b/>
          <w:bCs/>
        </w:rPr>
        <w:tab/>
      </w:r>
      <w:r w:rsidR="003D653B">
        <w:rPr>
          <w:b/>
          <w:bCs/>
        </w:rPr>
        <w:t>November 22</w:t>
      </w:r>
      <w:r w:rsidR="002C36E3">
        <w:rPr>
          <w:b/>
          <w:bCs/>
        </w:rPr>
        <w:t>, 2019</w:t>
      </w:r>
    </w:p>
    <w:p w:rsidR="00D079C7" w:rsidRPr="00AE45B6" w:rsidRDefault="00D079C7">
      <w:pPr>
        <w:rPr>
          <w:b/>
          <w:bCs/>
        </w:rPr>
      </w:pPr>
    </w:p>
    <w:p w:rsidR="00D75738" w:rsidRPr="00AE45B6" w:rsidRDefault="00901111">
      <w:pPr>
        <w:tabs>
          <w:tab w:val="left" w:pos="-1440"/>
        </w:tabs>
        <w:ind w:left="2160" w:hanging="2160"/>
        <w:rPr>
          <w:b/>
          <w:bCs/>
        </w:rPr>
      </w:pPr>
      <w:r w:rsidRPr="00AE45B6">
        <w:rPr>
          <w:b/>
          <w:bCs/>
        </w:rPr>
        <w:t>TO:</w:t>
      </w:r>
      <w:r w:rsidRPr="00AE45B6">
        <w:rPr>
          <w:b/>
          <w:bCs/>
        </w:rPr>
        <w:tab/>
      </w:r>
      <w:r w:rsidR="003427B4" w:rsidRPr="00AE45B6">
        <w:rPr>
          <w:b/>
          <w:bCs/>
        </w:rPr>
        <w:t xml:space="preserve">Lisa Adkins, </w:t>
      </w:r>
      <w:r w:rsidR="00A61707" w:rsidRPr="00AE45B6">
        <w:rPr>
          <w:b/>
          <w:bCs/>
        </w:rPr>
        <w:t>Todd Boyd</w:t>
      </w:r>
      <w:r w:rsidR="00E56477">
        <w:rPr>
          <w:b/>
          <w:bCs/>
        </w:rPr>
        <w:t>, Julie Schenk</w:t>
      </w:r>
      <w:r w:rsidR="00E63F6B">
        <w:rPr>
          <w:b/>
          <w:bCs/>
        </w:rPr>
        <w:t xml:space="preserve">, </w:t>
      </w:r>
      <w:r w:rsidR="00FD6F2F" w:rsidRPr="00AE45B6">
        <w:rPr>
          <w:b/>
          <w:bCs/>
        </w:rPr>
        <w:t>Andrea Thompson</w:t>
      </w:r>
      <w:r w:rsidR="004C1607">
        <w:rPr>
          <w:b/>
          <w:bCs/>
        </w:rPr>
        <w:t xml:space="preserve">, </w:t>
      </w:r>
    </w:p>
    <w:p w:rsidR="00901111" w:rsidRPr="00AE45B6" w:rsidRDefault="00D75738" w:rsidP="00B37B33">
      <w:pPr>
        <w:tabs>
          <w:tab w:val="left" w:pos="-1440"/>
        </w:tabs>
        <w:ind w:left="2160" w:hanging="2160"/>
        <w:rPr>
          <w:b/>
          <w:bCs/>
        </w:rPr>
      </w:pPr>
      <w:r w:rsidRPr="00AE45B6">
        <w:rPr>
          <w:b/>
          <w:bCs/>
        </w:rPr>
        <w:tab/>
      </w:r>
    </w:p>
    <w:p w:rsidR="00D079C7" w:rsidRPr="00AE45B6" w:rsidRDefault="00901111">
      <w:pPr>
        <w:tabs>
          <w:tab w:val="left" w:pos="-1440"/>
        </w:tabs>
        <w:ind w:left="2160" w:hanging="2160"/>
        <w:rPr>
          <w:b/>
          <w:bCs/>
        </w:rPr>
      </w:pPr>
      <w:r w:rsidRPr="00AE45B6">
        <w:rPr>
          <w:b/>
          <w:bCs/>
        </w:rPr>
        <w:t>FROM:</w:t>
      </w:r>
      <w:r w:rsidRPr="00AE45B6">
        <w:rPr>
          <w:b/>
          <w:bCs/>
        </w:rPr>
        <w:tab/>
      </w:r>
      <w:r w:rsidR="00495448" w:rsidRPr="00AE45B6">
        <w:rPr>
          <w:b/>
          <w:bCs/>
        </w:rPr>
        <w:t>Marilyn Birriel</w:t>
      </w:r>
    </w:p>
    <w:p w:rsidR="00D079C7" w:rsidRPr="00AE45B6" w:rsidRDefault="00D079C7">
      <w:pPr>
        <w:rPr>
          <w:b/>
          <w:bCs/>
        </w:rPr>
      </w:pPr>
    </w:p>
    <w:p w:rsidR="00D079C7" w:rsidRPr="00AE45B6" w:rsidRDefault="00D079C7">
      <w:pPr>
        <w:tabs>
          <w:tab w:val="left" w:pos="-1440"/>
        </w:tabs>
        <w:ind w:left="2160" w:hanging="2160"/>
        <w:rPr>
          <w:b/>
          <w:bCs/>
        </w:rPr>
      </w:pPr>
      <w:r w:rsidRPr="00AE45B6">
        <w:rPr>
          <w:b/>
          <w:bCs/>
        </w:rPr>
        <w:t>SUBJECT:</w:t>
      </w:r>
      <w:r w:rsidRPr="00AE45B6">
        <w:rPr>
          <w:b/>
          <w:bCs/>
        </w:rPr>
        <w:tab/>
      </w:r>
      <w:r w:rsidR="00E63F6B">
        <w:rPr>
          <w:b/>
          <w:bCs/>
        </w:rPr>
        <w:t>SPRING 2020</w:t>
      </w:r>
      <w:r w:rsidRPr="00AE45B6">
        <w:rPr>
          <w:b/>
          <w:bCs/>
        </w:rPr>
        <w:t xml:space="preserve"> Tuition Waiver </w:t>
      </w:r>
      <w:r w:rsidR="00BA425E" w:rsidRPr="00AE45B6">
        <w:rPr>
          <w:b/>
          <w:bCs/>
        </w:rPr>
        <w:t xml:space="preserve">Guidelines and </w:t>
      </w:r>
      <w:r w:rsidR="00D70027" w:rsidRPr="00AE45B6">
        <w:rPr>
          <w:b/>
          <w:bCs/>
        </w:rPr>
        <w:t>Reque</w:t>
      </w:r>
      <w:r w:rsidR="00E77D79" w:rsidRPr="00AE45B6">
        <w:rPr>
          <w:b/>
          <w:bCs/>
        </w:rPr>
        <w:t>s</w:t>
      </w:r>
      <w:r w:rsidR="00D70027" w:rsidRPr="00AE45B6">
        <w:rPr>
          <w:b/>
          <w:bCs/>
        </w:rPr>
        <w:t>ts</w:t>
      </w:r>
    </w:p>
    <w:p w:rsidR="00BA425E" w:rsidRPr="00AE45B6" w:rsidRDefault="00BA425E">
      <w:pPr>
        <w:ind w:left="2160"/>
        <w:rPr>
          <w:b/>
          <w:bCs/>
        </w:rPr>
      </w:pPr>
    </w:p>
    <w:p w:rsidR="00D079C7" w:rsidRDefault="004206F5" w:rsidP="004206F5">
      <w:pPr>
        <w:rPr>
          <w:b/>
          <w:bCs/>
        </w:rPr>
      </w:pPr>
      <w:r w:rsidRPr="00AE45B6">
        <w:rPr>
          <w:b/>
          <w:bCs/>
        </w:rPr>
        <w:t xml:space="preserve">DEADLINE: </w:t>
      </w:r>
      <w:r w:rsidRPr="00AE45B6">
        <w:rPr>
          <w:b/>
          <w:bCs/>
        </w:rPr>
        <w:tab/>
      </w:r>
      <w:r w:rsidR="00E63F6B">
        <w:rPr>
          <w:b/>
          <w:bCs/>
          <w:color w:val="FF0000"/>
        </w:rPr>
        <w:t xml:space="preserve">December </w:t>
      </w:r>
      <w:r w:rsidR="003D653B">
        <w:rPr>
          <w:b/>
          <w:bCs/>
          <w:color w:val="FF0000"/>
        </w:rPr>
        <w:t>13</w:t>
      </w:r>
      <w:r w:rsidR="00C37EEA" w:rsidRPr="00C37EEA">
        <w:rPr>
          <w:b/>
          <w:bCs/>
          <w:color w:val="FF0000"/>
        </w:rPr>
        <w:t>,</w:t>
      </w:r>
      <w:r w:rsidR="002C36E3">
        <w:rPr>
          <w:b/>
          <w:bCs/>
          <w:color w:val="FF0000"/>
        </w:rPr>
        <w:t xml:space="preserve"> 2019</w:t>
      </w:r>
    </w:p>
    <w:p w:rsidR="003729F1" w:rsidRDefault="003729F1" w:rsidP="004206F5">
      <w:pPr>
        <w:rPr>
          <w:b/>
          <w:bCs/>
        </w:rPr>
      </w:pPr>
    </w:p>
    <w:p w:rsidR="003729F1" w:rsidRDefault="003729F1" w:rsidP="004206F5">
      <w:pPr>
        <w:rPr>
          <w:b/>
          <w:bCs/>
        </w:rPr>
      </w:pPr>
      <w:r>
        <w:rPr>
          <w:b/>
          <w:bCs/>
        </w:rPr>
        <w:t>__________________________________________________________</w:t>
      </w:r>
      <w:r w:rsidR="00984976">
        <w:rPr>
          <w:b/>
          <w:bCs/>
        </w:rPr>
        <w:t>____________________</w:t>
      </w:r>
    </w:p>
    <w:p w:rsidR="004F5205" w:rsidRDefault="004F5205" w:rsidP="00E44805">
      <w:pPr>
        <w:rPr>
          <w:rFonts w:asciiTheme="minorHAnsi" w:eastAsia="PMingLiU" w:hAnsiTheme="minorHAnsi"/>
          <w:b/>
          <w:sz w:val="10"/>
          <w:szCs w:val="10"/>
        </w:rPr>
      </w:pPr>
    </w:p>
    <w:p w:rsidR="00E44805" w:rsidRDefault="00E44805" w:rsidP="00E44805">
      <w:pPr>
        <w:rPr>
          <w:rFonts w:asciiTheme="minorHAnsi" w:eastAsia="PMingLiU" w:hAnsiTheme="minorHAnsi"/>
          <w:b/>
          <w:sz w:val="22"/>
          <w:szCs w:val="22"/>
        </w:rPr>
      </w:pPr>
      <w:r w:rsidRPr="001134C5">
        <w:rPr>
          <w:rFonts w:asciiTheme="minorHAnsi" w:eastAsia="PMingLiU" w:hAnsiTheme="minorHAnsi"/>
          <w:b/>
          <w:sz w:val="22"/>
          <w:szCs w:val="22"/>
        </w:rPr>
        <w:t xml:space="preserve">E&amp;G FUNDED </w:t>
      </w:r>
    </w:p>
    <w:p w:rsidR="001134C5" w:rsidRPr="001134C5" w:rsidRDefault="001134C5" w:rsidP="00070860">
      <w:pPr>
        <w:rPr>
          <w:rFonts w:asciiTheme="minorHAnsi" w:eastAsia="PMingLiU" w:hAnsiTheme="minorHAnsi"/>
          <w:b/>
          <w:sz w:val="22"/>
          <w:szCs w:val="22"/>
        </w:rPr>
      </w:pPr>
    </w:p>
    <w:p w:rsidR="009A5CC5" w:rsidRDefault="006B549F" w:rsidP="00070860">
      <w:pPr>
        <w:rPr>
          <w:rFonts w:asciiTheme="minorHAnsi" w:eastAsia="PMingLiU" w:hAnsiTheme="minorHAnsi"/>
          <w:sz w:val="22"/>
          <w:szCs w:val="22"/>
        </w:rPr>
      </w:pPr>
      <w:r>
        <w:rPr>
          <w:rFonts w:asciiTheme="minorHAnsi" w:eastAsia="PMingLiU" w:hAnsiTheme="minorHAnsi"/>
          <w:sz w:val="22"/>
          <w:szCs w:val="22"/>
        </w:rPr>
        <w:t>COEDU-</w:t>
      </w:r>
      <w:r w:rsidR="009A5CC5" w:rsidRPr="00EF6915">
        <w:rPr>
          <w:rFonts w:asciiTheme="minorHAnsi" w:eastAsia="PMingLiU" w:hAnsiTheme="minorHAnsi"/>
          <w:sz w:val="22"/>
          <w:szCs w:val="22"/>
        </w:rPr>
        <w:t>Central Financial Services</w:t>
      </w:r>
      <w:r w:rsidR="00AD5218" w:rsidRPr="00EF6915">
        <w:rPr>
          <w:rFonts w:asciiTheme="minorHAnsi" w:eastAsia="PMingLiU" w:hAnsiTheme="minorHAnsi"/>
          <w:sz w:val="22"/>
          <w:szCs w:val="22"/>
        </w:rPr>
        <w:t xml:space="preserve"> </w:t>
      </w:r>
      <w:r w:rsidR="005A3C8F" w:rsidRPr="00EF6915">
        <w:rPr>
          <w:rFonts w:asciiTheme="minorHAnsi" w:eastAsia="PMingLiU" w:hAnsiTheme="minorHAnsi"/>
          <w:sz w:val="22"/>
          <w:szCs w:val="22"/>
        </w:rPr>
        <w:t>process</w:t>
      </w:r>
      <w:r w:rsidR="003341E3" w:rsidRPr="00EF6915">
        <w:rPr>
          <w:rFonts w:asciiTheme="minorHAnsi" w:eastAsia="PMingLiU" w:hAnsiTheme="minorHAnsi"/>
          <w:sz w:val="22"/>
          <w:szCs w:val="22"/>
        </w:rPr>
        <w:t>es</w:t>
      </w:r>
      <w:r w:rsidR="005A3C8F" w:rsidRPr="00EF6915">
        <w:rPr>
          <w:rFonts w:asciiTheme="minorHAnsi" w:eastAsia="PMingLiU" w:hAnsiTheme="minorHAnsi"/>
          <w:sz w:val="22"/>
          <w:szCs w:val="22"/>
        </w:rPr>
        <w:t xml:space="preserve"> tuition payments for E&amp;G appointed </w:t>
      </w:r>
      <w:r w:rsidR="00197775">
        <w:rPr>
          <w:rFonts w:asciiTheme="minorHAnsi" w:eastAsia="PMingLiU" w:hAnsiTheme="minorHAnsi"/>
          <w:sz w:val="22"/>
          <w:szCs w:val="22"/>
        </w:rPr>
        <w:t xml:space="preserve">graduate </w:t>
      </w:r>
      <w:r w:rsidR="005A3C8F" w:rsidRPr="00EF6915">
        <w:rPr>
          <w:rFonts w:asciiTheme="minorHAnsi" w:eastAsia="PMingLiU" w:hAnsiTheme="minorHAnsi"/>
          <w:sz w:val="22"/>
          <w:szCs w:val="22"/>
        </w:rPr>
        <w:t>students</w:t>
      </w:r>
      <w:r w:rsidR="00070860" w:rsidRPr="00EF6915">
        <w:rPr>
          <w:rFonts w:asciiTheme="minorHAnsi" w:eastAsia="PMingLiU" w:hAnsiTheme="minorHAnsi"/>
          <w:sz w:val="22"/>
          <w:szCs w:val="22"/>
        </w:rPr>
        <w:t xml:space="preserve"> with job codes of </w:t>
      </w:r>
      <w:r w:rsidR="00A128AA" w:rsidRPr="00EF6915">
        <w:rPr>
          <w:rFonts w:asciiTheme="minorHAnsi" w:eastAsia="PMingLiU" w:hAnsiTheme="minorHAnsi"/>
          <w:sz w:val="22"/>
          <w:szCs w:val="22"/>
        </w:rPr>
        <w:t>Graduate Teaching Assistant</w:t>
      </w:r>
      <w:r w:rsidR="003341E3" w:rsidRPr="00EF6915">
        <w:rPr>
          <w:rFonts w:asciiTheme="minorHAnsi" w:eastAsia="PMingLiU" w:hAnsiTheme="minorHAnsi"/>
          <w:sz w:val="22"/>
          <w:szCs w:val="22"/>
        </w:rPr>
        <w:t xml:space="preserve"> (9184)</w:t>
      </w:r>
      <w:r w:rsidR="00A128AA" w:rsidRPr="00EF6915">
        <w:rPr>
          <w:rFonts w:asciiTheme="minorHAnsi" w:eastAsia="PMingLiU" w:hAnsiTheme="minorHAnsi"/>
          <w:sz w:val="22"/>
          <w:szCs w:val="22"/>
        </w:rPr>
        <w:t xml:space="preserve">, </w:t>
      </w:r>
      <w:r w:rsidR="00A62E6F" w:rsidRPr="00EF6915">
        <w:rPr>
          <w:rFonts w:asciiTheme="minorHAnsi" w:eastAsia="PMingLiU" w:hAnsiTheme="minorHAnsi"/>
          <w:sz w:val="22"/>
          <w:szCs w:val="22"/>
        </w:rPr>
        <w:t xml:space="preserve">Graduate </w:t>
      </w:r>
      <w:r w:rsidR="00A128AA" w:rsidRPr="00EF6915">
        <w:rPr>
          <w:rFonts w:asciiTheme="minorHAnsi" w:eastAsia="PMingLiU" w:hAnsiTheme="minorHAnsi"/>
          <w:sz w:val="22"/>
          <w:szCs w:val="22"/>
        </w:rPr>
        <w:t>Teaching A</w:t>
      </w:r>
      <w:r w:rsidR="00070860" w:rsidRPr="00EF6915">
        <w:rPr>
          <w:rFonts w:asciiTheme="minorHAnsi" w:eastAsia="PMingLiU" w:hAnsiTheme="minorHAnsi"/>
          <w:sz w:val="22"/>
          <w:szCs w:val="22"/>
        </w:rPr>
        <w:t>ssociate</w:t>
      </w:r>
      <w:r w:rsidR="003341E3" w:rsidRPr="00EF6915">
        <w:rPr>
          <w:rFonts w:asciiTheme="minorHAnsi" w:eastAsia="PMingLiU" w:hAnsiTheme="minorHAnsi"/>
          <w:sz w:val="22"/>
          <w:szCs w:val="22"/>
        </w:rPr>
        <w:t xml:space="preserve"> (9183)</w:t>
      </w:r>
      <w:r w:rsidR="00070860" w:rsidRPr="00EF6915">
        <w:rPr>
          <w:rFonts w:asciiTheme="minorHAnsi" w:eastAsia="PMingLiU" w:hAnsiTheme="minorHAnsi"/>
          <w:sz w:val="22"/>
          <w:szCs w:val="22"/>
        </w:rPr>
        <w:t xml:space="preserve">, </w:t>
      </w:r>
      <w:r w:rsidR="00A128AA" w:rsidRPr="00EF6915">
        <w:rPr>
          <w:rFonts w:asciiTheme="minorHAnsi" w:eastAsia="PMingLiU" w:hAnsiTheme="minorHAnsi"/>
          <w:sz w:val="22"/>
          <w:szCs w:val="22"/>
        </w:rPr>
        <w:t>Graduate Assistant</w:t>
      </w:r>
      <w:r w:rsidR="003341E3" w:rsidRPr="00EF6915">
        <w:rPr>
          <w:rFonts w:asciiTheme="minorHAnsi" w:eastAsia="PMingLiU" w:hAnsiTheme="minorHAnsi"/>
          <w:sz w:val="22"/>
          <w:szCs w:val="22"/>
        </w:rPr>
        <w:t xml:space="preserve"> (9185)</w:t>
      </w:r>
      <w:r w:rsidR="00A62E6F" w:rsidRPr="00EF6915">
        <w:rPr>
          <w:rFonts w:asciiTheme="minorHAnsi" w:eastAsia="PMingLiU" w:hAnsiTheme="minorHAnsi"/>
          <w:sz w:val="22"/>
          <w:szCs w:val="22"/>
        </w:rPr>
        <w:t>,</w:t>
      </w:r>
      <w:r w:rsidR="00070860" w:rsidRPr="00EF6915">
        <w:rPr>
          <w:rFonts w:asciiTheme="minorHAnsi" w:eastAsia="PMingLiU" w:hAnsiTheme="minorHAnsi"/>
          <w:sz w:val="22"/>
          <w:szCs w:val="22"/>
        </w:rPr>
        <w:t xml:space="preserve"> </w:t>
      </w:r>
      <w:r w:rsidR="00E77D79" w:rsidRPr="00EF6915">
        <w:rPr>
          <w:rFonts w:asciiTheme="minorHAnsi" w:eastAsia="PMingLiU" w:hAnsiTheme="minorHAnsi"/>
          <w:sz w:val="22"/>
          <w:szCs w:val="22"/>
        </w:rPr>
        <w:t>and</w:t>
      </w:r>
      <w:r w:rsidR="00A128AA" w:rsidRPr="00EF6915">
        <w:rPr>
          <w:rFonts w:asciiTheme="minorHAnsi" w:eastAsia="PMingLiU" w:hAnsiTheme="minorHAnsi"/>
          <w:sz w:val="22"/>
          <w:szCs w:val="22"/>
        </w:rPr>
        <w:t xml:space="preserve"> </w:t>
      </w:r>
      <w:r w:rsidR="00A62E6F" w:rsidRPr="00EF6915">
        <w:rPr>
          <w:rFonts w:asciiTheme="minorHAnsi" w:eastAsia="PMingLiU" w:hAnsiTheme="minorHAnsi"/>
          <w:sz w:val="22"/>
          <w:szCs w:val="22"/>
        </w:rPr>
        <w:t xml:space="preserve">Graduate </w:t>
      </w:r>
      <w:r w:rsidR="00A128AA" w:rsidRPr="00EF6915">
        <w:rPr>
          <w:rFonts w:asciiTheme="minorHAnsi" w:eastAsia="PMingLiU" w:hAnsiTheme="minorHAnsi"/>
          <w:sz w:val="22"/>
          <w:szCs w:val="22"/>
        </w:rPr>
        <w:t>Instructional A</w:t>
      </w:r>
      <w:r w:rsidR="00070860" w:rsidRPr="00EF6915">
        <w:rPr>
          <w:rFonts w:asciiTheme="minorHAnsi" w:eastAsia="PMingLiU" w:hAnsiTheme="minorHAnsi"/>
          <w:sz w:val="22"/>
          <w:szCs w:val="22"/>
        </w:rPr>
        <w:t>ssistant</w:t>
      </w:r>
      <w:r w:rsidR="00070860" w:rsidRPr="00EF6915">
        <w:rPr>
          <w:rFonts w:asciiTheme="minorHAnsi" w:eastAsia="PMingLiU" w:hAnsiTheme="minorHAnsi" w:cs="PMingLiU"/>
          <w:sz w:val="22"/>
          <w:szCs w:val="22"/>
        </w:rPr>
        <w:t xml:space="preserve"> (</w:t>
      </w:r>
      <w:r w:rsidR="005A3C8F" w:rsidRPr="00EF6915">
        <w:rPr>
          <w:rFonts w:asciiTheme="minorHAnsi" w:eastAsia="PMingLiU" w:hAnsiTheme="minorHAnsi"/>
          <w:sz w:val="22"/>
          <w:szCs w:val="22"/>
        </w:rPr>
        <w:t>9550</w:t>
      </w:r>
      <w:r w:rsidR="00070860" w:rsidRPr="00EF6915">
        <w:rPr>
          <w:rFonts w:asciiTheme="minorHAnsi" w:eastAsia="PMingLiU" w:hAnsiTheme="minorHAnsi"/>
          <w:sz w:val="22"/>
          <w:szCs w:val="22"/>
        </w:rPr>
        <w:t>)</w:t>
      </w:r>
      <w:r w:rsidR="003427B4" w:rsidRPr="00EF6915">
        <w:rPr>
          <w:rFonts w:asciiTheme="minorHAnsi" w:eastAsia="PMingLiU" w:hAnsiTheme="minorHAnsi"/>
          <w:sz w:val="22"/>
          <w:szCs w:val="22"/>
        </w:rPr>
        <w:t xml:space="preserve"> who meet</w:t>
      </w:r>
      <w:r>
        <w:rPr>
          <w:rFonts w:asciiTheme="minorHAnsi" w:eastAsia="PMingLiU" w:hAnsiTheme="minorHAnsi"/>
          <w:sz w:val="22"/>
          <w:szCs w:val="22"/>
        </w:rPr>
        <w:t xml:space="preserve"> the following eligibility requirements:</w:t>
      </w:r>
    </w:p>
    <w:p w:rsidR="006B549F" w:rsidRPr="00EF6915" w:rsidRDefault="006B549F" w:rsidP="00070860">
      <w:pPr>
        <w:rPr>
          <w:rFonts w:asciiTheme="minorHAnsi" w:eastAsia="PMingLiU" w:hAnsiTheme="minorHAnsi"/>
          <w:sz w:val="22"/>
          <w:szCs w:val="22"/>
        </w:rPr>
      </w:pPr>
    </w:p>
    <w:p w:rsidR="00E6441F" w:rsidRPr="00E6441F" w:rsidRDefault="00E6441F" w:rsidP="00E6441F">
      <w:pPr>
        <w:pStyle w:val="ListParagraph"/>
        <w:numPr>
          <w:ilvl w:val="0"/>
          <w:numId w:val="6"/>
        </w:numPr>
        <w:rPr>
          <w:rFonts w:asciiTheme="minorHAnsi" w:eastAsia="PMingLiU" w:hAnsiTheme="minorHAnsi"/>
          <w:b/>
          <w:sz w:val="22"/>
          <w:szCs w:val="22"/>
        </w:rPr>
      </w:pPr>
      <w:r w:rsidRPr="00E6441F">
        <w:rPr>
          <w:rFonts w:asciiTheme="minorHAnsi" w:eastAsia="PMingLiU" w:hAnsiTheme="minorHAnsi"/>
          <w:b/>
          <w:sz w:val="22"/>
          <w:szCs w:val="22"/>
        </w:rPr>
        <w:t>FTE</w:t>
      </w:r>
    </w:p>
    <w:p w:rsidR="00BA4180" w:rsidRPr="00B76683" w:rsidRDefault="003706CF" w:rsidP="00E6441F">
      <w:pPr>
        <w:pStyle w:val="ListParagraph"/>
        <w:numPr>
          <w:ilvl w:val="0"/>
          <w:numId w:val="7"/>
        </w:numPr>
        <w:rPr>
          <w:rFonts w:asciiTheme="minorHAnsi" w:eastAsia="PMingLiU" w:hAnsiTheme="minorHAnsi"/>
          <w:sz w:val="22"/>
          <w:szCs w:val="22"/>
        </w:rPr>
      </w:pPr>
      <w:r w:rsidRPr="00B76683">
        <w:rPr>
          <w:rFonts w:asciiTheme="minorHAnsi" w:eastAsia="PMingLiU" w:hAnsiTheme="minorHAnsi"/>
          <w:sz w:val="22"/>
          <w:szCs w:val="22"/>
        </w:rPr>
        <w:t xml:space="preserve">College of Education policies require that </w:t>
      </w:r>
      <w:r w:rsidR="00B76683" w:rsidRPr="00B76683">
        <w:rPr>
          <w:rFonts w:asciiTheme="minorHAnsi" w:eastAsia="PMingLiU" w:hAnsiTheme="minorHAnsi"/>
          <w:sz w:val="22"/>
          <w:szCs w:val="22"/>
        </w:rPr>
        <w:t xml:space="preserve">the </w:t>
      </w:r>
      <w:r w:rsidR="00BA4180" w:rsidRPr="00B76683">
        <w:rPr>
          <w:rFonts w:asciiTheme="minorHAnsi" w:eastAsia="PMingLiU" w:hAnsiTheme="minorHAnsi"/>
          <w:sz w:val="22"/>
          <w:szCs w:val="22"/>
        </w:rPr>
        <w:t>Graduate student</w:t>
      </w:r>
      <w:r w:rsidR="00E6441F" w:rsidRPr="00B76683">
        <w:rPr>
          <w:rFonts w:asciiTheme="minorHAnsi" w:eastAsia="PMingLiU" w:hAnsiTheme="minorHAnsi"/>
          <w:sz w:val="22"/>
          <w:szCs w:val="22"/>
        </w:rPr>
        <w:t xml:space="preserve"> </w:t>
      </w:r>
      <w:r w:rsidR="00BA4180" w:rsidRPr="00B76683">
        <w:rPr>
          <w:rFonts w:asciiTheme="minorHAnsi" w:eastAsia="PMingLiU" w:hAnsiTheme="minorHAnsi"/>
          <w:sz w:val="22"/>
          <w:szCs w:val="22"/>
        </w:rPr>
        <w:t>m</w:t>
      </w:r>
      <w:r w:rsidR="009A5CC5" w:rsidRPr="00B76683">
        <w:rPr>
          <w:rFonts w:asciiTheme="minorHAnsi" w:eastAsia="PMingLiU" w:hAnsiTheme="minorHAnsi"/>
          <w:sz w:val="22"/>
          <w:szCs w:val="22"/>
        </w:rPr>
        <w:t xml:space="preserve">ust be appointed </w:t>
      </w:r>
      <w:r w:rsidR="00D75738" w:rsidRPr="00B76683">
        <w:rPr>
          <w:rFonts w:asciiTheme="minorHAnsi" w:eastAsia="PMingLiU" w:hAnsiTheme="minorHAnsi"/>
          <w:sz w:val="22"/>
          <w:szCs w:val="22"/>
        </w:rPr>
        <w:t>for at least .50 FTE (2</w:t>
      </w:r>
      <w:r w:rsidR="009A5CC5" w:rsidRPr="00B76683">
        <w:rPr>
          <w:rFonts w:asciiTheme="minorHAnsi" w:eastAsia="PMingLiU" w:hAnsiTheme="minorHAnsi"/>
          <w:sz w:val="22"/>
          <w:szCs w:val="22"/>
        </w:rPr>
        <w:t>0 hours per week)</w:t>
      </w:r>
      <w:r w:rsidR="002B5025" w:rsidRPr="00B76683">
        <w:rPr>
          <w:rFonts w:asciiTheme="minorHAnsi" w:eastAsia="PMingLiU" w:hAnsiTheme="minorHAnsi"/>
          <w:sz w:val="22"/>
          <w:szCs w:val="22"/>
        </w:rPr>
        <w:t xml:space="preserve">. </w:t>
      </w:r>
    </w:p>
    <w:p w:rsidR="00BA4180" w:rsidRPr="00B76683" w:rsidRDefault="00CA5DD1" w:rsidP="00E6441F">
      <w:pPr>
        <w:pStyle w:val="ListParagraph"/>
        <w:numPr>
          <w:ilvl w:val="0"/>
          <w:numId w:val="7"/>
        </w:numPr>
        <w:rPr>
          <w:rFonts w:asciiTheme="minorHAnsi" w:eastAsia="PMingLiU" w:hAnsiTheme="minorHAnsi"/>
          <w:sz w:val="22"/>
          <w:szCs w:val="22"/>
        </w:rPr>
      </w:pPr>
      <w:r w:rsidRPr="00B76683">
        <w:rPr>
          <w:rFonts w:asciiTheme="minorHAnsi" w:eastAsia="PMingLiU" w:hAnsiTheme="minorHAnsi"/>
          <w:sz w:val="22"/>
          <w:szCs w:val="22"/>
        </w:rPr>
        <w:t xml:space="preserve">If the </w:t>
      </w:r>
      <w:r w:rsidR="00BA4180" w:rsidRPr="00B76683">
        <w:rPr>
          <w:rFonts w:asciiTheme="minorHAnsi" w:eastAsia="PMingLiU" w:hAnsiTheme="minorHAnsi"/>
          <w:sz w:val="22"/>
          <w:szCs w:val="22"/>
        </w:rPr>
        <w:t>graduate student</w:t>
      </w:r>
      <w:r w:rsidRPr="00B76683">
        <w:rPr>
          <w:rFonts w:asciiTheme="minorHAnsi" w:eastAsia="PMingLiU" w:hAnsiTheme="minorHAnsi"/>
          <w:sz w:val="22"/>
          <w:szCs w:val="22"/>
        </w:rPr>
        <w:t xml:space="preserve"> is hired out-of-college, </w:t>
      </w:r>
      <w:r w:rsidR="00E6441F" w:rsidRPr="00B76683">
        <w:rPr>
          <w:rFonts w:asciiTheme="minorHAnsi" w:eastAsia="PMingLiU" w:hAnsiTheme="minorHAnsi"/>
          <w:sz w:val="22"/>
          <w:szCs w:val="22"/>
        </w:rPr>
        <w:t>he/she</w:t>
      </w:r>
      <w:r w:rsidRPr="00B76683">
        <w:rPr>
          <w:rFonts w:asciiTheme="minorHAnsi" w:eastAsia="PMingLiU" w:hAnsiTheme="minorHAnsi"/>
          <w:sz w:val="22"/>
          <w:szCs w:val="22"/>
        </w:rPr>
        <w:t xml:space="preserve"> can work a minimum of .25FTE (10 h</w:t>
      </w:r>
      <w:r w:rsidR="00E6441F" w:rsidRPr="00B76683">
        <w:rPr>
          <w:rFonts w:asciiTheme="minorHAnsi" w:eastAsia="PMingLiU" w:hAnsiTheme="minorHAnsi"/>
          <w:sz w:val="22"/>
          <w:szCs w:val="22"/>
        </w:rPr>
        <w:t>ou</w:t>
      </w:r>
      <w:r w:rsidRPr="00B76683">
        <w:rPr>
          <w:rFonts w:asciiTheme="minorHAnsi" w:eastAsia="PMingLiU" w:hAnsiTheme="minorHAnsi"/>
          <w:sz w:val="22"/>
          <w:szCs w:val="22"/>
        </w:rPr>
        <w:t>rs</w:t>
      </w:r>
      <w:r w:rsidR="00E6441F" w:rsidRPr="00B76683">
        <w:rPr>
          <w:rFonts w:asciiTheme="minorHAnsi" w:eastAsia="PMingLiU" w:hAnsiTheme="minorHAnsi"/>
          <w:sz w:val="22"/>
          <w:szCs w:val="22"/>
        </w:rPr>
        <w:t xml:space="preserve"> per week</w:t>
      </w:r>
      <w:r w:rsidRPr="00B76683">
        <w:rPr>
          <w:rFonts w:asciiTheme="minorHAnsi" w:eastAsia="PMingLiU" w:hAnsiTheme="minorHAnsi"/>
          <w:sz w:val="22"/>
          <w:szCs w:val="22"/>
        </w:rPr>
        <w:t xml:space="preserve">) per the hiring college. </w:t>
      </w:r>
    </w:p>
    <w:p w:rsidR="00E6441F" w:rsidRPr="00B76683" w:rsidRDefault="00E6441F" w:rsidP="00E6441F">
      <w:pPr>
        <w:pStyle w:val="ListParagraph"/>
        <w:numPr>
          <w:ilvl w:val="0"/>
          <w:numId w:val="7"/>
        </w:numPr>
        <w:rPr>
          <w:rFonts w:asciiTheme="minorHAnsi" w:eastAsia="PMingLiU" w:hAnsiTheme="minorHAnsi"/>
          <w:sz w:val="22"/>
          <w:szCs w:val="22"/>
        </w:rPr>
      </w:pPr>
      <w:r w:rsidRPr="00B76683">
        <w:rPr>
          <w:rFonts w:asciiTheme="minorHAnsi" w:eastAsia="PMingLiU" w:hAnsiTheme="minorHAnsi"/>
          <w:sz w:val="22"/>
          <w:szCs w:val="22"/>
        </w:rPr>
        <w:t>The maximum allowed FTE will be .50</w:t>
      </w:r>
      <w:r w:rsidR="006B549F" w:rsidRPr="00B76683">
        <w:rPr>
          <w:rFonts w:asciiTheme="minorHAnsi" w:eastAsia="PMingLiU" w:hAnsiTheme="minorHAnsi"/>
          <w:sz w:val="22"/>
          <w:szCs w:val="22"/>
        </w:rPr>
        <w:t xml:space="preserve"> FTE (20 hours per week)</w:t>
      </w:r>
      <w:r w:rsidRPr="00B76683">
        <w:rPr>
          <w:rFonts w:asciiTheme="minorHAnsi" w:eastAsia="PMingLiU" w:hAnsiTheme="minorHAnsi"/>
          <w:sz w:val="22"/>
          <w:szCs w:val="22"/>
        </w:rPr>
        <w:t xml:space="preserve"> with exception</w:t>
      </w:r>
      <w:r w:rsidR="006B549F" w:rsidRPr="00B76683">
        <w:rPr>
          <w:rFonts w:asciiTheme="minorHAnsi" w:eastAsia="PMingLiU" w:hAnsiTheme="minorHAnsi"/>
          <w:sz w:val="22"/>
          <w:szCs w:val="22"/>
        </w:rPr>
        <w:t>s</w:t>
      </w:r>
      <w:r w:rsidRPr="00B76683">
        <w:rPr>
          <w:rFonts w:asciiTheme="minorHAnsi" w:eastAsia="PMingLiU" w:hAnsiTheme="minorHAnsi"/>
          <w:sz w:val="22"/>
          <w:szCs w:val="22"/>
        </w:rPr>
        <w:t xml:space="preserve"> allowed up to .73 (29 hours per week).</w:t>
      </w:r>
    </w:p>
    <w:p w:rsidR="006B549F" w:rsidRPr="00E6441F" w:rsidRDefault="006B549F" w:rsidP="006B549F">
      <w:pPr>
        <w:pStyle w:val="ListParagraph"/>
        <w:numPr>
          <w:ilvl w:val="0"/>
          <w:numId w:val="7"/>
        </w:numPr>
        <w:rPr>
          <w:rFonts w:asciiTheme="minorHAnsi" w:eastAsia="PMingLiU" w:hAnsiTheme="minorHAnsi"/>
          <w:sz w:val="22"/>
          <w:szCs w:val="22"/>
        </w:rPr>
      </w:pPr>
      <w:r w:rsidRPr="00B76683">
        <w:rPr>
          <w:rFonts w:asciiTheme="minorHAnsi" w:eastAsia="PMingLiU" w:hAnsiTheme="minorHAnsi"/>
          <w:sz w:val="22"/>
          <w:szCs w:val="22"/>
        </w:rPr>
        <w:t>Graduate students</w:t>
      </w:r>
      <w:r w:rsidRPr="006B549F">
        <w:rPr>
          <w:rFonts w:asciiTheme="minorHAnsi" w:eastAsia="PMingLiU" w:hAnsiTheme="minorHAnsi"/>
          <w:sz w:val="22"/>
          <w:szCs w:val="22"/>
        </w:rPr>
        <w:t xml:space="preserve"> appointed with &lt;.25 total FTE and have only one appointment as GA are </w:t>
      </w:r>
      <w:r w:rsidRPr="006B549F">
        <w:rPr>
          <w:rFonts w:asciiTheme="minorHAnsi" w:eastAsia="PMingLiU" w:hAnsiTheme="minorHAnsi"/>
          <w:b/>
          <w:sz w:val="22"/>
          <w:szCs w:val="22"/>
        </w:rPr>
        <w:t>NOT</w:t>
      </w:r>
      <w:r w:rsidRPr="006B549F">
        <w:rPr>
          <w:rFonts w:asciiTheme="minorHAnsi" w:eastAsia="PMingLiU" w:hAnsiTheme="minorHAnsi"/>
          <w:sz w:val="22"/>
          <w:szCs w:val="22"/>
        </w:rPr>
        <w:t xml:space="preserve"> eligible </w:t>
      </w:r>
      <w:r w:rsidRPr="006B549F">
        <w:rPr>
          <w:rFonts w:asciiTheme="minorHAnsi" w:eastAsia="PMingLiU" w:hAnsiTheme="minorHAnsi"/>
          <w:sz w:val="22"/>
          <w:szCs w:val="22"/>
        </w:rPr>
        <w:lastRenderedPageBreak/>
        <w:t>for tuition waivers.</w:t>
      </w:r>
    </w:p>
    <w:p w:rsidR="00DF6100" w:rsidRPr="00EF6915" w:rsidRDefault="00DF6100" w:rsidP="00976934">
      <w:pPr>
        <w:pStyle w:val="NormalWeb"/>
        <w:numPr>
          <w:ilvl w:val="0"/>
          <w:numId w:val="17"/>
        </w:numPr>
        <w:spacing w:before="120" w:after="0"/>
        <w:rPr>
          <w:rFonts w:asciiTheme="minorHAnsi" w:hAnsiTheme="minorHAnsi"/>
          <w:sz w:val="22"/>
          <w:szCs w:val="22"/>
          <w:lang w:val="en"/>
        </w:rPr>
      </w:pPr>
      <w:r w:rsidRPr="00D1079D">
        <w:rPr>
          <w:rFonts w:asciiTheme="minorHAnsi" w:hAnsiTheme="minorHAnsi" w:cstheme="minorHAnsi"/>
          <w:sz w:val="22"/>
          <w:szCs w:val="22"/>
        </w:rPr>
        <w:t>The extra credits need to be a requirement in the student’s catalog year or that the student has a structured plan with mentor/</w:t>
      </w:r>
      <w:r w:rsidRPr="00EF6915">
        <w:rPr>
          <w:rFonts w:asciiTheme="minorHAnsi" w:hAnsiTheme="minorHAnsi"/>
          <w:sz w:val="22"/>
          <w:szCs w:val="22"/>
        </w:rPr>
        <w:t>advisor that needs to be followed.</w:t>
      </w:r>
      <w:r w:rsidRPr="00EF6915">
        <w:rPr>
          <w:rFonts w:asciiTheme="minorHAnsi" w:hAnsiTheme="minorHAnsi"/>
          <w:sz w:val="22"/>
          <w:szCs w:val="22"/>
          <w:lang w:val="en"/>
        </w:rPr>
        <w:t xml:space="preserve"> </w:t>
      </w:r>
    </w:p>
    <w:p w:rsidR="00CF27DB" w:rsidRPr="00CF27DB" w:rsidRDefault="00CF27DB" w:rsidP="00976934">
      <w:pPr>
        <w:pStyle w:val="NormalWeb"/>
        <w:numPr>
          <w:ilvl w:val="0"/>
          <w:numId w:val="17"/>
        </w:numPr>
        <w:spacing w:before="120" w:after="0"/>
        <w:rPr>
          <w:rFonts w:asciiTheme="minorHAnsi" w:hAnsiTheme="minorHAnsi"/>
          <w:sz w:val="22"/>
          <w:szCs w:val="22"/>
          <w:lang w:val="en"/>
        </w:rPr>
      </w:pPr>
      <w:r w:rsidRPr="00CF27DB">
        <w:rPr>
          <w:rFonts w:asciiTheme="minorHAnsi" w:hAnsiTheme="minorHAnsi"/>
          <w:sz w:val="22"/>
          <w:szCs w:val="22"/>
          <w:lang w:val="en"/>
        </w:rPr>
        <w:t>Graduate student is maintaining an overall minimum grade point average</w:t>
      </w:r>
      <w:r w:rsidR="00984976">
        <w:rPr>
          <w:rFonts w:asciiTheme="minorHAnsi" w:hAnsiTheme="minorHAnsi"/>
          <w:sz w:val="22"/>
          <w:szCs w:val="22"/>
          <w:lang w:val="en"/>
        </w:rPr>
        <w:t xml:space="preserve"> of 3.0 (GPA) in degree program.</w:t>
      </w:r>
    </w:p>
    <w:p w:rsidR="00BA4180" w:rsidRDefault="006B549F" w:rsidP="00976934">
      <w:pPr>
        <w:pStyle w:val="NormalWeb"/>
        <w:numPr>
          <w:ilvl w:val="0"/>
          <w:numId w:val="17"/>
        </w:numPr>
        <w:spacing w:before="120" w:after="0"/>
        <w:rPr>
          <w:rFonts w:asciiTheme="minorHAnsi" w:hAnsiTheme="minorHAnsi"/>
          <w:sz w:val="22"/>
          <w:szCs w:val="22"/>
          <w:lang w:val="en"/>
        </w:rPr>
      </w:pPr>
      <w:r>
        <w:rPr>
          <w:rFonts w:asciiTheme="minorHAnsi" w:hAnsiTheme="minorHAnsi"/>
          <w:sz w:val="22"/>
          <w:szCs w:val="22"/>
          <w:lang w:val="en"/>
        </w:rPr>
        <w:t>Graduate student</w:t>
      </w:r>
      <w:r w:rsidR="00522D81" w:rsidRPr="00EF6915">
        <w:rPr>
          <w:rFonts w:asciiTheme="minorHAnsi" w:hAnsiTheme="minorHAnsi"/>
          <w:sz w:val="22"/>
          <w:szCs w:val="22"/>
          <w:lang w:val="en"/>
        </w:rPr>
        <w:t xml:space="preserve"> </w:t>
      </w:r>
      <w:r w:rsidR="00A128AA" w:rsidRPr="00EF6915">
        <w:rPr>
          <w:rFonts w:asciiTheme="minorHAnsi" w:hAnsiTheme="minorHAnsi"/>
          <w:sz w:val="22"/>
          <w:szCs w:val="22"/>
          <w:lang w:val="en"/>
        </w:rPr>
        <w:t>is required to work a minimum of 150 hours during the fall or spring</w:t>
      </w:r>
      <w:r w:rsidR="00522D81" w:rsidRPr="00EF6915">
        <w:rPr>
          <w:rFonts w:asciiTheme="minorHAnsi" w:hAnsiTheme="minorHAnsi"/>
          <w:sz w:val="22"/>
          <w:szCs w:val="22"/>
          <w:lang w:val="en"/>
        </w:rPr>
        <w:t xml:space="preserve"> semesters</w:t>
      </w:r>
      <w:r w:rsidR="00A128AA" w:rsidRPr="00EF6915">
        <w:rPr>
          <w:rFonts w:asciiTheme="minorHAnsi" w:hAnsiTheme="minorHAnsi"/>
          <w:sz w:val="22"/>
          <w:szCs w:val="22"/>
          <w:lang w:val="en"/>
        </w:rPr>
        <w:t xml:space="preserve">, and a minimum of 100 hours during </w:t>
      </w:r>
      <w:r w:rsidR="00522D81" w:rsidRPr="00EF6915">
        <w:rPr>
          <w:rFonts w:asciiTheme="minorHAnsi" w:hAnsiTheme="minorHAnsi"/>
          <w:sz w:val="22"/>
          <w:szCs w:val="22"/>
          <w:lang w:val="en"/>
        </w:rPr>
        <w:t xml:space="preserve">the </w:t>
      </w:r>
      <w:r w:rsidR="00C323B8" w:rsidRPr="00EF6915">
        <w:rPr>
          <w:rFonts w:asciiTheme="minorHAnsi" w:hAnsiTheme="minorHAnsi"/>
          <w:sz w:val="22"/>
          <w:szCs w:val="22"/>
          <w:lang w:val="en"/>
        </w:rPr>
        <w:t>summer</w:t>
      </w:r>
      <w:r w:rsidR="00A128AA" w:rsidRPr="00EF6915">
        <w:rPr>
          <w:rFonts w:asciiTheme="minorHAnsi" w:hAnsiTheme="minorHAnsi"/>
          <w:sz w:val="22"/>
          <w:szCs w:val="22"/>
          <w:lang w:val="en"/>
        </w:rPr>
        <w:t xml:space="preserve">. </w:t>
      </w:r>
    </w:p>
    <w:p w:rsidR="00D1079D" w:rsidRPr="00D1079D" w:rsidRDefault="000C35EF" w:rsidP="00976934">
      <w:pPr>
        <w:pStyle w:val="NormalWeb"/>
        <w:numPr>
          <w:ilvl w:val="0"/>
          <w:numId w:val="17"/>
        </w:numPr>
        <w:spacing w:before="120" w:after="0"/>
        <w:rPr>
          <w:rFonts w:asciiTheme="minorHAnsi" w:hAnsiTheme="minorHAnsi"/>
          <w:sz w:val="22"/>
          <w:szCs w:val="22"/>
          <w:lang w:val="en"/>
        </w:rPr>
      </w:pPr>
      <w:r>
        <w:rPr>
          <w:rFonts w:asciiTheme="minorHAnsi" w:hAnsiTheme="minorHAnsi"/>
          <w:sz w:val="22"/>
          <w:szCs w:val="22"/>
          <w:lang w:val="en"/>
        </w:rPr>
        <w:t>Graduate</w:t>
      </w:r>
      <w:r w:rsidR="00522D81" w:rsidRPr="00EF6915">
        <w:rPr>
          <w:rFonts w:asciiTheme="minorHAnsi" w:hAnsiTheme="minorHAnsi"/>
          <w:sz w:val="22"/>
          <w:szCs w:val="22"/>
          <w:lang w:val="en"/>
        </w:rPr>
        <w:t xml:space="preserve"> student is </w:t>
      </w:r>
      <w:r w:rsidR="00F565DE" w:rsidRPr="00EF6915">
        <w:rPr>
          <w:rFonts w:asciiTheme="minorHAnsi" w:hAnsiTheme="minorHAnsi"/>
          <w:sz w:val="22"/>
          <w:szCs w:val="22"/>
          <w:lang w:val="en"/>
        </w:rPr>
        <w:t xml:space="preserve">required to </w:t>
      </w:r>
      <w:r w:rsidR="000870B6" w:rsidRPr="00EF6915">
        <w:rPr>
          <w:rFonts w:asciiTheme="minorHAnsi" w:hAnsiTheme="minorHAnsi"/>
          <w:sz w:val="22"/>
          <w:szCs w:val="22"/>
        </w:rPr>
        <w:t>maintain full</w:t>
      </w:r>
      <w:r w:rsidR="00522D81" w:rsidRPr="00EF6915">
        <w:rPr>
          <w:rFonts w:asciiTheme="minorHAnsi" w:hAnsiTheme="minorHAnsi"/>
          <w:sz w:val="22"/>
          <w:szCs w:val="22"/>
        </w:rPr>
        <w:t>-</w:t>
      </w:r>
      <w:r w:rsidR="000870B6" w:rsidRPr="00EF6915">
        <w:rPr>
          <w:rFonts w:asciiTheme="minorHAnsi" w:hAnsiTheme="minorHAnsi"/>
          <w:sz w:val="22"/>
          <w:szCs w:val="22"/>
        </w:rPr>
        <w:t xml:space="preserve">time enrollment. </w:t>
      </w:r>
      <w:r w:rsidR="00F565DE" w:rsidRPr="00EF6915">
        <w:rPr>
          <w:rFonts w:asciiTheme="minorHAnsi" w:hAnsiTheme="minorHAnsi"/>
          <w:sz w:val="22"/>
          <w:szCs w:val="22"/>
        </w:rPr>
        <w:t xml:space="preserve">Full-time enrollment is </w:t>
      </w:r>
      <w:r w:rsidR="00522D81" w:rsidRPr="00EF6915">
        <w:rPr>
          <w:rFonts w:asciiTheme="minorHAnsi" w:hAnsiTheme="minorHAnsi"/>
          <w:sz w:val="22"/>
          <w:szCs w:val="22"/>
        </w:rPr>
        <w:t xml:space="preserve">defined as </w:t>
      </w:r>
      <w:r w:rsidR="00F565DE" w:rsidRPr="00EF6915">
        <w:rPr>
          <w:rFonts w:asciiTheme="minorHAnsi" w:hAnsiTheme="minorHAnsi"/>
          <w:sz w:val="22"/>
          <w:szCs w:val="22"/>
        </w:rPr>
        <w:t xml:space="preserve">a minimum of </w:t>
      </w:r>
      <w:r w:rsidR="00522D81" w:rsidRPr="00EF6915">
        <w:rPr>
          <w:rFonts w:asciiTheme="minorHAnsi" w:hAnsiTheme="minorHAnsi"/>
          <w:sz w:val="22"/>
          <w:szCs w:val="22"/>
        </w:rPr>
        <w:t>nine (</w:t>
      </w:r>
      <w:r w:rsidR="00F565DE" w:rsidRPr="00EF6915">
        <w:rPr>
          <w:rFonts w:asciiTheme="minorHAnsi" w:hAnsiTheme="minorHAnsi"/>
          <w:sz w:val="22"/>
          <w:szCs w:val="22"/>
        </w:rPr>
        <w:t>9</w:t>
      </w:r>
      <w:r w:rsidR="00522D81" w:rsidRPr="00EF6915">
        <w:rPr>
          <w:rFonts w:asciiTheme="minorHAnsi" w:hAnsiTheme="minorHAnsi"/>
          <w:sz w:val="22"/>
          <w:szCs w:val="22"/>
        </w:rPr>
        <w:t>)</w:t>
      </w:r>
      <w:r w:rsidR="00F565DE" w:rsidRPr="00EF6915">
        <w:rPr>
          <w:rFonts w:asciiTheme="minorHAnsi" w:hAnsiTheme="minorHAnsi"/>
          <w:sz w:val="22"/>
          <w:szCs w:val="22"/>
        </w:rPr>
        <w:t xml:space="preserve"> graduate course hours in the fall </w:t>
      </w:r>
      <w:r w:rsidR="00AD5218" w:rsidRPr="00EF6915">
        <w:rPr>
          <w:rFonts w:asciiTheme="minorHAnsi" w:hAnsiTheme="minorHAnsi"/>
          <w:sz w:val="22"/>
          <w:szCs w:val="22"/>
        </w:rPr>
        <w:t xml:space="preserve">and spring </w:t>
      </w:r>
      <w:r w:rsidR="00F565DE" w:rsidRPr="00EF6915">
        <w:rPr>
          <w:rFonts w:asciiTheme="minorHAnsi" w:hAnsiTheme="minorHAnsi"/>
          <w:sz w:val="22"/>
          <w:szCs w:val="22"/>
        </w:rPr>
        <w:t>semester</w:t>
      </w:r>
      <w:r w:rsidR="00AD5218" w:rsidRPr="00EF6915">
        <w:rPr>
          <w:rFonts w:asciiTheme="minorHAnsi" w:hAnsiTheme="minorHAnsi"/>
          <w:sz w:val="22"/>
          <w:szCs w:val="22"/>
        </w:rPr>
        <w:t>s,</w:t>
      </w:r>
      <w:r w:rsidR="00F565DE" w:rsidRPr="00EF6915">
        <w:rPr>
          <w:rFonts w:asciiTheme="minorHAnsi" w:hAnsiTheme="minorHAnsi"/>
          <w:sz w:val="22"/>
          <w:szCs w:val="22"/>
        </w:rPr>
        <w:t xml:space="preserve"> and </w:t>
      </w:r>
      <w:r w:rsidR="00522D81" w:rsidRPr="00EF6915">
        <w:rPr>
          <w:rFonts w:asciiTheme="minorHAnsi" w:hAnsiTheme="minorHAnsi"/>
          <w:sz w:val="22"/>
          <w:szCs w:val="22"/>
        </w:rPr>
        <w:t>six (</w:t>
      </w:r>
      <w:r w:rsidR="00F565DE" w:rsidRPr="00EF6915">
        <w:rPr>
          <w:rFonts w:asciiTheme="minorHAnsi" w:hAnsiTheme="minorHAnsi"/>
          <w:sz w:val="22"/>
          <w:szCs w:val="22"/>
        </w:rPr>
        <w:t>6</w:t>
      </w:r>
      <w:r w:rsidR="00522D81" w:rsidRPr="00EF6915">
        <w:rPr>
          <w:rFonts w:asciiTheme="minorHAnsi" w:hAnsiTheme="minorHAnsi"/>
          <w:sz w:val="22"/>
          <w:szCs w:val="22"/>
        </w:rPr>
        <w:t>)</w:t>
      </w:r>
      <w:r w:rsidR="00F565DE" w:rsidRPr="00EF6915">
        <w:rPr>
          <w:rFonts w:asciiTheme="minorHAnsi" w:hAnsiTheme="minorHAnsi"/>
          <w:sz w:val="22"/>
          <w:szCs w:val="22"/>
        </w:rPr>
        <w:t xml:space="preserve"> graduate cours</w:t>
      </w:r>
      <w:r w:rsidR="00AD5218" w:rsidRPr="00EF6915">
        <w:rPr>
          <w:rFonts w:asciiTheme="minorHAnsi" w:hAnsiTheme="minorHAnsi"/>
          <w:sz w:val="22"/>
          <w:szCs w:val="22"/>
        </w:rPr>
        <w:t xml:space="preserve">e hours in the summer semester. The university will waive up to </w:t>
      </w:r>
      <w:r w:rsidR="003427B4" w:rsidRPr="00EF6915">
        <w:rPr>
          <w:rFonts w:asciiTheme="minorHAnsi" w:hAnsiTheme="minorHAnsi"/>
          <w:sz w:val="22"/>
          <w:szCs w:val="22"/>
        </w:rPr>
        <w:t>twelve (</w:t>
      </w:r>
      <w:r w:rsidR="00AD5218" w:rsidRPr="00EF6915">
        <w:rPr>
          <w:rFonts w:asciiTheme="minorHAnsi" w:hAnsiTheme="minorHAnsi"/>
          <w:sz w:val="22"/>
          <w:szCs w:val="22"/>
        </w:rPr>
        <w:t>12</w:t>
      </w:r>
      <w:r w:rsidR="003427B4" w:rsidRPr="00EF6915">
        <w:rPr>
          <w:rFonts w:asciiTheme="minorHAnsi" w:hAnsiTheme="minorHAnsi"/>
          <w:sz w:val="22"/>
          <w:szCs w:val="22"/>
        </w:rPr>
        <w:t>)</w:t>
      </w:r>
      <w:r w:rsidR="00AD5218" w:rsidRPr="00EF6915">
        <w:rPr>
          <w:rFonts w:asciiTheme="minorHAnsi" w:hAnsiTheme="minorHAnsi"/>
          <w:sz w:val="22"/>
          <w:szCs w:val="22"/>
        </w:rPr>
        <w:t xml:space="preserve"> hours</w:t>
      </w:r>
      <w:r w:rsidR="00E77D79" w:rsidRPr="00EF6915">
        <w:rPr>
          <w:rFonts w:asciiTheme="minorHAnsi" w:hAnsiTheme="minorHAnsi"/>
          <w:sz w:val="22"/>
          <w:szCs w:val="22"/>
        </w:rPr>
        <w:t xml:space="preserve"> in fall</w:t>
      </w:r>
      <w:r w:rsidR="008313BB" w:rsidRPr="00EF6915">
        <w:rPr>
          <w:rFonts w:asciiTheme="minorHAnsi" w:hAnsiTheme="minorHAnsi"/>
          <w:sz w:val="22"/>
          <w:szCs w:val="22"/>
        </w:rPr>
        <w:t xml:space="preserve"> </w:t>
      </w:r>
      <w:r w:rsidR="00522D81" w:rsidRPr="00EF6915">
        <w:rPr>
          <w:rFonts w:asciiTheme="minorHAnsi" w:hAnsiTheme="minorHAnsi"/>
          <w:sz w:val="22"/>
          <w:szCs w:val="22"/>
        </w:rPr>
        <w:t xml:space="preserve">and </w:t>
      </w:r>
      <w:r w:rsidR="008313BB" w:rsidRPr="00EF6915">
        <w:rPr>
          <w:rFonts w:asciiTheme="minorHAnsi" w:hAnsiTheme="minorHAnsi"/>
          <w:sz w:val="22"/>
          <w:szCs w:val="22"/>
        </w:rPr>
        <w:t xml:space="preserve">spring and </w:t>
      </w:r>
      <w:r w:rsidR="00522D81" w:rsidRPr="00EF6915">
        <w:rPr>
          <w:rFonts w:asciiTheme="minorHAnsi" w:hAnsiTheme="minorHAnsi"/>
          <w:sz w:val="22"/>
          <w:szCs w:val="22"/>
        </w:rPr>
        <w:t>nine (</w:t>
      </w:r>
      <w:r w:rsidR="008313BB" w:rsidRPr="00EF6915">
        <w:rPr>
          <w:rFonts w:asciiTheme="minorHAnsi" w:hAnsiTheme="minorHAnsi"/>
          <w:sz w:val="22"/>
          <w:szCs w:val="22"/>
        </w:rPr>
        <w:t>9</w:t>
      </w:r>
      <w:r w:rsidR="00522D81" w:rsidRPr="00EF6915">
        <w:rPr>
          <w:rFonts w:asciiTheme="minorHAnsi" w:hAnsiTheme="minorHAnsi"/>
          <w:sz w:val="22"/>
          <w:szCs w:val="22"/>
        </w:rPr>
        <w:t>)</w:t>
      </w:r>
      <w:r w:rsidR="008313BB" w:rsidRPr="00EF6915">
        <w:rPr>
          <w:rFonts w:asciiTheme="minorHAnsi" w:hAnsiTheme="minorHAnsi"/>
          <w:sz w:val="22"/>
          <w:szCs w:val="22"/>
        </w:rPr>
        <w:t xml:space="preserve"> in summer</w:t>
      </w:r>
      <w:r w:rsidR="00AD5218" w:rsidRPr="00EF6915">
        <w:rPr>
          <w:rFonts w:asciiTheme="minorHAnsi" w:hAnsiTheme="minorHAnsi"/>
          <w:sz w:val="22"/>
          <w:szCs w:val="22"/>
        </w:rPr>
        <w:t xml:space="preserve">. </w:t>
      </w:r>
    </w:p>
    <w:p w:rsidR="006B549F" w:rsidRPr="00AE45B6" w:rsidRDefault="006B549F" w:rsidP="00976934">
      <w:pPr>
        <w:pStyle w:val="NormalWeb"/>
        <w:numPr>
          <w:ilvl w:val="0"/>
          <w:numId w:val="17"/>
        </w:numPr>
        <w:spacing w:before="120" w:after="120"/>
        <w:rPr>
          <w:rFonts w:asciiTheme="minorHAnsi" w:hAnsiTheme="minorHAnsi"/>
          <w:sz w:val="22"/>
          <w:szCs w:val="22"/>
          <w:lang w:val="en"/>
        </w:rPr>
      </w:pPr>
      <w:r w:rsidRPr="006B549F">
        <w:rPr>
          <w:rFonts w:asciiTheme="minorHAnsi" w:hAnsiTheme="minorHAnsi"/>
          <w:sz w:val="22"/>
          <w:szCs w:val="22"/>
          <w:lang w:val="en"/>
        </w:rPr>
        <w:t>Graduate student is NOT receiving a university-sponsored fellowship/scholarship that covers ALL the tuition fees.</w:t>
      </w:r>
    </w:p>
    <w:p w:rsidR="007147E5" w:rsidRPr="00AE45B6" w:rsidRDefault="005320FF" w:rsidP="00E44805">
      <w:pPr>
        <w:rPr>
          <w:rFonts w:asciiTheme="minorHAnsi" w:eastAsia="PMingLiU" w:hAnsiTheme="minorHAnsi"/>
          <w:sz w:val="22"/>
          <w:szCs w:val="22"/>
        </w:rPr>
      </w:pPr>
      <w:r w:rsidRPr="00AE45B6">
        <w:rPr>
          <w:rFonts w:asciiTheme="minorHAnsi" w:eastAsia="PMingLiU" w:hAnsiTheme="minorHAnsi"/>
          <w:sz w:val="22"/>
          <w:szCs w:val="22"/>
        </w:rPr>
        <w:t xml:space="preserve">Please forward the attached </w:t>
      </w:r>
      <w:r w:rsidRPr="00AE45B6">
        <w:rPr>
          <w:rFonts w:asciiTheme="minorHAnsi" w:eastAsia="PMingLiU" w:hAnsiTheme="minorHAnsi"/>
          <w:b/>
          <w:i/>
          <w:sz w:val="22"/>
          <w:szCs w:val="22"/>
        </w:rPr>
        <w:t>Graduate Assistant Tuition Waiver Request form</w:t>
      </w:r>
      <w:r w:rsidRPr="00AE45B6">
        <w:rPr>
          <w:rFonts w:asciiTheme="minorHAnsi" w:eastAsia="PMingLiU" w:hAnsiTheme="minorHAnsi"/>
          <w:sz w:val="22"/>
          <w:szCs w:val="22"/>
        </w:rPr>
        <w:t xml:space="preserve"> to your students who will be employed in job codes 9183, 9184, 9185, 9550</w:t>
      </w:r>
      <w:r w:rsidR="00D565E4" w:rsidRPr="00AE45B6">
        <w:rPr>
          <w:rFonts w:asciiTheme="minorHAnsi" w:eastAsia="PMingLiU" w:hAnsiTheme="minorHAnsi"/>
          <w:sz w:val="22"/>
          <w:szCs w:val="22"/>
        </w:rPr>
        <w:t xml:space="preserve">, </w:t>
      </w:r>
      <w:r w:rsidR="00D565E4" w:rsidRPr="005101F1">
        <w:rPr>
          <w:rFonts w:asciiTheme="minorHAnsi" w:eastAsia="PMingLiU" w:hAnsiTheme="minorHAnsi"/>
          <w:sz w:val="22"/>
          <w:szCs w:val="22"/>
        </w:rPr>
        <w:t>and 9190</w:t>
      </w:r>
      <w:r w:rsidRPr="00AE45B6">
        <w:rPr>
          <w:rFonts w:asciiTheme="minorHAnsi" w:eastAsia="PMingLiU" w:hAnsiTheme="minorHAnsi"/>
          <w:sz w:val="22"/>
          <w:szCs w:val="22"/>
        </w:rPr>
        <w:t xml:space="preserve"> for completion. </w:t>
      </w:r>
    </w:p>
    <w:p w:rsidR="007147E5" w:rsidRPr="00AE45B6" w:rsidRDefault="007147E5" w:rsidP="005320FF">
      <w:pPr>
        <w:rPr>
          <w:rFonts w:asciiTheme="minorHAnsi" w:hAnsiTheme="minorHAnsi"/>
          <w:b/>
          <w:sz w:val="22"/>
          <w:szCs w:val="22"/>
        </w:rPr>
      </w:pPr>
    </w:p>
    <w:p w:rsidR="001134C5" w:rsidRPr="00AE45B6" w:rsidRDefault="003729F1" w:rsidP="005320FF">
      <w:pPr>
        <w:rPr>
          <w:rFonts w:asciiTheme="minorHAnsi" w:hAnsiTheme="minorHAnsi"/>
          <w:sz w:val="22"/>
          <w:szCs w:val="22"/>
        </w:rPr>
      </w:pPr>
      <w:r w:rsidRPr="00AE45B6">
        <w:rPr>
          <w:rFonts w:asciiTheme="minorHAnsi" w:hAnsiTheme="minorHAnsi"/>
          <w:b/>
          <w:sz w:val="22"/>
          <w:szCs w:val="22"/>
        </w:rPr>
        <w:t>OUT-OF-COLLEGE</w:t>
      </w:r>
      <w:r w:rsidRPr="00AE45B6">
        <w:rPr>
          <w:rFonts w:asciiTheme="minorHAnsi" w:hAnsiTheme="minorHAnsi"/>
          <w:sz w:val="22"/>
          <w:szCs w:val="22"/>
        </w:rPr>
        <w:t xml:space="preserve"> </w:t>
      </w:r>
    </w:p>
    <w:p w:rsidR="001134C5" w:rsidRPr="00AA128A" w:rsidRDefault="001134C5" w:rsidP="005320FF">
      <w:pPr>
        <w:rPr>
          <w:rFonts w:asciiTheme="minorHAnsi" w:hAnsiTheme="minorHAnsi"/>
          <w:sz w:val="18"/>
          <w:szCs w:val="18"/>
        </w:rPr>
      </w:pPr>
    </w:p>
    <w:p w:rsidR="005320FF" w:rsidRPr="00AE45B6" w:rsidRDefault="005320FF" w:rsidP="005320FF">
      <w:pPr>
        <w:rPr>
          <w:rFonts w:asciiTheme="minorHAnsi" w:hAnsiTheme="minorHAnsi"/>
          <w:sz w:val="22"/>
          <w:szCs w:val="22"/>
        </w:rPr>
      </w:pPr>
      <w:r w:rsidRPr="00AE45B6">
        <w:rPr>
          <w:rFonts w:asciiTheme="minorHAnsi" w:hAnsiTheme="minorHAnsi"/>
          <w:sz w:val="22"/>
          <w:szCs w:val="22"/>
        </w:rPr>
        <w:t>COEDU CFS also process</w:t>
      </w:r>
      <w:r w:rsidR="00984976" w:rsidRPr="00AE45B6">
        <w:rPr>
          <w:rFonts w:asciiTheme="minorHAnsi" w:hAnsiTheme="minorHAnsi"/>
          <w:sz w:val="22"/>
          <w:szCs w:val="22"/>
        </w:rPr>
        <w:t>es</w:t>
      </w:r>
      <w:r w:rsidRPr="00AE45B6">
        <w:rPr>
          <w:rFonts w:asciiTheme="minorHAnsi" w:hAnsiTheme="minorHAnsi"/>
          <w:sz w:val="22"/>
          <w:szCs w:val="22"/>
        </w:rPr>
        <w:t xml:space="preserve"> tuition waivers for COEDU graduate students working </w:t>
      </w:r>
      <w:r w:rsidRPr="00AE45B6">
        <w:rPr>
          <w:rFonts w:asciiTheme="minorHAnsi" w:hAnsiTheme="minorHAnsi"/>
          <w:b/>
          <w:i/>
          <w:sz w:val="22"/>
          <w:szCs w:val="22"/>
        </w:rPr>
        <w:t>out-of-college</w:t>
      </w:r>
      <w:r w:rsidRPr="00AE45B6">
        <w:rPr>
          <w:rFonts w:asciiTheme="minorHAnsi" w:hAnsiTheme="minorHAnsi"/>
          <w:sz w:val="22"/>
          <w:szCs w:val="22"/>
        </w:rPr>
        <w:t xml:space="preserve">. Please include all the tuition waiver requests for </w:t>
      </w:r>
      <w:r w:rsidRPr="00AE45B6">
        <w:rPr>
          <w:rFonts w:asciiTheme="minorHAnsi" w:hAnsiTheme="minorHAnsi"/>
          <w:b/>
          <w:i/>
          <w:sz w:val="22"/>
          <w:szCs w:val="22"/>
        </w:rPr>
        <w:t>out-of-college</w:t>
      </w:r>
      <w:r w:rsidRPr="00AE45B6">
        <w:rPr>
          <w:rFonts w:asciiTheme="minorHAnsi" w:hAnsiTheme="minorHAnsi"/>
          <w:sz w:val="22"/>
          <w:szCs w:val="22"/>
        </w:rPr>
        <w:t xml:space="preserve"> graduate students in the </w:t>
      </w:r>
      <w:r w:rsidRPr="00AE45B6">
        <w:rPr>
          <w:rFonts w:asciiTheme="minorHAnsi" w:eastAsia="PMingLiU" w:hAnsiTheme="minorHAnsi"/>
          <w:sz w:val="22"/>
          <w:szCs w:val="22"/>
        </w:rPr>
        <w:t>Tuition Waiver Request spreadsheet under</w:t>
      </w:r>
      <w:r w:rsidR="00984976" w:rsidRPr="00AE45B6">
        <w:rPr>
          <w:rFonts w:asciiTheme="minorHAnsi" w:eastAsia="PMingLiU" w:hAnsiTheme="minorHAnsi"/>
          <w:sz w:val="22"/>
          <w:szCs w:val="22"/>
        </w:rPr>
        <w:t xml:space="preserve"> the</w:t>
      </w:r>
      <w:r w:rsidRPr="00AE45B6">
        <w:rPr>
          <w:rFonts w:asciiTheme="minorHAnsi" w:eastAsia="PMingLiU" w:hAnsiTheme="minorHAnsi"/>
          <w:sz w:val="22"/>
          <w:szCs w:val="22"/>
        </w:rPr>
        <w:t xml:space="preserve"> </w:t>
      </w:r>
      <w:r w:rsidRPr="00AE45B6">
        <w:rPr>
          <w:rFonts w:asciiTheme="minorHAnsi" w:eastAsia="PMingLiU" w:hAnsiTheme="minorHAnsi"/>
          <w:b/>
          <w:i/>
          <w:sz w:val="22"/>
          <w:szCs w:val="22"/>
        </w:rPr>
        <w:t>o</w:t>
      </w:r>
      <w:r w:rsidRPr="00AE45B6">
        <w:rPr>
          <w:rFonts w:asciiTheme="minorHAnsi" w:hAnsiTheme="minorHAnsi"/>
          <w:b/>
          <w:i/>
          <w:sz w:val="22"/>
          <w:szCs w:val="22"/>
        </w:rPr>
        <w:t>ut-of-college</w:t>
      </w:r>
      <w:r w:rsidRPr="00AE45B6">
        <w:rPr>
          <w:rFonts w:asciiTheme="minorHAnsi" w:hAnsiTheme="minorHAnsi"/>
          <w:i/>
          <w:sz w:val="22"/>
          <w:szCs w:val="22"/>
        </w:rPr>
        <w:t xml:space="preserve"> tab</w:t>
      </w:r>
      <w:r w:rsidRPr="00AE45B6">
        <w:rPr>
          <w:rFonts w:asciiTheme="minorHAnsi" w:hAnsiTheme="minorHAnsi"/>
          <w:sz w:val="22"/>
          <w:szCs w:val="22"/>
        </w:rPr>
        <w:t xml:space="preserve"> and provide the required documentation (same requirements as E&amp;G funded waivers).</w:t>
      </w:r>
    </w:p>
    <w:p w:rsidR="00DD294E" w:rsidRPr="00AA128A" w:rsidRDefault="00DD294E" w:rsidP="00DD294E">
      <w:pPr>
        <w:widowControl/>
        <w:autoSpaceDE/>
        <w:autoSpaceDN/>
        <w:adjustRightInd/>
        <w:spacing w:line="259" w:lineRule="auto"/>
        <w:rPr>
          <w:rFonts w:asciiTheme="minorHAnsi" w:eastAsia="PMingLiU" w:hAnsiTheme="minorHAnsi"/>
          <w:b/>
          <w:sz w:val="18"/>
          <w:szCs w:val="18"/>
        </w:rPr>
      </w:pPr>
    </w:p>
    <w:p w:rsidR="00E44805" w:rsidRPr="00AE45B6" w:rsidRDefault="00E44805" w:rsidP="00976934">
      <w:pPr>
        <w:widowControl/>
        <w:autoSpaceDE/>
        <w:autoSpaceDN/>
        <w:adjustRightInd/>
        <w:spacing w:after="120" w:line="259" w:lineRule="auto"/>
        <w:rPr>
          <w:rFonts w:asciiTheme="minorHAnsi" w:eastAsia="PMingLiU" w:hAnsiTheme="minorHAnsi"/>
          <w:sz w:val="22"/>
          <w:szCs w:val="22"/>
        </w:rPr>
      </w:pPr>
      <w:r w:rsidRPr="00AE45B6">
        <w:rPr>
          <w:rFonts w:asciiTheme="minorHAnsi" w:eastAsia="PMingLiU" w:hAnsiTheme="minorHAnsi"/>
          <w:b/>
          <w:sz w:val="22"/>
          <w:szCs w:val="22"/>
        </w:rPr>
        <w:t>COMBO</w:t>
      </w:r>
      <w:r w:rsidRPr="00AE45B6">
        <w:rPr>
          <w:rFonts w:asciiTheme="minorHAnsi" w:eastAsia="PMingLiU" w:hAnsiTheme="minorHAnsi"/>
          <w:sz w:val="22"/>
          <w:szCs w:val="22"/>
        </w:rPr>
        <w:t xml:space="preserve"> </w:t>
      </w:r>
    </w:p>
    <w:p w:rsidR="003729F1" w:rsidRPr="00AE45B6" w:rsidRDefault="00E44805" w:rsidP="00E44805">
      <w:pPr>
        <w:rPr>
          <w:rFonts w:asciiTheme="minorHAnsi" w:hAnsiTheme="minorHAnsi"/>
          <w:sz w:val="22"/>
          <w:szCs w:val="22"/>
        </w:rPr>
      </w:pPr>
      <w:r w:rsidRPr="00AE45B6">
        <w:rPr>
          <w:rFonts w:asciiTheme="minorHAnsi" w:hAnsiTheme="minorHAnsi"/>
          <w:sz w:val="22"/>
          <w:szCs w:val="22"/>
        </w:rPr>
        <w:t xml:space="preserve">For those GAs who will have multiple appointments, with two or more different </w:t>
      </w:r>
      <w:r w:rsidR="00520BDA" w:rsidRPr="00AE45B6">
        <w:rPr>
          <w:rFonts w:asciiTheme="minorHAnsi" w:hAnsiTheme="minorHAnsi"/>
          <w:sz w:val="22"/>
          <w:szCs w:val="22"/>
        </w:rPr>
        <w:t xml:space="preserve">or equal </w:t>
      </w:r>
      <w:r w:rsidRPr="00AE45B6">
        <w:rPr>
          <w:rFonts w:asciiTheme="minorHAnsi" w:hAnsiTheme="minorHAnsi"/>
          <w:sz w:val="22"/>
          <w:szCs w:val="22"/>
        </w:rPr>
        <w:t>job codes, their</w:t>
      </w:r>
      <w:r w:rsidR="009E1126" w:rsidRPr="00AE45B6">
        <w:rPr>
          <w:rFonts w:asciiTheme="minorHAnsi" w:hAnsiTheme="minorHAnsi"/>
          <w:sz w:val="22"/>
          <w:szCs w:val="22"/>
        </w:rPr>
        <w:t xml:space="preserve"> information will be entered in the </w:t>
      </w:r>
      <w:r w:rsidRPr="00AE45B6">
        <w:rPr>
          <w:rFonts w:asciiTheme="minorHAnsi" w:hAnsiTheme="minorHAnsi"/>
          <w:sz w:val="22"/>
          <w:szCs w:val="22"/>
        </w:rPr>
        <w:t>Combo tab added at the bottom of the spreadsheet</w:t>
      </w:r>
      <w:r w:rsidR="009E1126" w:rsidRPr="00AE45B6">
        <w:rPr>
          <w:rFonts w:asciiTheme="minorHAnsi" w:hAnsiTheme="minorHAnsi"/>
          <w:sz w:val="22"/>
          <w:szCs w:val="22"/>
        </w:rPr>
        <w:t>.</w:t>
      </w:r>
    </w:p>
    <w:p w:rsidR="00E44805" w:rsidRPr="00AE45B6" w:rsidRDefault="00E44805" w:rsidP="00E44805">
      <w:pPr>
        <w:rPr>
          <w:rFonts w:asciiTheme="minorHAnsi" w:hAnsiTheme="minorHAnsi"/>
          <w:sz w:val="22"/>
          <w:szCs w:val="22"/>
        </w:rPr>
      </w:pPr>
    </w:p>
    <w:p w:rsidR="001134C5" w:rsidRPr="00AE45B6" w:rsidRDefault="003729F1" w:rsidP="003729F1">
      <w:pPr>
        <w:rPr>
          <w:rFonts w:asciiTheme="minorHAnsi" w:hAnsiTheme="minorHAnsi"/>
          <w:sz w:val="22"/>
          <w:szCs w:val="22"/>
        </w:rPr>
      </w:pPr>
      <w:r w:rsidRPr="00AE45B6">
        <w:rPr>
          <w:rFonts w:asciiTheme="minorHAnsi" w:hAnsiTheme="minorHAnsi"/>
          <w:b/>
          <w:sz w:val="22"/>
          <w:szCs w:val="22"/>
        </w:rPr>
        <w:t>GRAs</w:t>
      </w:r>
      <w:r w:rsidRPr="00AE45B6">
        <w:rPr>
          <w:rFonts w:asciiTheme="minorHAnsi" w:hAnsiTheme="minorHAnsi"/>
          <w:sz w:val="22"/>
          <w:szCs w:val="22"/>
        </w:rPr>
        <w:t xml:space="preserve"> </w:t>
      </w:r>
    </w:p>
    <w:p w:rsidR="001134C5" w:rsidRPr="00AA128A" w:rsidRDefault="001134C5" w:rsidP="003729F1">
      <w:pPr>
        <w:rPr>
          <w:rFonts w:asciiTheme="minorHAnsi" w:hAnsiTheme="minorHAnsi"/>
          <w:sz w:val="18"/>
          <w:szCs w:val="18"/>
        </w:rPr>
      </w:pPr>
    </w:p>
    <w:p w:rsidR="001A5B76" w:rsidRPr="00AE45B6" w:rsidRDefault="003729F1" w:rsidP="003729F1">
      <w:pPr>
        <w:rPr>
          <w:rFonts w:asciiTheme="minorHAnsi" w:hAnsiTheme="minorHAnsi"/>
          <w:sz w:val="22"/>
          <w:szCs w:val="22"/>
        </w:rPr>
      </w:pPr>
      <w:r w:rsidRPr="00AE45B6">
        <w:rPr>
          <w:rFonts w:asciiTheme="minorHAnsi" w:hAnsiTheme="minorHAnsi"/>
          <w:sz w:val="22"/>
          <w:szCs w:val="22"/>
        </w:rPr>
        <w:t xml:space="preserve">If a graduate student is appointed as a Graduate Research Assistant (9181) or Graduate Research Associate (9182) </w:t>
      </w:r>
      <w:r w:rsidRPr="00AE45B6">
        <w:rPr>
          <w:rFonts w:asciiTheme="minorHAnsi" w:hAnsiTheme="minorHAnsi"/>
          <w:sz w:val="22"/>
          <w:szCs w:val="22"/>
        </w:rPr>
        <w:lastRenderedPageBreak/>
        <w:t xml:space="preserve">to a grant and the grant has funds allocated for tuition, the student’s tuition should be charged to the grant. Please confirm with </w:t>
      </w:r>
      <w:r w:rsidRPr="00AE45B6">
        <w:rPr>
          <w:rFonts w:asciiTheme="minorHAnsi" w:hAnsiTheme="minorHAnsi"/>
          <w:i/>
          <w:sz w:val="22"/>
          <w:szCs w:val="22"/>
        </w:rPr>
        <w:t>David Doyle</w:t>
      </w:r>
      <w:r w:rsidRPr="00AE45B6">
        <w:rPr>
          <w:rFonts w:asciiTheme="minorHAnsi" w:hAnsiTheme="minorHAnsi"/>
          <w:sz w:val="22"/>
          <w:szCs w:val="22"/>
        </w:rPr>
        <w:t xml:space="preserve"> or </w:t>
      </w:r>
      <w:r w:rsidRPr="00AE45B6">
        <w:rPr>
          <w:rFonts w:asciiTheme="minorHAnsi" w:hAnsiTheme="minorHAnsi"/>
          <w:i/>
          <w:sz w:val="22"/>
          <w:szCs w:val="22"/>
        </w:rPr>
        <w:t>Grace Wang</w:t>
      </w:r>
      <w:r w:rsidRPr="00AE45B6">
        <w:rPr>
          <w:rFonts w:asciiTheme="minorHAnsi" w:hAnsiTheme="minorHAnsi"/>
          <w:sz w:val="22"/>
          <w:szCs w:val="22"/>
        </w:rPr>
        <w:t xml:space="preserve">. </w:t>
      </w:r>
    </w:p>
    <w:p w:rsidR="00415803" w:rsidRPr="00AA50FC" w:rsidRDefault="003729F1" w:rsidP="003729F1">
      <w:pPr>
        <w:rPr>
          <w:rFonts w:asciiTheme="minorHAnsi" w:hAnsiTheme="minorHAnsi"/>
          <w:sz w:val="22"/>
          <w:szCs w:val="22"/>
          <w:u w:val="single"/>
        </w:rPr>
      </w:pPr>
      <w:r w:rsidRPr="00AE45B6">
        <w:rPr>
          <w:rFonts w:asciiTheme="minorHAnsi" w:hAnsiTheme="minorHAnsi"/>
          <w:sz w:val="22"/>
          <w:szCs w:val="22"/>
        </w:rPr>
        <w:t xml:space="preserve">If the grant doesn’t have funds allocated to tuition or the grant is just paying for a portion </w:t>
      </w:r>
      <w:r w:rsidRPr="00EF6915">
        <w:rPr>
          <w:rFonts w:asciiTheme="minorHAnsi" w:hAnsiTheme="minorHAnsi"/>
          <w:sz w:val="22"/>
          <w:szCs w:val="22"/>
        </w:rPr>
        <w:t xml:space="preserve">of the tuition, you will need to complete </w:t>
      </w:r>
      <w:r w:rsidR="0003254F">
        <w:rPr>
          <w:rFonts w:asciiTheme="minorHAnsi" w:hAnsiTheme="minorHAnsi"/>
          <w:sz w:val="22"/>
          <w:szCs w:val="22"/>
        </w:rPr>
        <w:t xml:space="preserve">BOTH, </w:t>
      </w:r>
      <w:r w:rsidRPr="00EF6915">
        <w:rPr>
          <w:rFonts w:asciiTheme="minorHAnsi" w:hAnsiTheme="minorHAnsi"/>
          <w:sz w:val="22"/>
          <w:szCs w:val="22"/>
        </w:rPr>
        <w:t xml:space="preserve">the </w:t>
      </w:r>
      <w:r w:rsidRPr="00D040E7">
        <w:rPr>
          <w:rFonts w:asciiTheme="minorHAnsi" w:hAnsiTheme="minorHAnsi"/>
          <w:bCs/>
          <w:i/>
          <w:sz w:val="22"/>
          <w:szCs w:val="22"/>
        </w:rPr>
        <w:t>Graduate Research Assistant/Associate (GRA) Tuition Waiver Request Form</w:t>
      </w:r>
      <w:r>
        <w:rPr>
          <w:rFonts w:asciiTheme="minorHAnsi" w:hAnsiTheme="minorHAnsi"/>
          <w:bCs/>
          <w:sz w:val="22"/>
          <w:szCs w:val="22"/>
        </w:rPr>
        <w:t xml:space="preserve"> </w:t>
      </w:r>
      <w:r w:rsidR="009E1126">
        <w:rPr>
          <w:rFonts w:asciiTheme="minorHAnsi" w:hAnsiTheme="minorHAnsi"/>
          <w:bCs/>
          <w:sz w:val="22"/>
          <w:szCs w:val="22"/>
        </w:rPr>
        <w:t xml:space="preserve">1 </w:t>
      </w:r>
      <w:r>
        <w:rPr>
          <w:rFonts w:asciiTheme="minorHAnsi" w:hAnsiTheme="minorHAnsi"/>
          <w:bCs/>
          <w:sz w:val="22"/>
          <w:szCs w:val="22"/>
        </w:rPr>
        <w:t xml:space="preserve">and the </w:t>
      </w:r>
      <w:r w:rsidRPr="00D040E7">
        <w:rPr>
          <w:rFonts w:asciiTheme="minorHAnsi" w:hAnsiTheme="minorHAnsi"/>
          <w:bCs/>
          <w:i/>
          <w:sz w:val="22"/>
          <w:szCs w:val="22"/>
        </w:rPr>
        <w:t>Graduate Assistant Tuition Waiver Request form</w:t>
      </w:r>
      <w:r w:rsidRPr="00EF6915">
        <w:rPr>
          <w:rFonts w:asciiTheme="minorHAnsi" w:hAnsiTheme="minorHAnsi"/>
          <w:bCs/>
          <w:sz w:val="22"/>
          <w:szCs w:val="22"/>
        </w:rPr>
        <w:t xml:space="preserve">. </w:t>
      </w:r>
      <w:r w:rsidR="00AA50FC">
        <w:rPr>
          <w:rFonts w:asciiTheme="minorHAnsi" w:hAnsiTheme="minorHAnsi"/>
          <w:bCs/>
          <w:sz w:val="22"/>
          <w:szCs w:val="22"/>
        </w:rPr>
        <w:t xml:space="preserve">The form and </w:t>
      </w:r>
      <w:r w:rsidRPr="00EF6915">
        <w:rPr>
          <w:rFonts w:asciiTheme="minorHAnsi" w:hAnsiTheme="minorHAnsi"/>
          <w:bCs/>
          <w:sz w:val="22"/>
          <w:szCs w:val="22"/>
        </w:rPr>
        <w:t xml:space="preserve">guidelines </w:t>
      </w:r>
      <w:r w:rsidR="00AA50FC">
        <w:rPr>
          <w:rFonts w:asciiTheme="minorHAnsi" w:hAnsiTheme="minorHAnsi"/>
          <w:bCs/>
          <w:sz w:val="22"/>
          <w:szCs w:val="22"/>
        </w:rPr>
        <w:t xml:space="preserve">can be found </w:t>
      </w:r>
      <w:r w:rsidR="007C26E7">
        <w:rPr>
          <w:rFonts w:asciiTheme="minorHAnsi" w:hAnsiTheme="minorHAnsi"/>
          <w:bCs/>
          <w:sz w:val="22"/>
          <w:szCs w:val="22"/>
        </w:rPr>
        <w:t>by clicking on</w:t>
      </w:r>
      <w:r w:rsidR="00AA50FC">
        <w:rPr>
          <w:rFonts w:asciiTheme="minorHAnsi" w:hAnsiTheme="minorHAnsi"/>
          <w:bCs/>
          <w:sz w:val="22"/>
          <w:szCs w:val="22"/>
        </w:rPr>
        <w:t xml:space="preserve"> the following link. </w:t>
      </w:r>
      <w:r w:rsidR="00AA50FC" w:rsidRPr="00EF6915">
        <w:rPr>
          <w:rFonts w:asciiTheme="minorHAnsi" w:hAnsiTheme="minorHAnsi"/>
          <w:sz w:val="22"/>
          <w:szCs w:val="22"/>
        </w:rPr>
        <w:t xml:space="preserve">GRA </w:t>
      </w:r>
      <w:r w:rsidR="004C1607">
        <w:rPr>
          <w:rFonts w:asciiTheme="minorHAnsi" w:hAnsiTheme="minorHAnsi"/>
          <w:sz w:val="22"/>
          <w:szCs w:val="22"/>
        </w:rPr>
        <w:t>F</w:t>
      </w:r>
      <w:r w:rsidR="00AA50FC" w:rsidRPr="00EF6915">
        <w:rPr>
          <w:rFonts w:asciiTheme="minorHAnsi" w:hAnsiTheme="minorHAnsi"/>
          <w:sz w:val="22"/>
          <w:szCs w:val="22"/>
        </w:rPr>
        <w:t>orm</w:t>
      </w:r>
      <w:r w:rsidR="004C1607">
        <w:rPr>
          <w:rFonts w:asciiTheme="minorHAnsi" w:hAnsiTheme="minorHAnsi"/>
          <w:sz w:val="22"/>
          <w:szCs w:val="22"/>
        </w:rPr>
        <w:t xml:space="preserve"> 1</w:t>
      </w:r>
      <w:r w:rsidR="00AA50FC" w:rsidRPr="00EF6915">
        <w:rPr>
          <w:rFonts w:asciiTheme="minorHAnsi" w:hAnsiTheme="minorHAnsi"/>
          <w:sz w:val="22"/>
          <w:szCs w:val="22"/>
        </w:rPr>
        <w:t xml:space="preserve">: </w:t>
      </w:r>
      <w:hyperlink r:id="rId10" w:history="1">
        <w:r w:rsidR="00D34191" w:rsidRPr="005D6997">
          <w:rPr>
            <w:rStyle w:val="Hyperlink"/>
            <w:rFonts w:asciiTheme="minorHAnsi" w:hAnsiTheme="minorHAnsi"/>
            <w:sz w:val="22"/>
            <w:szCs w:val="22"/>
          </w:rPr>
          <w:t>http://www.grad.usf.edu/inc/linked-files/Waiver-Forms/waiver-grant-request.pdf</w:t>
        </w:r>
      </w:hyperlink>
      <w:r w:rsidR="00D34191">
        <w:rPr>
          <w:rStyle w:val="Hyperlink"/>
          <w:rFonts w:asciiTheme="minorHAnsi" w:hAnsiTheme="minorHAnsi"/>
          <w:color w:val="auto"/>
          <w:sz w:val="22"/>
          <w:szCs w:val="22"/>
        </w:rPr>
        <w:t>.</w:t>
      </w:r>
      <w:r w:rsidR="00AE6D02">
        <w:rPr>
          <w:rStyle w:val="Hyperlink"/>
          <w:rFonts w:asciiTheme="minorHAnsi" w:hAnsiTheme="minorHAnsi"/>
          <w:color w:val="auto"/>
          <w:sz w:val="22"/>
          <w:szCs w:val="22"/>
          <w:u w:val="none"/>
        </w:rPr>
        <w:t xml:space="preserve"> </w:t>
      </w:r>
      <w:r w:rsidR="00AA50FC">
        <w:rPr>
          <w:rFonts w:asciiTheme="minorHAnsi" w:hAnsiTheme="minorHAnsi"/>
          <w:bCs/>
          <w:sz w:val="22"/>
          <w:szCs w:val="22"/>
        </w:rPr>
        <w:t xml:space="preserve">Please </w:t>
      </w:r>
      <w:r w:rsidR="00DD7E9E">
        <w:rPr>
          <w:rFonts w:asciiTheme="minorHAnsi" w:hAnsiTheme="minorHAnsi"/>
          <w:bCs/>
          <w:sz w:val="22"/>
          <w:szCs w:val="22"/>
        </w:rPr>
        <w:t>complete</w:t>
      </w:r>
      <w:r w:rsidR="00AA50FC">
        <w:rPr>
          <w:rFonts w:asciiTheme="minorHAnsi" w:hAnsiTheme="minorHAnsi"/>
          <w:bCs/>
          <w:sz w:val="22"/>
          <w:szCs w:val="22"/>
        </w:rPr>
        <w:t xml:space="preserve"> and print out the form, get </w:t>
      </w:r>
      <w:r w:rsidR="007C26E7">
        <w:rPr>
          <w:rFonts w:asciiTheme="minorHAnsi" w:hAnsiTheme="minorHAnsi"/>
          <w:bCs/>
          <w:sz w:val="22"/>
          <w:szCs w:val="22"/>
        </w:rPr>
        <w:t xml:space="preserve">the </w:t>
      </w:r>
      <w:r w:rsidR="00AA50FC">
        <w:rPr>
          <w:rFonts w:asciiTheme="minorHAnsi" w:hAnsiTheme="minorHAnsi"/>
          <w:bCs/>
          <w:sz w:val="22"/>
          <w:szCs w:val="22"/>
        </w:rPr>
        <w:t>PI</w:t>
      </w:r>
      <w:r w:rsidR="007C26E7">
        <w:rPr>
          <w:rFonts w:asciiTheme="minorHAnsi" w:hAnsiTheme="minorHAnsi"/>
          <w:bCs/>
          <w:sz w:val="22"/>
          <w:szCs w:val="22"/>
        </w:rPr>
        <w:t>’s</w:t>
      </w:r>
      <w:r w:rsidR="00AA50FC">
        <w:rPr>
          <w:rFonts w:asciiTheme="minorHAnsi" w:hAnsiTheme="minorHAnsi"/>
          <w:bCs/>
          <w:sz w:val="22"/>
          <w:szCs w:val="22"/>
        </w:rPr>
        <w:t xml:space="preserve"> signature, scan and</w:t>
      </w:r>
      <w:r w:rsidRPr="00EF6915">
        <w:rPr>
          <w:rFonts w:asciiTheme="minorHAnsi" w:hAnsiTheme="minorHAnsi"/>
          <w:bCs/>
          <w:sz w:val="22"/>
          <w:szCs w:val="22"/>
        </w:rPr>
        <w:t xml:space="preserve"> forward </w:t>
      </w:r>
      <w:r w:rsidR="00AA50FC" w:rsidRPr="003706CF">
        <w:rPr>
          <w:rFonts w:asciiTheme="minorHAnsi" w:hAnsiTheme="minorHAnsi"/>
          <w:bCs/>
          <w:sz w:val="22"/>
          <w:szCs w:val="22"/>
        </w:rPr>
        <w:t xml:space="preserve">it </w:t>
      </w:r>
      <w:r w:rsidRPr="003706CF">
        <w:rPr>
          <w:rFonts w:asciiTheme="minorHAnsi" w:hAnsiTheme="minorHAnsi"/>
          <w:bCs/>
          <w:sz w:val="22"/>
          <w:szCs w:val="22"/>
        </w:rPr>
        <w:t>t</w:t>
      </w:r>
      <w:r w:rsidRPr="00B76683">
        <w:rPr>
          <w:rFonts w:asciiTheme="minorHAnsi" w:hAnsiTheme="minorHAnsi"/>
          <w:bCs/>
          <w:sz w:val="22"/>
          <w:szCs w:val="22"/>
        </w:rPr>
        <w:t>o</w:t>
      </w:r>
      <w:r w:rsidR="007C26E7" w:rsidRPr="00B76683">
        <w:rPr>
          <w:rFonts w:asciiTheme="minorHAnsi" w:hAnsiTheme="minorHAnsi"/>
          <w:bCs/>
          <w:sz w:val="22"/>
          <w:szCs w:val="22"/>
        </w:rPr>
        <w:t xml:space="preserve"> </w:t>
      </w:r>
      <w:hyperlink r:id="rId11" w:history="1">
        <w:r w:rsidR="004802B7" w:rsidRPr="00B76683">
          <w:rPr>
            <w:rStyle w:val="Hyperlink"/>
          </w:rPr>
          <w:t>EDU-TuitionWaivers@usf.edu</w:t>
        </w:r>
      </w:hyperlink>
      <w:r w:rsidR="004802B7">
        <w:rPr>
          <w:rFonts w:asciiTheme="minorHAnsi" w:hAnsiTheme="minorHAnsi"/>
          <w:bCs/>
          <w:sz w:val="22"/>
          <w:szCs w:val="22"/>
        </w:rPr>
        <w:t xml:space="preserve"> </w:t>
      </w:r>
      <w:r w:rsidRPr="00EF6915">
        <w:rPr>
          <w:rFonts w:asciiTheme="minorHAnsi" w:hAnsiTheme="minorHAnsi"/>
          <w:bCs/>
          <w:sz w:val="22"/>
          <w:szCs w:val="22"/>
        </w:rPr>
        <w:t>with ALL the necessary documentation.</w:t>
      </w:r>
      <w:r w:rsidRPr="004802B7">
        <w:rPr>
          <w:rFonts w:asciiTheme="minorHAnsi" w:hAnsiTheme="minorHAnsi"/>
          <w:bCs/>
          <w:sz w:val="22"/>
          <w:szCs w:val="22"/>
        </w:rPr>
        <w:t xml:space="preserve"> </w:t>
      </w:r>
      <w:r w:rsidR="001A5B76" w:rsidRPr="004802B7">
        <w:rPr>
          <w:rFonts w:asciiTheme="minorHAnsi" w:hAnsiTheme="minorHAnsi"/>
          <w:bCs/>
          <w:sz w:val="22"/>
          <w:szCs w:val="22"/>
        </w:rPr>
        <w:t>CFS</w:t>
      </w:r>
      <w:r w:rsidRPr="004802B7">
        <w:rPr>
          <w:rFonts w:asciiTheme="minorHAnsi" w:hAnsiTheme="minorHAnsi"/>
          <w:bCs/>
          <w:sz w:val="22"/>
          <w:szCs w:val="22"/>
        </w:rPr>
        <w:t xml:space="preserve"> </w:t>
      </w:r>
      <w:r>
        <w:rPr>
          <w:rFonts w:asciiTheme="minorHAnsi" w:hAnsiTheme="minorHAnsi"/>
          <w:bCs/>
          <w:sz w:val="22"/>
          <w:szCs w:val="22"/>
        </w:rPr>
        <w:t xml:space="preserve">will be responsible </w:t>
      </w:r>
      <w:r w:rsidR="00984976">
        <w:rPr>
          <w:rFonts w:asciiTheme="minorHAnsi" w:hAnsiTheme="minorHAnsi"/>
          <w:bCs/>
          <w:sz w:val="22"/>
          <w:szCs w:val="22"/>
        </w:rPr>
        <w:t>for</w:t>
      </w:r>
      <w:r>
        <w:rPr>
          <w:rFonts w:asciiTheme="minorHAnsi" w:hAnsiTheme="minorHAnsi"/>
          <w:bCs/>
          <w:sz w:val="22"/>
          <w:szCs w:val="22"/>
        </w:rPr>
        <w:t xml:space="preserve"> printing out the forms with the corresponding documentation, obtain</w:t>
      </w:r>
      <w:r w:rsidRPr="00EF6915">
        <w:rPr>
          <w:rFonts w:asciiTheme="minorHAnsi" w:hAnsiTheme="minorHAnsi"/>
          <w:bCs/>
          <w:sz w:val="22"/>
          <w:szCs w:val="22"/>
        </w:rPr>
        <w:t xml:space="preserve"> </w:t>
      </w:r>
      <w:r w:rsidR="007C26E7">
        <w:rPr>
          <w:rFonts w:asciiTheme="minorHAnsi" w:hAnsiTheme="minorHAnsi"/>
          <w:bCs/>
          <w:sz w:val="22"/>
          <w:szCs w:val="22"/>
        </w:rPr>
        <w:t xml:space="preserve">Associate Dean </w:t>
      </w:r>
      <w:r w:rsidRPr="00EF6915">
        <w:rPr>
          <w:rFonts w:asciiTheme="minorHAnsi" w:hAnsiTheme="minorHAnsi"/>
          <w:bCs/>
          <w:sz w:val="22"/>
          <w:szCs w:val="22"/>
        </w:rPr>
        <w:t>Cranston-Gingras</w:t>
      </w:r>
      <w:r w:rsidR="00984976">
        <w:rPr>
          <w:rFonts w:asciiTheme="minorHAnsi" w:hAnsiTheme="minorHAnsi"/>
          <w:bCs/>
          <w:sz w:val="22"/>
          <w:szCs w:val="22"/>
        </w:rPr>
        <w:t>’</w:t>
      </w:r>
      <w:r w:rsidRPr="00EF6915">
        <w:rPr>
          <w:rFonts w:asciiTheme="minorHAnsi" w:hAnsiTheme="minorHAnsi"/>
          <w:bCs/>
          <w:sz w:val="22"/>
          <w:szCs w:val="22"/>
        </w:rPr>
        <w:t xml:space="preserve"> </w:t>
      </w:r>
      <w:r>
        <w:rPr>
          <w:rFonts w:asciiTheme="minorHAnsi" w:hAnsiTheme="minorHAnsi"/>
          <w:bCs/>
          <w:sz w:val="22"/>
          <w:szCs w:val="22"/>
        </w:rPr>
        <w:t>approval signature</w:t>
      </w:r>
      <w:r w:rsidR="00D34191">
        <w:rPr>
          <w:rFonts w:asciiTheme="minorHAnsi" w:hAnsiTheme="minorHAnsi"/>
          <w:bCs/>
          <w:sz w:val="22"/>
          <w:szCs w:val="22"/>
        </w:rPr>
        <w:t>,</w:t>
      </w:r>
      <w:r w:rsidR="00AA50FC">
        <w:rPr>
          <w:rFonts w:asciiTheme="minorHAnsi" w:hAnsiTheme="minorHAnsi"/>
          <w:bCs/>
          <w:sz w:val="22"/>
          <w:szCs w:val="22"/>
        </w:rPr>
        <w:t xml:space="preserve"> and deliver </w:t>
      </w:r>
      <w:r w:rsidR="00AE6D02">
        <w:rPr>
          <w:rFonts w:asciiTheme="minorHAnsi" w:hAnsiTheme="minorHAnsi"/>
          <w:bCs/>
          <w:sz w:val="22"/>
          <w:szCs w:val="22"/>
        </w:rPr>
        <w:t xml:space="preserve">it </w:t>
      </w:r>
      <w:r w:rsidR="00AA50FC">
        <w:rPr>
          <w:rFonts w:asciiTheme="minorHAnsi" w:hAnsiTheme="minorHAnsi"/>
          <w:bCs/>
          <w:sz w:val="22"/>
          <w:szCs w:val="22"/>
        </w:rPr>
        <w:t>in person</w:t>
      </w:r>
      <w:r>
        <w:rPr>
          <w:rFonts w:asciiTheme="minorHAnsi" w:hAnsiTheme="minorHAnsi"/>
          <w:bCs/>
          <w:sz w:val="22"/>
          <w:szCs w:val="22"/>
        </w:rPr>
        <w:t xml:space="preserve"> to the</w:t>
      </w:r>
      <w:r w:rsidRPr="00EF6915">
        <w:rPr>
          <w:rFonts w:asciiTheme="minorHAnsi" w:hAnsiTheme="minorHAnsi"/>
          <w:bCs/>
          <w:sz w:val="22"/>
          <w:szCs w:val="22"/>
        </w:rPr>
        <w:t xml:space="preserve"> </w:t>
      </w:r>
      <w:r w:rsidR="007C26E7">
        <w:rPr>
          <w:rFonts w:asciiTheme="minorHAnsi" w:hAnsiTheme="minorHAnsi"/>
          <w:bCs/>
          <w:sz w:val="22"/>
          <w:szCs w:val="22"/>
        </w:rPr>
        <w:t>Office</w:t>
      </w:r>
      <w:r w:rsidR="007C26E7" w:rsidRPr="00EF6915">
        <w:rPr>
          <w:rFonts w:asciiTheme="minorHAnsi" w:hAnsiTheme="minorHAnsi"/>
          <w:bCs/>
          <w:sz w:val="22"/>
          <w:szCs w:val="22"/>
        </w:rPr>
        <w:t xml:space="preserve"> </w:t>
      </w:r>
      <w:r w:rsidR="007C26E7">
        <w:rPr>
          <w:rFonts w:asciiTheme="minorHAnsi" w:hAnsiTheme="minorHAnsi"/>
          <w:bCs/>
          <w:sz w:val="22"/>
          <w:szCs w:val="22"/>
        </w:rPr>
        <w:t xml:space="preserve">of </w:t>
      </w:r>
      <w:r w:rsidRPr="00EF6915">
        <w:rPr>
          <w:rFonts w:asciiTheme="minorHAnsi" w:hAnsiTheme="minorHAnsi"/>
          <w:bCs/>
          <w:sz w:val="22"/>
          <w:szCs w:val="22"/>
        </w:rPr>
        <w:t>Grad</w:t>
      </w:r>
      <w:r>
        <w:rPr>
          <w:rFonts w:asciiTheme="minorHAnsi" w:hAnsiTheme="minorHAnsi"/>
          <w:bCs/>
          <w:sz w:val="22"/>
          <w:szCs w:val="22"/>
        </w:rPr>
        <w:t xml:space="preserve">uate Studies for processing. </w:t>
      </w:r>
    </w:p>
    <w:p w:rsidR="003729F1" w:rsidRPr="00EF6915" w:rsidRDefault="003729F1" w:rsidP="003729F1">
      <w:pPr>
        <w:rPr>
          <w:rFonts w:asciiTheme="minorHAnsi" w:hAnsiTheme="minorHAnsi"/>
          <w:sz w:val="22"/>
          <w:szCs w:val="22"/>
        </w:rPr>
      </w:pPr>
      <w:r>
        <w:rPr>
          <w:rFonts w:asciiTheme="minorHAnsi" w:hAnsiTheme="minorHAnsi"/>
          <w:sz w:val="22"/>
          <w:szCs w:val="22"/>
        </w:rPr>
        <w:t>Please i</w:t>
      </w:r>
      <w:r w:rsidRPr="00EF6915">
        <w:rPr>
          <w:rFonts w:asciiTheme="minorHAnsi" w:hAnsiTheme="minorHAnsi"/>
          <w:sz w:val="22"/>
          <w:szCs w:val="22"/>
        </w:rPr>
        <w:t xml:space="preserve">nclude these students in the </w:t>
      </w:r>
      <w:r w:rsidRPr="00EF6915">
        <w:rPr>
          <w:rFonts w:asciiTheme="minorHAnsi" w:eastAsia="PMingLiU" w:hAnsiTheme="minorHAnsi"/>
          <w:sz w:val="22"/>
          <w:szCs w:val="22"/>
        </w:rPr>
        <w:t xml:space="preserve">Tuition Waiver Request spreadsheet in the </w:t>
      </w:r>
      <w:r w:rsidRPr="00EF6915">
        <w:rPr>
          <w:rFonts w:asciiTheme="minorHAnsi" w:hAnsiTheme="minorHAnsi"/>
          <w:sz w:val="22"/>
          <w:szCs w:val="22"/>
        </w:rPr>
        <w:t>GRA tab.</w:t>
      </w:r>
    </w:p>
    <w:p w:rsidR="003729F1" w:rsidRPr="00EF6915" w:rsidRDefault="003729F1" w:rsidP="003729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PMingLiU" w:hAnsiTheme="minorHAnsi" w:cs="PMingLiU"/>
          <w:sz w:val="22"/>
          <w:szCs w:val="22"/>
        </w:rPr>
      </w:pPr>
      <w:r w:rsidRPr="00EF6915">
        <w:rPr>
          <w:rFonts w:asciiTheme="minorHAnsi" w:hAnsiTheme="minorHAnsi"/>
          <w:sz w:val="22"/>
          <w:szCs w:val="22"/>
        </w:rPr>
        <w:t>If a</w:t>
      </w:r>
      <w:r>
        <w:rPr>
          <w:rFonts w:asciiTheme="minorHAnsi" w:hAnsiTheme="minorHAnsi"/>
          <w:sz w:val="22"/>
          <w:szCs w:val="22"/>
        </w:rPr>
        <w:t xml:space="preserve"> GRA</w:t>
      </w:r>
      <w:r w:rsidRPr="00EF6915">
        <w:rPr>
          <w:rFonts w:asciiTheme="minorHAnsi" w:hAnsiTheme="minorHAnsi"/>
          <w:sz w:val="22"/>
          <w:szCs w:val="22"/>
        </w:rPr>
        <w:t xml:space="preserve"> student </w:t>
      </w:r>
      <w:r w:rsidR="006862EB" w:rsidRPr="006862EB">
        <w:rPr>
          <w:rFonts w:asciiTheme="minorHAnsi" w:hAnsiTheme="minorHAnsi"/>
          <w:sz w:val="22"/>
          <w:szCs w:val="22"/>
          <w:u w:val="single"/>
        </w:rPr>
        <w:t>only</w:t>
      </w:r>
      <w:r w:rsidRPr="006862EB">
        <w:rPr>
          <w:rFonts w:asciiTheme="minorHAnsi" w:hAnsiTheme="minorHAnsi"/>
          <w:sz w:val="22"/>
          <w:szCs w:val="22"/>
          <w:u w:val="single"/>
        </w:rPr>
        <w:t xml:space="preserve"> </w:t>
      </w:r>
      <w:r w:rsidRPr="00EF6915">
        <w:rPr>
          <w:rFonts w:asciiTheme="minorHAnsi" w:hAnsiTheme="minorHAnsi"/>
          <w:sz w:val="22"/>
          <w:szCs w:val="22"/>
        </w:rPr>
        <w:t xml:space="preserve">needs </w:t>
      </w:r>
      <w:r w:rsidRPr="00AB2672">
        <w:rPr>
          <w:rFonts w:asciiTheme="minorHAnsi" w:hAnsiTheme="minorHAnsi"/>
          <w:sz w:val="22"/>
          <w:szCs w:val="22"/>
        </w:rPr>
        <w:t>the “CODE 50” to</w:t>
      </w:r>
      <w:r w:rsidRPr="00EF6915">
        <w:rPr>
          <w:rFonts w:asciiTheme="minorHAnsi" w:hAnsiTheme="minorHAnsi"/>
          <w:sz w:val="22"/>
          <w:szCs w:val="22"/>
        </w:rPr>
        <w:t xml:space="preserve"> adjust their out-of-state tuition, please add it to </w:t>
      </w:r>
      <w:r>
        <w:rPr>
          <w:rFonts w:asciiTheme="minorHAnsi" w:hAnsiTheme="minorHAnsi"/>
          <w:sz w:val="22"/>
          <w:szCs w:val="22"/>
        </w:rPr>
        <w:t xml:space="preserve">GRA tab in </w:t>
      </w:r>
      <w:r w:rsidRPr="00EF6915">
        <w:rPr>
          <w:rFonts w:asciiTheme="minorHAnsi" w:hAnsiTheme="minorHAnsi"/>
          <w:sz w:val="22"/>
          <w:szCs w:val="22"/>
        </w:rPr>
        <w:t xml:space="preserve">the </w:t>
      </w:r>
      <w:r>
        <w:rPr>
          <w:rFonts w:asciiTheme="minorHAnsi" w:hAnsiTheme="minorHAnsi"/>
          <w:sz w:val="22"/>
          <w:szCs w:val="22"/>
        </w:rPr>
        <w:t>s</w:t>
      </w:r>
      <w:r w:rsidRPr="00EF6915">
        <w:rPr>
          <w:rFonts w:asciiTheme="minorHAnsi" w:hAnsiTheme="minorHAnsi"/>
          <w:sz w:val="22"/>
          <w:szCs w:val="22"/>
        </w:rPr>
        <w:t>preadsheet</w:t>
      </w:r>
      <w:r w:rsidR="004802B7">
        <w:rPr>
          <w:rFonts w:asciiTheme="minorHAnsi" w:hAnsiTheme="minorHAnsi"/>
          <w:sz w:val="22"/>
          <w:szCs w:val="22"/>
        </w:rPr>
        <w:t>;</w:t>
      </w:r>
      <w:r>
        <w:rPr>
          <w:rFonts w:asciiTheme="minorHAnsi" w:hAnsiTheme="minorHAnsi"/>
          <w:sz w:val="22"/>
          <w:szCs w:val="22"/>
        </w:rPr>
        <w:t xml:space="preserve"> check </w:t>
      </w:r>
      <w:r w:rsidRPr="007B0C5E">
        <w:rPr>
          <w:rFonts w:asciiTheme="minorHAnsi" w:hAnsiTheme="minorHAnsi"/>
          <w:b/>
          <w:i/>
          <w:sz w:val="22"/>
          <w:szCs w:val="22"/>
        </w:rPr>
        <w:t>CODE 50 ONLY – No Credit H</w:t>
      </w:r>
      <w:r w:rsidR="00BE7C47" w:rsidRPr="007B0C5E">
        <w:rPr>
          <w:rFonts w:asciiTheme="minorHAnsi" w:hAnsiTheme="minorHAnsi"/>
          <w:b/>
          <w:i/>
          <w:sz w:val="22"/>
          <w:szCs w:val="22"/>
        </w:rPr>
        <w:t>ou</w:t>
      </w:r>
      <w:r w:rsidRPr="007B0C5E">
        <w:rPr>
          <w:rFonts w:asciiTheme="minorHAnsi" w:hAnsiTheme="minorHAnsi"/>
          <w:b/>
          <w:i/>
          <w:sz w:val="22"/>
          <w:szCs w:val="22"/>
        </w:rPr>
        <w:t>rs column</w:t>
      </w:r>
      <w:r w:rsidR="004802B7">
        <w:rPr>
          <w:rFonts w:asciiTheme="minorHAnsi" w:hAnsiTheme="minorHAnsi"/>
          <w:b/>
          <w:i/>
          <w:sz w:val="22"/>
          <w:szCs w:val="22"/>
        </w:rPr>
        <w:t>,</w:t>
      </w:r>
      <w:r w:rsidRPr="00EF6915">
        <w:rPr>
          <w:rFonts w:asciiTheme="minorHAnsi" w:hAnsiTheme="minorHAnsi"/>
          <w:sz w:val="22"/>
          <w:szCs w:val="22"/>
        </w:rPr>
        <w:t xml:space="preserve"> and provide a brief explanation in the comments</w:t>
      </w:r>
      <w:r w:rsidR="002855E7">
        <w:rPr>
          <w:rFonts w:asciiTheme="minorHAnsi" w:hAnsiTheme="minorHAnsi"/>
          <w:sz w:val="22"/>
          <w:szCs w:val="22"/>
        </w:rPr>
        <w:t xml:space="preserve"> section</w:t>
      </w:r>
      <w:r w:rsidRPr="00EF6915">
        <w:rPr>
          <w:rFonts w:asciiTheme="minorHAnsi" w:hAnsiTheme="minorHAnsi"/>
          <w:sz w:val="22"/>
          <w:szCs w:val="22"/>
        </w:rPr>
        <w:t>.</w:t>
      </w:r>
      <w:r w:rsidR="0056538E">
        <w:rPr>
          <w:rFonts w:asciiTheme="minorHAnsi" w:hAnsiTheme="minorHAnsi"/>
          <w:sz w:val="22"/>
          <w:szCs w:val="22"/>
        </w:rPr>
        <w:t xml:space="preserve"> T</w:t>
      </w:r>
      <w:r w:rsidR="006862EB">
        <w:rPr>
          <w:rFonts w:asciiTheme="minorHAnsi" w:hAnsiTheme="minorHAnsi"/>
          <w:sz w:val="22"/>
          <w:szCs w:val="22"/>
        </w:rPr>
        <w:t>he GA t</w:t>
      </w:r>
      <w:r w:rsidR="0056538E">
        <w:rPr>
          <w:rFonts w:asciiTheme="minorHAnsi" w:hAnsiTheme="minorHAnsi"/>
          <w:sz w:val="22"/>
          <w:szCs w:val="22"/>
        </w:rPr>
        <w:t>uition waiver package must be submitted</w:t>
      </w:r>
      <w:r w:rsidR="006862EB">
        <w:rPr>
          <w:rFonts w:asciiTheme="minorHAnsi" w:hAnsiTheme="minorHAnsi"/>
          <w:sz w:val="22"/>
          <w:szCs w:val="22"/>
        </w:rPr>
        <w:t xml:space="preserve"> for evaluation and </w:t>
      </w:r>
      <w:r w:rsidR="00BC742F">
        <w:rPr>
          <w:rFonts w:asciiTheme="minorHAnsi" w:hAnsiTheme="minorHAnsi"/>
          <w:sz w:val="22"/>
          <w:szCs w:val="22"/>
        </w:rPr>
        <w:t>for</w:t>
      </w:r>
      <w:r w:rsidR="006862EB">
        <w:rPr>
          <w:rFonts w:asciiTheme="minorHAnsi" w:hAnsiTheme="minorHAnsi"/>
          <w:sz w:val="22"/>
          <w:szCs w:val="22"/>
        </w:rPr>
        <w:t xml:space="preserve"> the adjustment</w:t>
      </w:r>
      <w:r w:rsidR="00BC742F">
        <w:rPr>
          <w:rFonts w:asciiTheme="minorHAnsi" w:hAnsiTheme="minorHAnsi"/>
          <w:sz w:val="22"/>
          <w:szCs w:val="22"/>
        </w:rPr>
        <w:t xml:space="preserve"> to be applied</w:t>
      </w:r>
      <w:r w:rsidR="006862EB">
        <w:rPr>
          <w:rFonts w:asciiTheme="minorHAnsi" w:hAnsiTheme="minorHAnsi"/>
          <w:sz w:val="22"/>
          <w:szCs w:val="22"/>
        </w:rPr>
        <w:t xml:space="preserve">. </w:t>
      </w:r>
    </w:p>
    <w:p w:rsidR="003729F1" w:rsidRDefault="003729F1" w:rsidP="005320FF">
      <w:pPr>
        <w:rPr>
          <w:rFonts w:asciiTheme="minorHAnsi" w:eastAsia="PMingLiU" w:hAnsiTheme="minorHAnsi"/>
          <w:sz w:val="22"/>
          <w:szCs w:val="22"/>
        </w:rPr>
      </w:pPr>
    </w:p>
    <w:p w:rsidR="008F1C7D" w:rsidRPr="008F1C7D" w:rsidRDefault="008F1C7D" w:rsidP="008F1C7D">
      <w:pPr>
        <w:rPr>
          <w:rFonts w:asciiTheme="minorHAnsi" w:eastAsia="PMingLiU" w:hAnsiTheme="minorHAnsi"/>
          <w:b/>
          <w:sz w:val="22"/>
          <w:szCs w:val="22"/>
        </w:rPr>
      </w:pPr>
      <w:r w:rsidRPr="008F1C7D">
        <w:rPr>
          <w:rFonts w:asciiTheme="minorHAnsi" w:eastAsia="PMingLiU" w:hAnsiTheme="minorHAnsi"/>
          <w:b/>
          <w:sz w:val="22"/>
          <w:szCs w:val="22"/>
        </w:rPr>
        <w:t>FELLOWSHIPS</w:t>
      </w:r>
    </w:p>
    <w:p w:rsidR="008F1C7D" w:rsidRPr="00AA128A" w:rsidRDefault="008F1C7D" w:rsidP="008F1C7D">
      <w:pPr>
        <w:rPr>
          <w:rFonts w:asciiTheme="minorHAnsi" w:eastAsia="PMingLiU" w:hAnsiTheme="minorHAnsi"/>
          <w:sz w:val="14"/>
          <w:szCs w:val="14"/>
        </w:rPr>
      </w:pPr>
    </w:p>
    <w:p w:rsidR="008F1C7D" w:rsidRDefault="008F1C7D" w:rsidP="008F1C7D">
      <w:pPr>
        <w:rPr>
          <w:rFonts w:asciiTheme="minorHAnsi" w:eastAsia="PMingLiU" w:hAnsiTheme="minorHAnsi"/>
          <w:sz w:val="22"/>
          <w:szCs w:val="22"/>
        </w:rPr>
      </w:pPr>
      <w:r>
        <w:rPr>
          <w:rFonts w:asciiTheme="minorHAnsi" w:eastAsia="PMingLiU" w:hAnsiTheme="minorHAnsi"/>
          <w:sz w:val="22"/>
          <w:szCs w:val="22"/>
        </w:rPr>
        <w:t>The fellowship ta</w:t>
      </w:r>
      <w:r w:rsidR="00B76683">
        <w:rPr>
          <w:rFonts w:asciiTheme="minorHAnsi" w:eastAsia="PMingLiU" w:hAnsiTheme="minorHAnsi"/>
          <w:sz w:val="22"/>
          <w:szCs w:val="22"/>
        </w:rPr>
        <w:t>b has been created for those GA</w:t>
      </w:r>
      <w:r>
        <w:rPr>
          <w:rFonts w:asciiTheme="minorHAnsi" w:eastAsia="PMingLiU" w:hAnsiTheme="minorHAnsi"/>
          <w:sz w:val="22"/>
          <w:szCs w:val="22"/>
        </w:rPr>
        <w:t xml:space="preserve">s who are receiving a university-sponsored fellowship providing ONLY partial financial assistance. All graduate students receiving a university-sponsored fellowship providing ONLY partial financial assistance should be listed under the Fellowship tab. </w:t>
      </w:r>
    </w:p>
    <w:p w:rsidR="00A93A33" w:rsidRDefault="00A93A33" w:rsidP="008F1C7D">
      <w:pPr>
        <w:rPr>
          <w:rFonts w:asciiTheme="minorHAnsi" w:eastAsia="PMingLiU" w:hAnsiTheme="minorHAnsi"/>
          <w:sz w:val="22"/>
          <w:szCs w:val="22"/>
        </w:rPr>
      </w:pPr>
    </w:p>
    <w:p w:rsidR="004F5205" w:rsidRPr="003706CF" w:rsidRDefault="00976934" w:rsidP="00976934">
      <w:pPr>
        <w:rPr>
          <w:rFonts w:asciiTheme="minorHAnsi" w:eastAsia="PMingLiU" w:hAnsiTheme="minorHAnsi"/>
          <w:b/>
          <w:sz w:val="22"/>
          <w:szCs w:val="22"/>
        </w:rPr>
      </w:pPr>
      <w:r w:rsidRPr="003706CF">
        <w:rPr>
          <w:rFonts w:asciiTheme="minorHAnsi" w:eastAsia="PMingLiU" w:hAnsiTheme="minorHAnsi"/>
          <w:b/>
          <w:sz w:val="22"/>
          <w:szCs w:val="22"/>
        </w:rPr>
        <w:t>OVERLOAD EXCEPTIONS:</w:t>
      </w:r>
    </w:p>
    <w:p w:rsidR="00976934" w:rsidRPr="00AA128A" w:rsidRDefault="00976934" w:rsidP="00976934">
      <w:pPr>
        <w:rPr>
          <w:rFonts w:asciiTheme="minorHAnsi" w:hAnsiTheme="minorHAnsi" w:cstheme="minorHAnsi"/>
          <w:color w:val="7030A0"/>
          <w:sz w:val="16"/>
          <w:szCs w:val="16"/>
        </w:rPr>
      </w:pPr>
    </w:p>
    <w:p w:rsidR="00976934" w:rsidRPr="003706CF" w:rsidRDefault="00976934" w:rsidP="00976934">
      <w:pPr>
        <w:rPr>
          <w:rFonts w:asciiTheme="minorHAnsi" w:eastAsia="PMingLiU" w:hAnsiTheme="minorHAnsi"/>
          <w:sz w:val="22"/>
          <w:szCs w:val="22"/>
        </w:rPr>
      </w:pPr>
      <w:r w:rsidRPr="003706CF">
        <w:rPr>
          <w:rFonts w:asciiTheme="minorHAnsi" w:hAnsiTheme="minorHAnsi" w:cstheme="minorHAnsi"/>
          <w:sz w:val="22"/>
          <w:szCs w:val="22"/>
        </w:rPr>
        <w:t>1.  Written justification</w:t>
      </w:r>
      <w:r w:rsidR="007F6362" w:rsidRPr="003706CF">
        <w:rPr>
          <w:rFonts w:asciiTheme="minorHAnsi" w:hAnsiTheme="minorHAnsi" w:cstheme="minorHAnsi"/>
          <w:sz w:val="22"/>
          <w:szCs w:val="22"/>
        </w:rPr>
        <w:t xml:space="preserve"> is required</w:t>
      </w:r>
      <w:r w:rsidRPr="003706CF">
        <w:rPr>
          <w:rFonts w:asciiTheme="minorHAnsi" w:hAnsiTheme="minorHAnsi" w:cstheme="minorHAnsi"/>
          <w:sz w:val="22"/>
          <w:szCs w:val="22"/>
        </w:rPr>
        <w:t xml:space="preserve"> from the student</w:t>
      </w:r>
      <w:r w:rsidR="007F6362" w:rsidRPr="003706CF">
        <w:rPr>
          <w:rFonts w:asciiTheme="minorHAnsi" w:hAnsiTheme="minorHAnsi" w:cstheme="minorHAnsi"/>
          <w:sz w:val="22"/>
          <w:szCs w:val="22"/>
        </w:rPr>
        <w:t>’s</w:t>
      </w:r>
      <w:r w:rsidRPr="003706CF">
        <w:rPr>
          <w:rFonts w:asciiTheme="minorHAnsi" w:hAnsiTheme="minorHAnsi" w:cstheme="minorHAnsi"/>
          <w:sz w:val="22"/>
          <w:szCs w:val="22"/>
        </w:rPr>
        <w:t xml:space="preserve"> advisor when student is requesting a wa</w:t>
      </w:r>
      <w:r w:rsidR="00E215B9" w:rsidRPr="003706CF">
        <w:rPr>
          <w:rFonts w:asciiTheme="minorHAnsi" w:hAnsiTheme="minorHAnsi" w:cstheme="minorHAnsi"/>
          <w:sz w:val="22"/>
          <w:szCs w:val="22"/>
        </w:rPr>
        <w:t xml:space="preserve">iver above the allowable hours, </w:t>
      </w:r>
      <w:r w:rsidRPr="003706CF">
        <w:rPr>
          <w:rFonts w:asciiTheme="minorHAnsi" w:hAnsiTheme="minorHAnsi" w:cstheme="minorHAnsi"/>
          <w:sz w:val="22"/>
          <w:szCs w:val="22"/>
        </w:rPr>
        <w:t>more than</w:t>
      </w:r>
      <w:r w:rsidR="00E215B9" w:rsidRPr="003706CF">
        <w:rPr>
          <w:rFonts w:asciiTheme="minorHAnsi" w:hAnsiTheme="minorHAnsi" w:cstheme="minorHAnsi"/>
          <w:sz w:val="22"/>
          <w:szCs w:val="22"/>
        </w:rPr>
        <w:t xml:space="preserve"> (12) credit hours</w:t>
      </w:r>
      <w:r w:rsidR="007F6362" w:rsidRPr="003706CF">
        <w:rPr>
          <w:rFonts w:asciiTheme="minorHAnsi" w:hAnsiTheme="minorHAnsi" w:cstheme="minorHAnsi"/>
          <w:sz w:val="22"/>
          <w:szCs w:val="22"/>
        </w:rPr>
        <w:t>,</w:t>
      </w:r>
      <w:r w:rsidR="00E215B9" w:rsidRPr="003706CF">
        <w:rPr>
          <w:rFonts w:asciiTheme="minorHAnsi" w:hAnsiTheme="minorHAnsi" w:cstheme="minorHAnsi"/>
          <w:sz w:val="22"/>
          <w:szCs w:val="22"/>
        </w:rPr>
        <w:t xml:space="preserve"> for fall or s</w:t>
      </w:r>
      <w:r w:rsidRPr="003706CF">
        <w:rPr>
          <w:rFonts w:asciiTheme="minorHAnsi" w:hAnsiTheme="minorHAnsi" w:cstheme="minorHAnsi"/>
          <w:sz w:val="22"/>
          <w:szCs w:val="22"/>
        </w:rPr>
        <w:t>pring and more than (9)</w:t>
      </w:r>
      <w:r w:rsidR="006862EB">
        <w:rPr>
          <w:rFonts w:asciiTheme="minorHAnsi" w:hAnsiTheme="minorHAnsi" w:cstheme="minorHAnsi"/>
          <w:sz w:val="22"/>
          <w:szCs w:val="22"/>
        </w:rPr>
        <w:t xml:space="preserve"> </w:t>
      </w:r>
      <w:r w:rsidRPr="003706CF">
        <w:rPr>
          <w:rFonts w:asciiTheme="minorHAnsi" w:hAnsiTheme="minorHAnsi" w:cstheme="minorHAnsi"/>
          <w:sz w:val="22"/>
          <w:szCs w:val="22"/>
        </w:rPr>
        <w:t>credit hours for</w:t>
      </w:r>
      <w:r w:rsidR="006862EB">
        <w:rPr>
          <w:rFonts w:asciiTheme="minorHAnsi" w:hAnsiTheme="minorHAnsi" w:cstheme="minorHAnsi"/>
          <w:sz w:val="22"/>
          <w:szCs w:val="22"/>
        </w:rPr>
        <w:t xml:space="preserve"> </w:t>
      </w:r>
      <w:r w:rsidRPr="003706CF">
        <w:rPr>
          <w:rFonts w:asciiTheme="minorHAnsi" w:hAnsiTheme="minorHAnsi" w:cstheme="minorHAnsi"/>
          <w:sz w:val="22"/>
          <w:szCs w:val="22"/>
        </w:rPr>
        <w:t>summer</w:t>
      </w:r>
      <w:r w:rsidR="00E215B9" w:rsidRPr="003706CF">
        <w:rPr>
          <w:rFonts w:asciiTheme="minorHAnsi" w:hAnsiTheme="minorHAnsi" w:cstheme="minorHAnsi"/>
          <w:sz w:val="22"/>
          <w:szCs w:val="22"/>
        </w:rPr>
        <w:t>.</w:t>
      </w:r>
    </w:p>
    <w:p w:rsidR="00E215B9" w:rsidRPr="003706CF" w:rsidRDefault="00976934" w:rsidP="00E215B9">
      <w:pPr>
        <w:pStyle w:val="NormalWeb"/>
        <w:spacing w:before="0" w:after="0"/>
        <w:rPr>
          <w:rFonts w:asciiTheme="minorHAnsi" w:hAnsiTheme="minorHAnsi" w:cstheme="minorHAnsi"/>
          <w:sz w:val="22"/>
          <w:szCs w:val="22"/>
        </w:rPr>
      </w:pPr>
      <w:r w:rsidRPr="003706CF">
        <w:rPr>
          <w:rFonts w:asciiTheme="minorHAnsi" w:hAnsiTheme="minorHAnsi" w:cstheme="minorHAnsi"/>
          <w:sz w:val="22"/>
          <w:szCs w:val="22"/>
        </w:rPr>
        <w:t>2</w:t>
      </w:r>
      <w:r w:rsidR="004F5205" w:rsidRPr="003706CF">
        <w:rPr>
          <w:rFonts w:asciiTheme="minorHAnsi" w:hAnsiTheme="minorHAnsi" w:cstheme="minorHAnsi"/>
          <w:sz w:val="22"/>
          <w:szCs w:val="22"/>
        </w:rPr>
        <w:t xml:space="preserve">.  Programs who desire to appoint a Graduate Student, in any classification, more than .50 FTE up to.73 FTE, for single or multiple appointments, </w:t>
      </w:r>
      <w:r w:rsidR="004F5205" w:rsidRPr="003706CF">
        <w:rPr>
          <w:rFonts w:asciiTheme="minorHAnsi" w:hAnsiTheme="minorHAnsi" w:cstheme="minorHAnsi"/>
          <w:sz w:val="22"/>
          <w:szCs w:val="22"/>
          <w:u w:val="single"/>
        </w:rPr>
        <w:t>must submit</w:t>
      </w:r>
      <w:r w:rsidR="004C1607">
        <w:rPr>
          <w:rFonts w:asciiTheme="minorHAnsi" w:hAnsiTheme="minorHAnsi" w:cstheme="minorHAnsi"/>
          <w:sz w:val="22"/>
          <w:szCs w:val="22"/>
          <w:u w:val="single"/>
        </w:rPr>
        <w:t xml:space="preserve"> an approval email from Dr. Bahr </w:t>
      </w:r>
      <w:r w:rsidR="004C1607" w:rsidRPr="004C1607">
        <w:rPr>
          <w:rFonts w:asciiTheme="minorHAnsi" w:hAnsiTheme="minorHAnsi" w:cstheme="minorHAnsi"/>
          <w:sz w:val="22"/>
          <w:szCs w:val="22"/>
        </w:rPr>
        <w:t xml:space="preserve">that will be included to the packet </w:t>
      </w:r>
      <w:r w:rsidR="004C1607">
        <w:rPr>
          <w:rFonts w:asciiTheme="minorHAnsi" w:hAnsiTheme="minorHAnsi" w:cstheme="minorHAnsi"/>
          <w:sz w:val="22"/>
          <w:szCs w:val="22"/>
        </w:rPr>
        <w:t xml:space="preserve">that will be </w:t>
      </w:r>
      <w:r w:rsidR="004C1607" w:rsidRPr="004C1607">
        <w:rPr>
          <w:rFonts w:asciiTheme="minorHAnsi" w:hAnsiTheme="minorHAnsi" w:cstheme="minorHAnsi"/>
          <w:sz w:val="22"/>
          <w:szCs w:val="22"/>
        </w:rPr>
        <w:t xml:space="preserve">sent </w:t>
      </w:r>
      <w:r w:rsidR="004F5205" w:rsidRPr="004C1607">
        <w:rPr>
          <w:rFonts w:asciiTheme="minorHAnsi" w:hAnsiTheme="minorHAnsi" w:cstheme="minorHAnsi"/>
          <w:sz w:val="22"/>
          <w:szCs w:val="22"/>
        </w:rPr>
        <w:t>to the Office of Graduate Studies for approval. The justification should come from the student’s academic</w:t>
      </w:r>
      <w:r w:rsidR="004F5205" w:rsidRPr="003706CF">
        <w:rPr>
          <w:rFonts w:asciiTheme="minorHAnsi" w:hAnsiTheme="minorHAnsi" w:cstheme="minorHAnsi"/>
          <w:sz w:val="22"/>
          <w:szCs w:val="22"/>
        </w:rPr>
        <w:t xml:space="preserve"> advisor (major prof for doctoral)</w:t>
      </w:r>
      <w:r w:rsidR="00B76683">
        <w:rPr>
          <w:rFonts w:asciiTheme="minorHAnsi" w:hAnsiTheme="minorHAnsi" w:cstheme="minorHAnsi"/>
          <w:sz w:val="22"/>
          <w:szCs w:val="22"/>
        </w:rPr>
        <w:t>,</w:t>
      </w:r>
      <w:r w:rsidR="00B76683" w:rsidRPr="003706CF">
        <w:rPr>
          <w:rFonts w:asciiTheme="minorHAnsi" w:hAnsiTheme="minorHAnsi" w:cstheme="minorHAnsi"/>
          <w:sz w:val="22"/>
          <w:szCs w:val="22"/>
        </w:rPr>
        <w:t xml:space="preserve"> not</w:t>
      </w:r>
      <w:r w:rsidR="004F5205" w:rsidRPr="003706CF">
        <w:rPr>
          <w:rFonts w:asciiTheme="minorHAnsi" w:hAnsiTheme="minorHAnsi" w:cstheme="minorHAnsi"/>
          <w:sz w:val="22"/>
          <w:szCs w:val="22"/>
        </w:rPr>
        <w:t xml:space="preserve"> their supervisor. When requesting, please address these two questions: </w:t>
      </w:r>
    </w:p>
    <w:p w:rsidR="00E215B9" w:rsidRPr="003706CF" w:rsidRDefault="00E215B9" w:rsidP="00E215B9">
      <w:pPr>
        <w:pStyle w:val="NormalWeb"/>
        <w:spacing w:before="0" w:after="0"/>
        <w:ind w:firstLine="720"/>
        <w:rPr>
          <w:rFonts w:asciiTheme="minorHAnsi" w:hAnsiTheme="minorHAnsi" w:cstheme="minorHAnsi"/>
          <w:sz w:val="22"/>
          <w:szCs w:val="22"/>
        </w:rPr>
      </w:pPr>
      <w:r w:rsidRPr="003706CF">
        <w:rPr>
          <w:rFonts w:asciiTheme="minorHAnsi" w:hAnsiTheme="minorHAnsi" w:cstheme="minorHAnsi"/>
          <w:sz w:val="22"/>
          <w:szCs w:val="22"/>
        </w:rPr>
        <w:lastRenderedPageBreak/>
        <w:t>1) H</w:t>
      </w:r>
      <w:r w:rsidR="004F5205" w:rsidRPr="003706CF">
        <w:rPr>
          <w:rFonts w:asciiTheme="minorHAnsi" w:hAnsiTheme="minorHAnsi" w:cstheme="minorHAnsi"/>
          <w:sz w:val="22"/>
          <w:szCs w:val="22"/>
        </w:rPr>
        <w:t>ow does this additional assignment benefit the student either in terms of elements associated with degree completion or better preparing the student for a future caree</w:t>
      </w:r>
      <w:r w:rsidRPr="003706CF">
        <w:rPr>
          <w:rFonts w:asciiTheme="minorHAnsi" w:hAnsiTheme="minorHAnsi" w:cstheme="minorHAnsi"/>
          <w:sz w:val="22"/>
          <w:szCs w:val="22"/>
        </w:rPr>
        <w:t>r?</w:t>
      </w:r>
    </w:p>
    <w:p w:rsidR="00E215B9" w:rsidRPr="003706CF" w:rsidRDefault="00E215B9" w:rsidP="00E215B9">
      <w:pPr>
        <w:pStyle w:val="NormalWeb"/>
        <w:spacing w:before="0" w:after="0"/>
        <w:ind w:firstLine="720"/>
        <w:rPr>
          <w:rFonts w:asciiTheme="minorHAnsi" w:hAnsiTheme="minorHAnsi" w:cstheme="minorHAnsi"/>
          <w:sz w:val="22"/>
          <w:szCs w:val="22"/>
        </w:rPr>
      </w:pPr>
      <w:r w:rsidRPr="003706CF">
        <w:rPr>
          <w:rFonts w:asciiTheme="minorHAnsi" w:hAnsiTheme="minorHAnsi" w:cstheme="minorHAnsi"/>
          <w:sz w:val="22"/>
          <w:szCs w:val="22"/>
        </w:rPr>
        <w:t xml:space="preserve"> 2) H</w:t>
      </w:r>
      <w:r w:rsidR="004F5205" w:rsidRPr="003706CF">
        <w:rPr>
          <w:rFonts w:asciiTheme="minorHAnsi" w:hAnsiTheme="minorHAnsi" w:cstheme="minorHAnsi"/>
          <w:sz w:val="22"/>
          <w:szCs w:val="22"/>
        </w:rPr>
        <w:t>ow will this additional assignment impact the time to degree for the student</w:t>
      </w:r>
      <w:r w:rsidRPr="003706CF">
        <w:rPr>
          <w:rFonts w:asciiTheme="minorHAnsi" w:hAnsiTheme="minorHAnsi" w:cstheme="minorHAnsi"/>
          <w:sz w:val="22"/>
          <w:szCs w:val="22"/>
        </w:rPr>
        <w:t>?</w:t>
      </w:r>
    </w:p>
    <w:p w:rsidR="004F5205" w:rsidRPr="00E215B9" w:rsidRDefault="004F5205" w:rsidP="00E215B9">
      <w:pPr>
        <w:pStyle w:val="NormalWeb"/>
        <w:spacing w:before="0" w:after="0"/>
        <w:rPr>
          <w:rFonts w:asciiTheme="minorHAnsi" w:hAnsiTheme="minorHAnsi" w:cstheme="minorHAnsi"/>
          <w:sz w:val="22"/>
          <w:szCs w:val="22"/>
          <w:lang w:val="en"/>
        </w:rPr>
      </w:pPr>
      <w:r w:rsidRPr="003706CF">
        <w:rPr>
          <w:rFonts w:asciiTheme="minorHAnsi" w:hAnsiTheme="minorHAnsi" w:cstheme="minorHAnsi"/>
          <w:sz w:val="22"/>
          <w:szCs w:val="22"/>
        </w:rPr>
        <w:t xml:space="preserve">Students hired in non-GA positions </w:t>
      </w:r>
      <w:r w:rsidR="00B76683">
        <w:rPr>
          <w:rFonts w:asciiTheme="minorHAnsi" w:hAnsiTheme="minorHAnsi" w:cstheme="minorHAnsi"/>
          <w:sz w:val="22"/>
          <w:szCs w:val="22"/>
        </w:rPr>
        <w:t xml:space="preserve">on campus must also not exceed </w:t>
      </w:r>
      <w:r w:rsidRPr="003706CF">
        <w:rPr>
          <w:rFonts w:asciiTheme="minorHAnsi" w:hAnsiTheme="minorHAnsi" w:cstheme="minorHAnsi"/>
          <w:sz w:val="22"/>
          <w:szCs w:val="22"/>
        </w:rPr>
        <w:t>.73 FTE for the combined position and assistantship appointments. These appointments also count towards the total FTE</w:t>
      </w:r>
      <w:r w:rsidR="00E215B9" w:rsidRPr="003706CF">
        <w:rPr>
          <w:rFonts w:asciiTheme="minorHAnsi" w:hAnsiTheme="minorHAnsi" w:cstheme="minorHAnsi"/>
          <w:sz w:val="22"/>
          <w:szCs w:val="22"/>
        </w:rPr>
        <w:t>.</w:t>
      </w:r>
    </w:p>
    <w:p w:rsidR="00E215B9" w:rsidRPr="00E215B9" w:rsidRDefault="00E215B9" w:rsidP="007147E5">
      <w:pPr>
        <w:rPr>
          <w:rFonts w:asciiTheme="minorHAnsi" w:eastAsia="PMingLiU" w:hAnsiTheme="minorHAnsi"/>
          <w:b/>
          <w:sz w:val="22"/>
          <w:szCs w:val="22"/>
        </w:rPr>
      </w:pPr>
    </w:p>
    <w:p w:rsidR="007147E5" w:rsidRPr="007147E5" w:rsidRDefault="001A5B76" w:rsidP="007147E5">
      <w:pPr>
        <w:rPr>
          <w:rFonts w:asciiTheme="minorHAnsi" w:eastAsia="PMingLiU" w:hAnsiTheme="minorHAnsi"/>
          <w:b/>
          <w:sz w:val="22"/>
          <w:szCs w:val="22"/>
        </w:rPr>
      </w:pPr>
      <w:r>
        <w:rPr>
          <w:rFonts w:asciiTheme="minorHAnsi" w:eastAsia="PMingLiU" w:hAnsiTheme="minorHAnsi"/>
          <w:b/>
          <w:sz w:val="22"/>
          <w:szCs w:val="22"/>
        </w:rPr>
        <w:t>DOCUMENTATION</w:t>
      </w:r>
      <w:r w:rsidR="002E0C0E">
        <w:rPr>
          <w:rFonts w:asciiTheme="minorHAnsi" w:eastAsia="PMingLiU" w:hAnsiTheme="minorHAnsi"/>
          <w:b/>
          <w:sz w:val="22"/>
          <w:szCs w:val="22"/>
        </w:rPr>
        <w:t xml:space="preserve"> REQUIRED</w:t>
      </w:r>
    </w:p>
    <w:p w:rsidR="007147E5" w:rsidRDefault="007147E5" w:rsidP="007147E5">
      <w:pPr>
        <w:rPr>
          <w:rFonts w:asciiTheme="minorHAnsi" w:eastAsia="PMingLiU" w:hAnsiTheme="minorHAnsi"/>
          <w:sz w:val="22"/>
          <w:szCs w:val="22"/>
        </w:rPr>
      </w:pPr>
    </w:p>
    <w:p w:rsidR="007147E5" w:rsidRPr="00B76683" w:rsidRDefault="007147E5" w:rsidP="007147E5">
      <w:pPr>
        <w:rPr>
          <w:rFonts w:asciiTheme="minorHAnsi" w:eastAsia="PMingLiU" w:hAnsiTheme="minorHAnsi"/>
          <w:color w:val="FF0000"/>
          <w:sz w:val="22"/>
          <w:szCs w:val="22"/>
        </w:rPr>
      </w:pPr>
      <w:r w:rsidRPr="00AE45B6">
        <w:rPr>
          <w:rFonts w:asciiTheme="minorHAnsi" w:eastAsia="PMingLiU" w:hAnsiTheme="minorHAnsi"/>
          <w:sz w:val="22"/>
          <w:szCs w:val="22"/>
        </w:rPr>
        <w:t xml:space="preserve">Once the </w:t>
      </w:r>
      <w:r w:rsidRPr="00AE45B6">
        <w:rPr>
          <w:rFonts w:asciiTheme="minorHAnsi" w:eastAsia="PMingLiU" w:hAnsiTheme="minorHAnsi"/>
          <w:b/>
          <w:i/>
          <w:sz w:val="22"/>
          <w:szCs w:val="22"/>
        </w:rPr>
        <w:t xml:space="preserve">Graduate Assistant Tuition Waiver Request </w:t>
      </w:r>
      <w:r w:rsidRPr="00AE45B6">
        <w:rPr>
          <w:rFonts w:asciiTheme="minorHAnsi" w:eastAsia="PMingLiU" w:hAnsiTheme="minorHAnsi"/>
          <w:sz w:val="22"/>
          <w:szCs w:val="22"/>
        </w:rPr>
        <w:t xml:space="preserve">form is completed and signed by the student, the </w:t>
      </w:r>
      <w:r w:rsidR="00B76683" w:rsidRPr="00B76683">
        <w:rPr>
          <w:rFonts w:asciiTheme="minorHAnsi" w:eastAsia="PMingLiU" w:hAnsiTheme="minorHAnsi"/>
          <w:b/>
          <w:sz w:val="22"/>
          <w:szCs w:val="22"/>
          <w:u w:val="single"/>
        </w:rPr>
        <w:t>Department Tuition Waiver Representative</w:t>
      </w:r>
      <w:r w:rsidR="00B76683" w:rsidRPr="00B76683">
        <w:rPr>
          <w:rFonts w:asciiTheme="minorHAnsi" w:eastAsia="PMingLiU" w:hAnsiTheme="minorHAnsi"/>
          <w:sz w:val="22"/>
          <w:szCs w:val="22"/>
        </w:rPr>
        <w:t xml:space="preserve"> </w:t>
      </w:r>
      <w:r w:rsidRPr="00AE45B6">
        <w:rPr>
          <w:rFonts w:asciiTheme="minorHAnsi" w:eastAsia="PMingLiU" w:hAnsiTheme="minorHAnsi"/>
          <w:sz w:val="22"/>
          <w:szCs w:val="22"/>
        </w:rPr>
        <w:t xml:space="preserve">is responsible of obtaining the Chair’s approval signature in the form, completing the attached Tuition Waiver Request spreadsheet and email </w:t>
      </w:r>
      <w:r w:rsidRPr="00B76683">
        <w:rPr>
          <w:rFonts w:asciiTheme="minorHAnsi" w:eastAsia="PMingLiU" w:hAnsiTheme="minorHAnsi"/>
          <w:sz w:val="22"/>
          <w:szCs w:val="22"/>
        </w:rPr>
        <w:t>it to</w:t>
      </w:r>
      <w:r w:rsidRPr="00B76683">
        <w:rPr>
          <w:rFonts w:asciiTheme="minorHAnsi" w:eastAsia="PMingLiU" w:hAnsiTheme="minorHAnsi"/>
          <w:color w:val="FF0000"/>
          <w:sz w:val="22"/>
          <w:szCs w:val="22"/>
        </w:rPr>
        <w:t xml:space="preserve"> </w:t>
      </w:r>
      <w:hyperlink r:id="rId12" w:history="1">
        <w:r w:rsidR="004802B7" w:rsidRPr="00B76683">
          <w:rPr>
            <w:rStyle w:val="Hyperlink"/>
          </w:rPr>
          <w:t>EDU-TuitionWaivers@usf.edu</w:t>
        </w:r>
      </w:hyperlink>
      <w:r w:rsidR="004802B7" w:rsidRPr="00B76683">
        <w:rPr>
          <w:rFonts w:asciiTheme="minorHAnsi" w:eastAsia="PMingLiU" w:hAnsiTheme="minorHAnsi"/>
          <w:sz w:val="22"/>
          <w:szCs w:val="22"/>
        </w:rPr>
        <w:t xml:space="preserve"> </w:t>
      </w:r>
      <w:r w:rsidRPr="00B76683">
        <w:rPr>
          <w:rFonts w:asciiTheme="minorHAnsi" w:eastAsia="PMingLiU" w:hAnsiTheme="minorHAnsi"/>
          <w:sz w:val="22"/>
          <w:szCs w:val="22"/>
        </w:rPr>
        <w:t xml:space="preserve">for processing by </w:t>
      </w:r>
      <w:r w:rsidR="003D653B">
        <w:rPr>
          <w:rFonts w:asciiTheme="minorHAnsi" w:eastAsia="PMingLiU" w:hAnsiTheme="minorHAnsi"/>
          <w:b/>
          <w:color w:val="FF0000"/>
          <w:sz w:val="22"/>
          <w:szCs w:val="22"/>
          <w:highlight w:val="yellow"/>
        </w:rPr>
        <w:t>December 13</w:t>
      </w:r>
      <w:r w:rsidR="002C36E3">
        <w:rPr>
          <w:rFonts w:asciiTheme="minorHAnsi" w:eastAsia="PMingLiU" w:hAnsiTheme="minorHAnsi"/>
          <w:b/>
          <w:color w:val="FF0000"/>
          <w:sz w:val="22"/>
          <w:szCs w:val="22"/>
          <w:highlight w:val="yellow"/>
        </w:rPr>
        <w:t>, 2019</w:t>
      </w:r>
      <w:r w:rsidRPr="00F36BD9">
        <w:rPr>
          <w:rFonts w:asciiTheme="minorHAnsi" w:eastAsia="PMingLiU" w:hAnsiTheme="minorHAnsi"/>
          <w:color w:val="FF0000"/>
          <w:sz w:val="22"/>
          <w:szCs w:val="22"/>
          <w:highlight w:val="yellow"/>
        </w:rPr>
        <w:t>.</w:t>
      </w:r>
      <w:r w:rsidRPr="00B76683">
        <w:rPr>
          <w:rFonts w:asciiTheme="minorHAnsi" w:eastAsia="PMingLiU" w:hAnsiTheme="minorHAnsi"/>
          <w:color w:val="FF0000"/>
          <w:sz w:val="22"/>
          <w:szCs w:val="22"/>
        </w:rPr>
        <w:t xml:space="preserve"> </w:t>
      </w:r>
    </w:p>
    <w:p w:rsidR="007147E5" w:rsidRPr="00AE45B6" w:rsidRDefault="007147E5" w:rsidP="007147E5">
      <w:pPr>
        <w:rPr>
          <w:rFonts w:asciiTheme="minorHAnsi" w:eastAsia="PMingLiU" w:hAnsiTheme="minorHAnsi"/>
          <w:sz w:val="22"/>
          <w:szCs w:val="22"/>
        </w:rPr>
      </w:pPr>
      <w:r w:rsidRPr="00B76683">
        <w:rPr>
          <w:rFonts w:asciiTheme="minorHAnsi" w:eastAsia="PMingLiU" w:hAnsiTheme="minorHAnsi"/>
          <w:sz w:val="22"/>
          <w:szCs w:val="22"/>
        </w:rPr>
        <w:t xml:space="preserve">Each </w:t>
      </w:r>
      <w:r w:rsidR="001A5B76" w:rsidRPr="00B76683">
        <w:rPr>
          <w:rFonts w:asciiTheme="minorHAnsi" w:eastAsia="PMingLiU" w:hAnsiTheme="minorHAnsi"/>
          <w:sz w:val="22"/>
          <w:szCs w:val="22"/>
        </w:rPr>
        <w:t xml:space="preserve">GA </w:t>
      </w:r>
      <w:r w:rsidRPr="00B76683">
        <w:rPr>
          <w:rFonts w:asciiTheme="minorHAnsi" w:eastAsia="PMingLiU" w:hAnsiTheme="minorHAnsi"/>
          <w:sz w:val="22"/>
          <w:szCs w:val="22"/>
        </w:rPr>
        <w:t xml:space="preserve">tuition waiver request packet </w:t>
      </w:r>
      <w:r w:rsidRPr="00B76683">
        <w:rPr>
          <w:rFonts w:asciiTheme="minorHAnsi" w:eastAsia="PMingLiU" w:hAnsiTheme="minorHAnsi"/>
          <w:b/>
          <w:sz w:val="22"/>
          <w:szCs w:val="22"/>
        </w:rPr>
        <w:t xml:space="preserve">for E&amp;G </w:t>
      </w:r>
      <w:r w:rsidRPr="00B76683">
        <w:rPr>
          <w:rFonts w:asciiTheme="minorHAnsi" w:eastAsia="PMingLiU" w:hAnsiTheme="minorHAnsi"/>
          <w:sz w:val="22"/>
          <w:szCs w:val="22"/>
        </w:rPr>
        <w:t xml:space="preserve">funded waivers, </w:t>
      </w:r>
      <w:r w:rsidR="00520BDA" w:rsidRPr="00B76683">
        <w:rPr>
          <w:rFonts w:asciiTheme="minorHAnsi" w:eastAsia="PMingLiU" w:hAnsiTheme="minorHAnsi"/>
          <w:b/>
          <w:sz w:val="22"/>
          <w:szCs w:val="22"/>
        </w:rPr>
        <w:t>Out of C</w:t>
      </w:r>
      <w:r w:rsidRPr="00B76683">
        <w:rPr>
          <w:rFonts w:asciiTheme="minorHAnsi" w:eastAsia="PMingLiU" w:hAnsiTheme="minorHAnsi"/>
          <w:b/>
          <w:sz w:val="22"/>
          <w:szCs w:val="22"/>
        </w:rPr>
        <w:t>ollege,</w:t>
      </w:r>
      <w:r w:rsidRPr="00B76683">
        <w:rPr>
          <w:rFonts w:asciiTheme="minorHAnsi" w:eastAsia="PMingLiU" w:hAnsiTheme="minorHAnsi"/>
          <w:sz w:val="22"/>
          <w:szCs w:val="22"/>
        </w:rPr>
        <w:t xml:space="preserve"> </w:t>
      </w:r>
      <w:r w:rsidRPr="00B76683">
        <w:rPr>
          <w:rFonts w:asciiTheme="minorHAnsi" w:eastAsia="PMingLiU" w:hAnsiTheme="minorHAnsi"/>
          <w:b/>
          <w:sz w:val="22"/>
          <w:szCs w:val="22"/>
        </w:rPr>
        <w:t>Combo</w:t>
      </w:r>
      <w:r w:rsidRPr="00AE45B6">
        <w:rPr>
          <w:rFonts w:asciiTheme="minorHAnsi" w:eastAsia="PMingLiU" w:hAnsiTheme="minorHAnsi"/>
          <w:sz w:val="22"/>
          <w:szCs w:val="22"/>
        </w:rPr>
        <w:t xml:space="preserve"> , </w:t>
      </w:r>
      <w:r w:rsidRPr="00AE45B6">
        <w:rPr>
          <w:rFonts w:asciiTheme="minorHAnsi" w:eastAsia="PMingLiU" w:hAnsiTheme="minorHAnsi"/>
          <w:b/>
          <w:sz w:val="22"/>
          <w:szCs w:val="22"/>
        </w:rPr>
        <w:t xml:space="preserve">GRA </w:t>
      </w:r>
      <w:r w:rsidRPr="00AE45B6">
        <w:rPr>
          <w:rFonts w:asciiTheme="minorHAnsi" w:eastAsia="PMingLiU" w:hAnsiTheme="minorHAnsi"/>
          <w:sz w:val="22"/>
          <w:szCs w:val="22"/>
        </w:rPr>
        <w:t xml:space="preserve">and </w:t>
      </w:r>
      <w:r w:rsidRPr="00AE45B6">
        <w:rPr>
          <w:rFonts w:asciiTheme="minorHAnsi" w:eastAsia="PMingLiU" w:hAnsiTheme="minorHAnsi"/>
          <w:b/>
          <w:sz w:val="22"/>
          <w:szCs w:val="22"/>
        </w:rPr>
        <w:t>Fellowship</w:t>
      </w:r>
      <w:r w:rsidRPr="00AE45B6">
        <w:rPr>
          <w:rFonts w:asciiTheme="minorHAnsi" w:eastAsia="PMingLiU" w:hAnsiTheme="minorHAnsi"/>
          <w:sz w:val="22"/>
          <w:szCs w:val="22"/>
        </w:rPr>
        <w:t xml:space="preserve">s </w:t>
      </w:r>
      <w:r w:rsidR="001A5B76" w:rsidRPr="00AE45B6">
        <w:rPr>
          <w:rFonts w:asciiTheme="minorHAnsi" w:eastAsia="PMingLiU" w:hAnsiTheme="minorHAnsi"/>
          <w:sz w:val="22"/>
          <w:szCs w:val="22"/>
        </w:rPr>
        <w:t>who has</w:t>
      </w:r>
      <w:r w:rsidRPr="007F6362">
        <w:rPr>
          <w:rFonts w:asciiTheme="minorHAnsi" w:eastAsia="PMingLiU" w:hAnsiTheme="minorHAnsi"/>
          <w:sz w:val="22"/>
          <w:szCs w:val="22"/>
          <w:u w:val="single"/>
        </w:rPr>
        <w:t xml:space="preserve"> one</w:t>
      </w:r>
      <w:r w:rsidRPr="00AE45B6">
        <w:rPr>
          <w:rFonts w:asciiTheme="minorHAnsi" w:eastAsia="PMingLiU" w:hAnsiTheme="minorHAnsi"/>
          <w:sz w:val="22"/>
          <w:szCs w:val="22"/>
        </w:rPr>
        <w:t xml:space="preserve"> or</w:t>
      </w:r>
      <w:r w:rsidRPr="007F6362">
        <w:rPr>
          <w:rFonts w:asciiTheme="minorHAnsi" w:eastAsia="PMingLiU" w:hAnsiTheme="minorHAnsi"/>
          <w:sz w:val="22"/>
          <w:szCs w:val="22"/>
          <w:u w:val="single"/>
        </w:rPr>
        <w:t xml:space="preserve"> more</w:t>
      </w:r>
      <w:r w:rsidRPr="00AE45B6">
        <w:rPr>
          <w:rFonts w:asciiTheme="minorHAnsi" w:eastAsia="PMingLiU" w:hAnsiTheme="minorHAnsi"/>
          <w:sz w:val="22"/>
          <w:szCs w:val="22"/>
        </w:rPr>
        <w:t xml:space="preserve"> appointments should include</w:t>
      </w:r>
      <w:r w:rsidR="007F6362">
        <w:rPr>
          <w:rFonts w:asciiTheme="minorHAnsi" w:eastAsia="PMingLiU" w:hAnsiTheme="minorHAnsi"/>
          <w:sz w:val="22"/>
          <w:szCs w:val="22"/>
        </w:rPr>
        <w:t xml:space="preserve"> the following</w:t>
      </w:r>
      <w:r w:rsidRPr="00AE45B6">
        <w:rPr>
          <w:rFonts w:asciiTheme="minorHAnsi" w:eastAsia="PMingLiU" w:hAnsiTheme="minorHAnsi"/>
          <w:sz w:val="22"/>
          <w:szCs w:val="22"/>
        </w:rPr>
        <w:t>;</w:t>
      </w:r>
    </w:p>
    <w:p w:rsidR="007147E5" w:rsidRPr="00AE45B6" w:rsidRDefault="007147E5" w:rsidP="007147E5">
      <w:pPr>
        <w:rPr>
          <w:rFonts w:asciiTheme="minorHAnsi" w:eastAsia="PMingLiU" w:hAnsiTheme="minorHAnsi"/>
          <w:sz w:val="22"/>
          <w:szCs w:val="22"/>
        </w:rPr>
      </w:pPr>
    </w:p>
    <w:p w:rsidR="007147E5" w:rsidRPr="00AE45B6" w:rsidRDefault="007147E5" w:rsidP="007147E5">
      <w:pPr>
        <w:pStyle w:val="ListParagraph"/>
        <w:numPr>
          <w:ilvl w:val="0"/>
          <w:numId w:val="15"/>
        </w:numPr>
        <w:rPr>
          <w:rFonts w:asciiTheme="minorHAnsi" w:eastAsia="PMingLiU" w:hAnsiTheme="minorHAnsi"/>
          <w:sz w:val="22"/>
          <w:szCs w:val="22"/>
        </w:rPr>
      </w:pPr>
      <w:r w:rsidRPr="001134C5">
        <w:rPr>
          <w:rFonts w:asciiTheme="minorHAnsi" w:eastAsia="PMingLiU" w:hAnsiTheme="minorHAnsi"/>
          <w:sz w:val="22"/>
          <w:szCs w:val="22"/>
        </w:rPr>
        <w:t xml:space="preserve">Graduate Assistant Tuition </w:t>
      </w:r>
      <w:r w:rsidRPr="00AE45B6">
        <w:rPr>
          <w:rFonts w:asciiTheme="minorHAnsi" w:eastAsia="PMingLiU" w:hAnsiTheme="minorHAnsi"/>
          <w:sz w:val="22"/>
          <w:szCs w:val="22"/>
        </w:rPr>
        <w:t>Waiver Request form</w:t>
      </w:r>
    </w:p>
    <w:p w:rsidR="007147E5" w:rsidRPr="00AE45B6" w:rsidRDefault="007147E5" w:rsidP="007147E5">
      <w:pPr>
        <w:pStyle w:val="ListParagraph"/>
        <w:numPr>
          <w:ilvl w:val="0"/>
          <w:numId w:val="15"/>
        </w:numPr>
        <w:rPr>
          <w:rFonts w:asciiTheme="minorHAnsi" w:eastAsia="PMingLiU" w:hAnsiTheme="minorHAnsi"/>
          <w:sz w:val="22"/>
          <w:szCs w:val="22"/>
        </w:rPr>
      </w:pPr>
      <w:r w:rsidRPr="00AE45B6">
        <w:rPr>
          <w:rFonts w:asciiTheme="minorHAnsi" w:eastAsia="PMingLiU" w:hAnsiTheme="minorHAnsi"/>
          <w:bCs/>
          <w:iCs/>
          <w:sz w:val="22"/>
          <w:szCs w:val="22"/>
        </w:rPr>
        <w:t xml:space="preserve">Appointment Status Form </w:t>
      </w:r>
      <w:r w:rsidRPr="00AE45B6">
        <w:rPr>
          <w:rFonts w:asciiTheme="minorHAnsi" w:eastAsia="PMingLiU" w:hAnsiTheme="minorHAnsi"/>
          <w:sz w:val="22"/>
          <w:szCs w:val="22"/>
        </w:rPr>
        <w:t>or</w:t>
      </w:r>
      <w:r w:rsidRPr="00AE45B6">
        <w:rPr>
          <w:rFonts w:asciiTheme="minorHAnsi" w:eastAsia="PMingLiU" w:hAnsiTheme="minorHAnsi"/>
          <w:bCs/>
          <w:sz w:val="22"/>
          <w:szCs w:val="22"/>
        </w:rPr>
        <w:t xml:space="preserve"> O</w:t>
      </w:r>
      <w:r w:rsidRPr="00AE45B6">
        <w:rPr>
          <w:rFonts w:asciiTheme="minorHAnsi" w:eastAsia="PMingLiU" w:hAnsiTheme="minorHAnsi"/>
          <w:bCs/>
          <w:iCs/>
          <w:sz w:val="22"/>
          <w:szCs w:val="22"/>
        </w:rPr>
        <w:t>ffer Letter</w:t>
      </w:r>
      <w:r w:rsidRPr="00AE45B6">
        <w:rPr>
          <w:rFonts w:asciiTheme="minorHAnsi" w:eastAsia="PMingLiU" w:hAnsiTheme="minorHAnsi"/>
          <w:sz w:val="22"/>
          <w:szCs w:val="22"/>
        </w:rPr>
        <w:t xml:space="preserve"> for </w:t>
      </w:r>
      <w:r w:rsidRPr="00AE45B6">
        <w:rPr>
          <w:rFonts w:asciiTheme="minorHAnsi" w:eastAsia="PMingLiU" w:hAnsiTheme="minorHAnsi"/>
          <w:sz w:val="22"/>
          <w:szCs w:val="22"/>
          <w:u w:val="single"/>
        </w:rPr>
        <w:t>ALL</w:t>
      </w:r>
      <w:r w:rsidRPr="00AE45B6">
        <w:rPr>
          <w:rFonts w:asciiTheme="minorHAnsi" w:eastAsia="PMingLiU" w:hAnsiTheme="minorHAnsi"/>
          <w:sz w:val="22"/>
          <w:szCs w:val="22"/>
        </w:rPr>
        <w:t xml:space="preserve"> appointments</w:t>
      </w:r>
    </w:p>
    <w:p w:rsidR="007147E5" w:rsidRPr="001134C5" w:rsidRDefault="007147E5" w:rsidP="007147E5">
      <w:pPr>
        <w:pStyle w:val="ListParagraph"/>
        <w:numPr>
          <w:ilvl w:val="0"/>
          <w:numId w:val="15"/>
        </w:numPr>
        <w:rPr>
          <w:rFonts w:asciiTheme="minorHAnsi" w:eastAsia="PMingLiU" w:hAnsiTheme="minorHAnsi"/>
          <w:sz w:val="22"/>
          <w:szCs w:val="22"/>
        </w:rPr>
      </w:pPr>
      <w:r w:rsidRPr="00AE45B6">
        <w:rPr>
          <w:rFonts w:asciiTheme="minorHAnsi" w:eastAsia="PMingLiU" w:hAnsiTheme="minorHAnsi"/>
          <w:i/>
          <w:sz w:val="22"/>
          <w:szCs w:val="22"/>
        </w:rPr>
        <w:t>Graduate Research Assistant/Associate Tuition Waiver Request form (Form1)</w:t>
      </w:r>
      <w:r w:rsidR="0045756B" w:rsidRPr="00AE45B6">
        <w:rPr>
          <w:rFonts w:asciiTheme="minorHAnsi" w:eastAsia="PMingLiU" w:hAnsiTheme="minorHAnsi"/>
          <w:i/>
          <w:sz w:val="22"/>
          <w:szCs w:val="22"/>
        </w:rPr>
        <w:t>,</w:t>
      </w:r>
      <w:r w:rsidRPr="00AE45B6">
        <w:rPr>
          <w:rFonts w:asciiTheme="minorHAnsi" w:eastAsia="PMingLiU" w:hAnsiTheme="minorHAnsi"/>
          <w:i/>
          <w:sz w:val="22"/>
          <w:szCs w:val="22"/>
        </w:rPr>
        <w:t xml:space="preserve"> if appointments are </w:t>
      </w:r>
      <w:r w:rsidRPr="00AE45B6">
        <w:rPr>
          <w:rFonts w:asciiTheme="minorHAnsi" w:eastAsia="PMingLiU" w:hAnsiTheme="minorHAnsi"/>
          <w:i/>
          <w:sz w:val="22"/>
          <w:szCs w:val="22"/>
          <w:u w:val="single"/>
        </w:rPr>
        <w:t>grant</w:t>
      </w:r>
      <w:r w:rsidRPr="00AE45B6">
        <w:rPr>
          <w:rFonts w:asciiTheme="minorHAnsi" w:eastAsia="PMingLiU" w:hAnsiTheme="minorHAnsi"/>
          <w:i/>
          <w:sz w:val="22"/>
          <w:szCs w:val="22"/>
        </w:rPr>
        <w:t xml:space="preserve"> related</w:t>
      </w:r>
      <w:r w:rsidR="0045756B" w:rsidRPr="00AE45B6">
        <w:rPr>
          <w:rFonts w:asciiTheme="minorHAnsi" w:eastAsia="PMingLiU" w:hAnsiTheme="minorHAnsi"/>
          <w:i/>
          <w:sz w:val="22"/>
          <w:szCs w:val="22"/>
        </w:rPr>
        <w:t xml:space="preserve"> and</w:t>
      </w:r>
      <w:r w:rsidR="0056538E" w:rsidRPr="0056538E">
        <w:rPr>
          <w:rFonts w:asciiTheme="minorHAnsi" w:eastAsia="PMingLiU" w:hAnsiTheme="minorHAnsi"/>
          <w:i/>
          <w:sz w:val="22"/>
          <w:szCs w:val="22"/>
        </w:rPr>
        <w:t xml:space="preserve"> </w:t>
      </w:r>
      <w:r w:rsidR="0056538E">
        <w:rPr>
          <w:rFonts w:asciiTheme="minorHAnsi" w:eastAsia="PMingLiU" w:hAnsiTheme="minorHAnsi"/>
          <w:i/>
          <w:sz w:val="22"/>
          <w:szCs w:val="22"/>
        </w:rPr>
        <w:t>if credits will be waived and</w:t>
      </w:r>
      <w:r w:rsidR="001A5B76" w:rsidRPr="00AE45B6">
        <w:rPr>
          <w:rFonts w:asciiTheme="minorHAnsi" w:eastAsia="PMingLiU" w:hAnsiTheme="minorHAnsi"/>
          <w:i/>
          <w:sz w:val="22"/>
          <w:szCs w:val="22"/>
        </w:rPr>
        <w:t xml:space="preserve"> must</w:t>
      </w:r>
      <w:r w:rsidRPr="00AE45B6">
        <w:rPr>
          <w:rFonts w:asciiTheme="minorHAnsi" w:eastAsia="PMingLiU" w:hAnsiTheme="minorHAnsi"/>
          <w:i/>
          <w:sz w:val="22"/>
          <w:szCs w:val="22"/>
        </w:rPr>
        <w:t xml:space="preserve"> includ</w:t>
      </w:r>
      <w:r w:rsidR="001A5B76" w:rsidRPr="00AE45B6">
        <w:rPr>
          <w:rFonts w:asciiTheme="minorHAnsi" w:eastAsia="PMingLiU" w:hAnsiTheme="minorHAnsi"/>
          <w:i/>
          <w:sz w:val="22"/>
          <w:szCs w:val="22"/>
        </w:rPr>
        <w:t>e</w:t>
      </w:r>
      <w:r w:rsidRPr="00AE45B6">
        <w:rPr>
          <w:rFonts w:asciiTheme="minorHAnsi" w:eastAsia="PMingLiU" w:hAnsiTheme="minorHAnsi"/>
          <w:i/>
          <w:sz w:val="22"/>
          <w:szCs w:val="22"/>
        </w:rPr>
        <w:t xml:space="preserve"> all grant paperwork</w:t>
      </w:r>
      <w:r w:rsidR="007F6362">
        <w:rPr>
          <w:rFonts w:asciiTheme="minorHAnsi" w:eastAsia="PMingLiU" w:hAnsiTheme="minorHAnsi"/>
          <w:i/>
          <w:sz w:val="22"/>
          <w:szCs w:val="22"/>
        </w:rPr>
        <w:t xml:space="preserve"> (</w:t>
      </w:r>
      <w:r w:rsidR="007F6362" w:rsidRPr="007F6362">
        <w:rPr>
          <w:rFonts w:asciiTheme="minorHAnsi" w:eastAsia="PMingLiU" w:hAnsiTheme="minorHAnsi"/>
          <w:b/>
          <w:i/>
          <w:sz w:val="22"/>
          <w:szCs w:val="22"/>
        </w:rPr>
        <w:t>GRA only</w:t>
      </w:r>
      <w:r w:rsidR="007F6362" w:rsidRPr="00B76683">
        <w:rPr>
          <w:rFonts w:asciiTheme="minorHAnsi" w:eastAsia="PMingLiU" w:hAnsiTheme="minorHAnsi"/>
          <w:i/>
          <w:sz w:val="22"/>
          <w:szCs w:val="22"/>
        </w:rPr>
        <w:t>)</w:t>
      </w:r>
      <w:r w:rsidRPr="00B76683">
        <w:rPr>
          <w:rFonts w:asciiTheme="minorHAnsi" w:eastAsia="PMingLiU" w:hAnsiTheme="minorHAnsi"/>
          <w:sz w:val="22"/>
          <w:szCs w:val="22"/>
        </w:rPr>
        <w:t>.</w:t>
      </w:r>
    </w:p>
    <w:p w:rsidR="007147E5" w:rsidRDefault="007147E5" w:rsidP="007147E5">
      <w:pPr>
        <w:pStyle w:val="ListParagraph"/>
        <w:numPr>
          <w:ilvl w:val="0"/>
          <w:numId w:val="15"/>
        </w:numPr>
        <w:rPr>
          <w:rFonts w:asciiTheme="minorHAnsi" w:eastAsia="PMingLiU" w:hAnsiTheme="minorHAnsi"/>
          <w:sz w:val="22"/>
          <w:szCs w:val="22"/>
        </w:rPr>
      </w:pPr>
      <w:r w:rsidRPr="004D4DA2">
        <w:rPr>
          <w:rFonts w:asciiTheme="minorHAnsi" w:eastAsia="PMingLiU" w:hAnsiTheme="minorHAnsi"/>
          <w:sz w:val="22"/>
          <w:szCs w:val="22"/>
        </w:rPr>
        <w:t xml:space="preserve">Final </w:t>
      </w:r>
      <w:r w:rsidRPr="001134C5">
        <w:rPr>
          <w:rFonts w:asciiTheme="minorHAnsi" w:eastAsia="PMingLiU" w:hAnsiTheme="minorHAnsi"/>
          <w:sz w:val="22"/>
          <w:szCs w:val="22"/>
        </w:rPr>
        <w:t xml:space="preserve">registration for </w:t>
      </w:r>
      <w:r w:rsidR="003D653B">
        <w:rPr>
          <w:rFonts w:asciiTheme="minorHAnsi" w:eastAsia="PMingLiU" w:hAnsiTheme="minorHAnsi"/>
          <w:b/>
          <w:sz w:val="22"/>
          <w:szCs w:val="22"/>
        </w:rPr>
        <w:t>Spring 2020</w:t>
      </w:r>
      <w:r w:rsidRPr="001134C5">
        <w:rPr>
          <w:rFonts w:asciiTheme="minorHAnsi" w:eastAsia="PMingLiU" w:hAnsiTheme="minorHAnsi"/>
          <w:sz w:val="22"/>
          <w:szCs w:val="22"/>
        </w:rPr>
        <w:t xml:space="preserve"> semester courses</w:t>
      </w:r>
      <w:r w:rsidRPr="004D4DA2">
        <w:rPr>
          <w:rFonts w:asciiTheme="minorHAnsi" w:eastAsia="PMingLiU" w:hAnsiTheme="minorHAnsi"/>
          <w:sz w:val="22"/>
          <w:szCs w:val="22"/>
        </w:rPr>
        <w:t xml:space="preserve"> (</w:t>
      </w:r>
      <w:r w:rsidRPr="005320FF">
        <w:rPr>
          <w:rFonts w:asciiTheme="minorHAnsi" w:eastAsia="PMingLiU" w:hAnsiTheme="minorHAnsi"/>
          <w:sz w:val="22"/>
          <w:szCs w:val="22"/>
        </w:rPr>
        <w:t xml:space="preserve">ask for the </w:t>
      </w:r>
      <w:r>
        <w:rPr>
          <w:rFonts w:asciiTheme="minorHAnsi" w:eastAsia="PMingLiU" w:hAnsiTheme="minorHAnsi"/>
          <w:sz w:val="22"/>
          <w:szCs w:val="22"/>
        </w:rPr>
        <w:t>S</w:t>
      </w:r>
      <w:r w:rsidRPr="005320FF">
        <w:rPr>
          <w:rFonts w:asciiTheme="minorHAnsi" w:eastAsia="PMingLiU" w:hAnsiTheme="minorHAnsi"/>
          <w:sz w:val="22"/>
          <w:szCs w:val="22"/>
        </w:rPr>
        <w:t>tudent Detail Schedule from O</w:t>
      </w:r>
      <w:r>
        <w:rPr>
          <w:rFonts w:asciiTheme="minorHAnsi" w:eastAsia="PMingLiU" w:hAnsiTheme="minorHAnsi"/>
          <w:sz w:val="22"/>
          <w:szCs w:val="22"/>
        </w:rPr>
        <w:t>ASIS</w:t>
      </w:r>
      <w:r w:rsidRPr="005320FF">
        <w:rPr>
          <w:rFonts w:asciiTheme="minorHAnsi" w:eastAsia="PMingLiU" w:hAnsiTheme="minorHAnsi"/>
          <w:sz w:val="22"/>
          <w:szCs w:val="22"/>
        </w:rPr>
        <w:t xml:space="preserve"> – make sure it shows student</w:t>
      </w:r>
      <w:r>
        <w:rPr>
          <w:rFonts w:asciiTheme="minorHAnsi" w:eastAsia="PMingLiU" w:hAnsiTheme="minorHAnsi"/>
          <w:sz w:val="22"/>
          <w:szCs w:val="22"/>
        </w:rPr>
        <w:t>’s</w:t>
      </w:r>
      <w:r w:rsidRPr="005320FF">
        <w:rPr>
          <w:rFonts w:asciiTheme="minorHAnsi" w:eastAsia="PMingLiU" w:hAnsiTheme="minorHAnsi"/>
          <w:sz w:val="22"/>
          <w:szCs w:val="22"/>
        </w:rPr>
        <w:t xml:space="preserve"> name, U number, semester, courses and total credit hours</w:t>
      </w:r>
      <w:r>
        <w:rPr>
          <w:rFonts w:asciiTheme="minorHAnsi" w:eastAsia="PMingLiU" w:hAnsiTheme="minorHAnsi"/>
          <w:sz w:val="22"/>
          <w:szCs w:val="22"/>
        </w:rPr>
        <w:t>)</w:t>
      </w:r>
    </w:p>
    <w:p w:rsidR="007147E5" w:rsidRPr="005101F1" w:rsidRDefault="007147E5" w:rsidP="007147E5">
      <w:pPr>
        <w:pStyle w:val="ListParagraph"/>
        <w:numPr>
          <w:ilvl w:val="0"/>
          <w:numId w:val="15"/>
        </w:numPr>
        <w:rPr>
          <w:rFonts w:asciiTheme="minorHAnsi" w:eastAsia="PMingLiU" w:hAnsiTheme="minorHAnsi"/>
          <w:sz w:val="22"/>
          <w:szCs w:val="22"/>
        </w:rPr>
      </w:pPr>
      <w:r w:rsidRPr="005101F1">
        <w:rPr>
          <w:rFonts w:asciiTheme="minorHAnsi" w:eastAsia="PMingLiU" w:hAnsiTheme="minorHAnsi"/>
          <w:sz w:val="22"/>
          <w:szCs w:val="22"/>
        </w:rPr>
        <w:t>Print out from OASIS indicating Florida residency if student is a Florida Resident.</w:t>
      </w:r>
    </w:p>
    <w:p w:rsidR="007147E5" w:rsidRPr="003706CF" w:rsidRDefault="007147E5" w:rsidP="007147E5">
      <w:pPr>
        <w:pStyle w:val="ListParagraph"/>
        <w:numPr>
          <w:ilvl w:val="0"/>
          <w:numId w:val="15"/>
        </w:numPr>
        <w:rPr>
          <w:rFonts w:asciiTheme="minorHAnsi" w:eastAsia="PMingLiU" w:hAnsiTheme="minorHAnsi"/>
          <w:sz w:val="22"/>
          <w:szCs w:val="22"/>
        </w:rPr>
      </w:pPr>
      <w:r w:rsidRPr="003706CF">
        <w:rPr>
          <w:rFonts w:asciiTheme="minorHAnsi" w:eastAsia="PMingLiU" w:hAnsiTheme="minorHAnsi"/>
          <w:sz w:val="22"/>
          <w:szCs w:val="22"/>
        </w:rPr>
        <w:t>*Approval email from the Associate Dean of the Office of Graduate Studies(Dr.</w:t>
      </w:r>
      <w:r w:rsidR="0045756B" w:rsidRPr="003706CF">
        <w:rPr>
          <w:rFonts w:asciiTheme="minorHAnsi" w:eastAsia="PMingLiU" w:hAnsiTheme="minorHAnsi"/>
          <w:sz w:val="22"/>
          <w:szCs w:val="22"/>
        </w:rPr>
        <w:t xml:space="preserve"> </w:t>
      </w:r>
      <w:r w:rsidRPr="003706CF">
        <w:rPr>
          <w:rFonts w:asciiTheme="minorHAnsi" w:eastAsia="PMingLiU" w:hAnsiTheme="minorHAnsi"/>
          <w:sz w:val="22"/>
          <w:szCs w:val="22"/>
        </w:rPr>
        <w:t>Bahr) for overload FTE (&gt;.50 ) and/or email justification from a</w:t>
      </w:r>
      <w:r w:rsidR="001A5B76" w:rsidRPr="003706CF">
        <w:rPr>
          <w:rFonts w:asciiTheme="minorHAnsi" w:eastAsia="PMingLiU" w:hAnsiTheme="minorHAnsi"/>
          <w:sz w:val="22"/>
          <w:szCs w:val="22"/>
        </w:rPr>
        <w:t>cademic a</w:t>
      </w:r>
      <w:r w:rsidRPr="003706CF">
        <w:rPr>
          <w:rFonts w:asciiTheme="minorHAnsi" w:eastAsia="PMingLiU" w:hAnsiTheme="minorHAnsi"/>
          <w:sz w:val="22"/>
          <w:szCs w:val="22"/>
        </w:rPr>
        <w:t xml:space="preserve">dvisor or </w:t>
      </w:r>
      <w:r w:rsidR="001A5B76" w:rsidRPr="003706CF">
        <w:rPr>
          <w:rFonts w:asciiTheme="minorHAnsi" w:eastAsia="PMingLiU" w:hAnsiTheme="minorHAnsi"/>
          <w:sz w:val="22"/>
          <w:szCs w:val="22"/>
        </w:rPr>
        <w:t>major professor</w:t>
      </w:r>
      <w:r w:rsidR="00891BFA">
        <w:rPr>
          <w:rFonts w:asciiTheme="minorHAnsi" w:eastAsia="PMingLiU" w:hAnsiTheme="minorHAnsi"/>
          <w:sz w:val="22"/>
          <w:szCs w:val="22"/>
        </w:rPr>
        <w:t xml:space="preserve"> (&gt;12 credit hours) </w:t>
      </w:r>
      <w:r w:rsidRPr="003706CF">
        <w:rPr>
          <w:rFonts w:asciiTheme="minorHAnsi" w:eastAsia="PMingLiU" w:hAnsiTheme="minorHAnsi"/>
          <w:sz w:val="22"/>
          <w:szCs w:val="22"/>
        </w:rPr>
        <w:t>*whichever is applicable</w:t>
      </w:r>
    </w:p>
    <w:p w:rsidR="007147E5" w:rsidRPr="00EF3006" w:rsidRDefault="007147E5" w:rsidP="007147E5">
      <w:pPr>
        <w:rPr>
          <w:rFonts w:asciiTheme="minorHAnsi" w:hAnsiTheme="minorHAnsi"/>
          <w:b/>
          <w:sz w:val="22"/>
          <w:szCs w:val="22"/>
        </w:rPr>
      </w:pPr>
      <w:r w:rsidRPr="003706CF">
        <w:rPr>
          <w:rFonts w:asciiTheme="minorHAnsi" w:eastAsia="PMingLiU" w:hAnsiTheme="minorHAnsi"/>
          <w:sz w:val="22"/>
          <w:szCs w:val="22"/>
        </w:rPr>
        <w:t xml:space="preserve">** </w:t>
      </w:r>
      <w:r w:rsidRPr="003706CF">
        <w:rPr>
          <w:rFonts w:asciiTheme="minorHAnsi" w:eastAsia="PMingLiU" w:hAnsiTheme="minorHAnsi"/>
          <w:i/>
          <w:sz w:val="22"/>
          <w:szCs w:val="22"/>
        </w:rPr>
        <w:t xml:space="preserve">If corrections are made after documents are signed, documents must be initialed by the person modifying it; otherwise a new document </w:t>
      </w:r>
      <w:r w:rsidRPr="003706CF">
        <w:rPr>
          <w:rFonts w:asciiTheme="minorHAnsi" w:eastAsia="PMingLiU" w:hAnsiTheme="minorHAnsi"/>
          <w:i/>
          <w:sz w:val="22"/>
          <w:szCs w:val="22"/>
          <w:u w:val="single"/>
        </w:rPr>
        <w:t>must</w:t>
      </w:r>
      <w:r w:rsidRPr="003706CF">
        <w:rPr>
          <w:rFonts w:asciiTheme="minorHAnsi" w:eastAsia="PMingLiU" w:hAnsiTheme="minorHAnsi"/>
          <w:i/>
          <w:sz w:val="22"/>
          <w:szCs w:val="22"/>
        </w:rPr>
        <w:t xml:space="preserve"> be submitted.</w:t>
      </w:r>
      <w:r w:rsidRPr="003706CF">
        <w:rPr>
          <w:rFonts w:asciiTheme="minorHAnsi" w:eastAsia="PMingLiU" w:hAnsiTheme="minorHAnsi"/>
          <w:sz w:val="22"/>
          <w:szCs w:val="22"/>
        </w:rPr>
        <w:t xml:space="preserve"> </w:t>
      </w:r>
      <w:r w:rsidRPr="00EF3006">
        <w:rPr>
          <w:rFonts w:asciiTheme="minorHAnsi" w:eastAsia="PMingLiU" w:hAnsiTheme="minorHAnsi"/>
          <w:b/>
          <w:i/>
          <w:sz w:val="22"/>
          <w:szCs w:val="22"/>
        </w:rPr>
        <w:t xml:space="preserve">Corrections without initials </w:t>
      </w:r>
      <w:r w:rsidRPr="00EF3006">
        <w:rPr>
          <w:rFonts w:asciiTheme="minorHAnsi" w:eastAsia="PMingLiU" w:hAnsiTheme="minorHAnsi"/>
          <w:b/>
          <w:i/>
          <w:sz w:val="22"/>
          <w:szCs w:val="22"/>
          <w:u w:val="single"/>
        </w:rPr>
        <w:t>will not</w:t>
      </w:r>
      <w:r w:rsidRPr="00EF3006">
        <w:rPr>
          <w:rFonts w:asciiTheme="minorHAnsi" w:eastAsia="PMingLiU" w:hAnsiTheme="minorHAnsi"/>
          <w:b/>
          <w:i/>
          <w:sz w:val="22"/>
          <w:szCs w:val="22"/>
        </w:rPr>
        <w:t xml:space="preserve"> be accepted</w:t>
      </w:r>
      <w:r w:rsidR="0045756B" w:rsidRPr="00EF3006">
        <w:rPr>
          <w:rFonts w:asciiTheme="minorHAnsi" w:eastAsia="PMingLiU" w:hAnsiTheme="minorHAnsi"/>
          <w:b/>
          <w:i/>
          <w:sz w:val="22"/>
          <w:szCs w:val="22"/>
        </w:rPr>
        <w:t>.</w:t>
      </w:r>
    </w:p>
    <w:p w:rsidR="007147E5" w:rsidRDefault="007147E5" w:rsidP="008F1C7D">
      <w:pPr>
        <w:rPr>
          <w:rFonts w:asciiTheme="minorHAnsi" w:eastAsia="PMingLiU" w:hAnsiTheme="minorHAnsi"/>
          <w:sz w:val="22"/>
          <w:szCs w:val="22"/>
        </w:rPr>
      </w:pPr>
    </w:p>
    <w:p w:rsidR="00A93A33" w:rsidRPr="00A93A33" w:rsidRDefault="00A93A33" w:rsidP="008F1C7D">
      <w:pPr>
        <w:rPr>
          <w:rFonts w:asciiTheme="minorHAnsi" w:eastAsia="PMingLiU" w:hAnsiTheme="minorHAnsi"/>
          <w:b/>
          <w:sz w:val="22"/>
          <w:szCs w:val="22"/>
        </w:rPr>
      </w:pPr>
      <w:r w:rsidRPr="00A93A33">
        <w:rPr>
          <w:rFonts w:asciiTheme="minorHAnsi" w:eastAsia="PMingLiU" w:hAnsiTheme="minorHAnsi"/>
          <w:b/>
          <w:sz w:val="22"/>
          <w:szCs w:val="22"/>
        </w:rPr>
        <w:t>GENERAL GUIDELINES</w:t>
      </w:r>
    </w:p>
    <w:p w:rsidR="00BE7C47" w:rsidRDefault="00BE7C47" w:rsidP="00BE7C47">
      <w:pPr>
        <w:pStyle w:val="NormalWeb"/>
        <w:rPr>
          <w:rFonts w:asciiTheme="minorHAnsi" w:hAnsiTheme="minorHAnsi"/>
          <w:sz w:val="22"/>
          <w:szCs w:val="22"/>
        </w:rPr>
      </w:pPr>
      <w:r>
        <w:rPr>
          <w:rFonts w:asciiTheme="minorHAnsi" w:hAnsiTheme="minorHAnsi"/>
          <w:sz w:val="22"/>
          <w:szCs w:val="22"/>
        </w:rPr>
        <w:lastRenderedPageBreak/>
        <w:t>Graduate s</w:t>
      </w:r>
      <w:r w:rsidRPr="00EF6915">
        <w:rPr>
          <w:rFonts w:asciiTheme="minorHAnsi" w:hAnsiTheme="minorHAnsi"/>
          <w:sz w:val="22"/>
          <w:szCs w:val="22"/>
        </w:rPr>
        <w:t xml:space="preserve">tudents should notify the </w:t>
      </w:r>
      <w:r w:rsidRPr="00DF5A70">
        <w:rPr>
          <w:rFonts w:asciiTheme="minorHAnsi" w:hAnsiTheme="minorHAnsi"/>
          <w:b/>
          <w:sz w:val="22"/>
          <w:szCs w:val="22"/>
          <w:u w:val="single"/>
        </w:rPr>
        <w:t>Department Tuition Waiver Representative</w:t>
      </w:r>
      <w:r w:rsidRPr="00DF5A70">
        <w:rPr>
          <w:rFonts w:asciiTheme="minorHAnsi" w:hAnsiTheme="minorHAnsi"/>
          <w:sz w:val="22"/>
          <w:szCs w:val="22"/>
        </w:rPr>
        <w:t xml:space="preserve"> </w:t>
      </w:r>
      <w:r w:rsidRPr="00EF6915">
        <w:rPr>
          <w:rFonts w:asciiTheme="minorHAnsi" w:hAnsiTheme="minorHAnsi"/>
          <w:sz w:val="22"/>
          <w:szCs w:val="22"/>
        </w:rPr>
        <w:t>of changes in their schedule (ad</w:t>
      </w:r>
      <w:r>
        <w:rPr>
          <w:rFonts w:asciiTheme="minorHAnsi" w:hAnsiTheme="minorHAnsi"/>
          <w:sz w:val="22"/>
          <w:szCs w:val="22"/>
        </w:rPr>
        <w:t xml:space="preserve">d/drop) during the semester, </w:t>
      </w:r>
      <w:r w:rsidRPr="00EF6915">
        <w:rPr>
          <w:rFonts w:asciiTheme="minorHAnsi" w:hAnsiTheme="minorHAnsi"/>
          <w:sz w:val="22"/>
          <w:szCs w:val="22"/>
        </w:rPr>
        <w:t>should provide a revised schedule</w:t>
      </w:r>
      <w:r>
        <w:rPr>
          <w:rFonts w:asciiTheme="minorHAnsi" w:hAnsiTheme="minorHAnsi"/>
          <w:sz w:val="22"/>
          <w:szCs w:val="22"/>
        </w:rPr>
        <w:t xml:space="preserve"> and update</w:t>
      </w:r>
      <w:r w:rsidR="00F75064">
        <w:rPr>
          <w:rFonts w:asciiTheme="minorHAnsi" w:hAnsiTheme="minorHAnsi"/>
          <w:sz w:val="22"/>
          <w:szCs w:val="22"/>
        </w:rPr>
        <w:t>, initial and date</w:t>
      </w:r>
      <w:r>
        <w:rPr>
          <w:rFonts w:asciiTheme="minorHAnsi" w:hAnsiTheme="minorHAnsi"/>
          <w:sz w:val="22"/>
          <w:szCs w:val="22"/>
        </w:rPr>
        <w:t xml:space="preserve"> the GA Tuition Waiver Request form</w:t>
      </w:r>
      <w:r w:rsidRPr="00EF6915">
        <w:rPr>
          <w:rFonts w:asciiTheme="minorHAnsi" w:hAnsiTheme="minorHAnsi"/>
          <w:sz w:val="22"/>
          <w:szCs w:val="22"/>
        </w:rPr>
        <w:t xml:space="preserve">. </w:t>
      </w:r>
      <w:r w:rsidR="006E6556">
        <w:rPr>
          <w:rFonts w:asciiTheme="minorHAnsi" w:hAnsiTheme="minorHAnsi"/>
          <w:sz w:val="22"/>
          <w:szCs w:val="22"/>
        </w:rPr>
        <w:t>Changes to</w:t>
      </w:r>
      <w:r w:rsidR="001B512F">
        <w:rPr>
          <w:rFonts w:asciiTheme="minorHAnsi" w:hAnsiTheme="minorHAnsi"/>
          <w:sz w:val="22"/>
          <w:szCs w:val="22"/>
        </w:rPr>
        <w:t xml:space="preserve"> the</w:t>
      </w:r>
      <w:r w:rsidR="006E6556">
        <w:rPr>
          <w:rFonts w:asciiTheme="minorHAnsi" w:hAnsiTheme="minorHAnsi"/>
          <w:sz w:val="22"/>
          <w:szCs w:val="22"/>
        </w:rPr>
        <w:t xml:space="preserve"> original schedule may alter the approved payment amount. </w:t>
      </w:r>
      <w:r w:rsidRPr="00EF6915">
        <w:rPr>
          <w:rFonts w:asciiTheme="minorHAnsi" w:hAnsiTheme="minorHAnsi"/>
          <w:sz w:val="22"/>
          <w:szCs w:val="22"/>
        </w:rPr>
        <w:t xml:space="preserve">The department representative will update the </w:t>
      </w:r>
      <w:r w:rsidRPr="00EF6915">
        <w:rPr>
          <w:rFonts w:asciiTheme="minorHAnsi" w:eastAsia="PMingLiU" w:hAnsiTheme="minorHAnsi"/>
          <w:sz w:val="22"/>
          <w:szCs w:val="22"/>
        </w:rPr>
        <w:t xml:space="preserve">Tuition Waiver Request </w:t>
      </w:r>
      <w:r w:rsidRPr="00EF6915">
        <w:rPr>
          <w:rFonts w:asciiTheme="minorHAnsi" w:hAnsiTheme="minorHAnsi"/>
          <w:sz w:val="22"/>
          <w:szCs w:val="22"/>
        </w:rPr>
        <w:t>spreadsheet</w:t>
      </w:r>
      <w:r w:rsidRPr="004802B7">
        <w:rPr>
          <w:rFonts w:asciiTheme="minorHAnsi" w:hAnsiTheme="minorHAnsi"/>
          <w:sz w:val="22"/>
          <w:szCs w:val="22"/>
        </w:rPr>
        <w:t xml:space="preserve"> by</w:t>
      </w:r>
      <w:r w:rsidRPr="004802B7">
        <w:rPr>
          <w:rFonts w:asciiTheme="minorHAnsi" w:hAnsiTheme="minorHAnsi"/>
          <w:b/>
          <w:sz w:val="22"/>
          <w:szCs w:val="22"/>
        </w:rPr>
        <w:t xml:space="preserve"> </w:t>
      </w:r>
      <w:r w:rsidRPr="004D4DA2">
        <w:rPr>
          <w:rFonts w:asciiTheme="minorHAnsi" w:hAnsiTheme="minorHAnsi"/>
          <w:b/>
          <w:color w:val="FF0000"/>
          <w:sz w:val="22"/>
          <w:szCs w:val="22"/>
        </w:rPr>
        <w:t>highlighting changes in red</w:t>
      </w:r>
      <w:r w:rsidRPr="00EF6915">
        <w:rPr>
          <w:rFonts w:asciiTheme="minorHAnsi" w:hAnsiTheme="minorHAnsi"/>
          <w:sz w:val="22"/>
          <w:szCs w:val="22"/>
        </w:rPr>
        <w:t xml:space="preserve"> and resending it with a</w:t>
      </w:r>
      <w:r>
        <w:rPr>
          <w:rFonts w:asciiTheme="minorHAnsi" w:hAnsiTheme="minorHAnsi"/>
          <w:sz w:val="22"/>
          <w:szCs w:val="22"/>
        </w:rPr>
        <w:t xml:space="preserve"> copy of the revised schedule and updated GA Tuition Request for</w:t>
      </w:r>
      <w:r w:rsidR="007C26E7">
        <w:rPr>
          <w:rFonts w:asciiTheme="minorHAnsi" w:hAnsiTheme="minorHAnsi"/>
          <w:sz w:val="22"/>
          <w:szCs w:val="22"/>
        </w:rPr>
        <w:t xml:space="preserve">m to </w:t>
      </w:r>
      <w:hyperlink r:id="rId13" w:history="1">
        <w:r w:rsidR="004802B7" w:rsidRPr="003706CF">
          <w:rPr>
            <w:rStyle w:val="Hyperlink"/>
          </w:rPr>
          <w:t>EDU-TuitionWaivers@usf.edu</w:t>
        </w:r>
      </w:hyperlink>
      <w:r w:rsidRPr="003706CF">
        <w:rPr>
          <w:rFonts w:asciiTheme="minorHAnsi" w:hAnsiTheme="minorHAnsi"/>
          <w:sz w:val="22"/>
          <w:szCs w:val="22"/>
        </w:rPr>
        <w:t>.</w:t>
      </w:r>
    </w:p>
    <w:p w:rsidR="00BE7C47" w:rsidRPr="003706CF" w:rsidRDefault="00BE7C47" w:rsidP="00BE7C47">
      <w:pPr>
        <w:rPr>
          <w:rFonts w:asciiTheme="minorHAnsi" w:hAnsiTheme="minorHAnsi"/>
          <w:sz w:val="22"/>
          <w:szCs w:val="22"/>
        </w:rPr>
      </w:pPr>
      <w:r>
        <w:rPr>
          <w:rFonts w:asciiTheme="minorHAnsi" w:hAnsiTheme="minorHAnsi"/>
          <w:sz w:val="22"/>
          <w:szCs w:val="22"/>
        </w:rPr>
        <w:t>Graduate s</w:t>
      </w:r>
      <w:r w:rsidRPr="00EF6915">
        <w:rPr>
          <w:rFonts w:asciiTheme="minorHAnsi" w:hAnsiTheme="minorHAnsi"/>
          <w:sz w:val="22"/>
          <w:szCs w:val="22"/>
        </w:rPr>
        <w:t xml:space="preserve">tudents should notify the </w:t>
      </w:r>
      <w:r w:rsidRPr="00DF5A70">
        <w:rPr>
          <w:rFonts w:asciiTheme="minorHAnsi" w:hAnsiTheme="minorHAnsi"/>
          <w:b/>
          <w:sz w:val="22"/>
          <w:szCs w:val="22"/>
          <w:u w:val="single"/>
        </w:rPr>
        <w:t>Department Tuition Waiver Representative</w:t>
      </w:r>
      <w:r w:rsidRPr="00DF5A70">
        <w:rPr>
          <w:rFonts w:asciiTheme="minorHAnsi" w:hAnsiTheme="minorHAnsi"/>
          <w:sz w:val="22"/>
          <w:szCs w:val="22"/>
        </w:rPr>
        <w:t xml:space="preserve"> </w:t>
      </w:r>
      <w:r w:rsidRPr="00EF6915">
        <w:rPr>
          <w:rFonts w:asciiTheme="minorHAnsi" w:hAnsiTheme="minorHAnsi"/>
          <w:sz w:val="22"/>
          <w:szCs w:val="22"/>
        </w:rPr>
        <w:t xml:space="preserve">of changes in their </w:t>
      </w:r>
      <w:r>
        <w:rPr>
          <w:rFonts w:asciiTheme="minorHAnsi" w:hAnsiTheme="minorHAnsi"/>
          <w:sz w:val="22"/>
          <w:szCs w:val="22"/>
        </w:rPr>
        <w:t>FTE</w:t>
      </w:r>
      <w:r w:rsidRPr="00EF6915">
        <w:rPr>
          <w:rFonts w:asciiTheme="minorHAnsi" w:hAnsiTheme="minorHAnsi"/>
          <w:sz w:val="22"/>
          <w:szCs w:val="22"/>
        </w:rPr>
        <w:t xml:space="preserve"> during the semester and should provide a revised </w:t>
      </w:r>
      <w:r>
        <w:rPr>
          <w:rFonts w:asciiTheme="minorHAnsi" w:hAnsiTheme="minorHAnsi"/>
          <w:sz w:val="22"/>
          <w:szCs w:val="22"/>
        </w:rPr>
        <w:t>Appointment Status Form or Offer Letter</w:t>
      </w:r>
      <w:r w:rsidRPr="00EF6915">
        <w:rPr>
          <w:rFonts w:asciiTheme="minorHAnsi" w:hAnsiTheme="minorHAnsi"/>
          <w:sz w:val="22"/>
          <w:szCs w:val="22"/>
        </w:rPr>
        <w:t xml:space="preserve">. </w:t>
      </w:r>
      <w:r w:rsidR="00F75064">
        <w:rPr>
          <w:rFonts w:asciiTheme="minorHAnsi" w:hAnsiTheme="minorHAnsi"/>
          <w:sz w:val="22"/>
          <w:szCs w:val="22"/>
        </w:rPr>
        <w:t xml:space="preserve">Graduate students appointed with &lt; .25 total FTE and having only one appointment as GA are NOT eligible for tuition waivers. </w:t>
      </w:r>
      <w:r w:rsidRPr="00EF6915">
        <w:rPr>
          <w:rFonts w:asciiTheme="minorHAnsi" w:hAnsiTheme="minorHAnsi"/>
          <w:sz w:val="22"/>
          <w:szCs w:val="22"/>
        </w:rPr>
        <w:t xml:space="preserve">The department representative will update the </w:t>
      </w:r>
      <w:r w:rsidRPr="00EF6915">
        <w:rPr>
          <w:rFonts w:asciiTheme="minorHAnsi" w:eastAsia="PMingLiU" w:hAnsiTheme="minorHAnsi"/>
          <w:sz w:val="22"/>
          <w:szCs w:val="22"/>
        </w:rPr>
        <w:t xml:space="preserve">Tuition Waiver Request </w:t>
      </w:r>
      <w:r w:rsidRPr="00EF6915">
        <w:rPr>
          <w:rFonts w:asciiTheme="minorHAnsi" w:hAnsiTheme="minorHAnsi"/>
          <w:sz w:val="22"/>
          <w:szCs w:val="22"/>
        </w:rPr>
        <w:t>spreadsheet</w:t>
      </w:r>
      <w:r w:rsidRPr="004802B7">
        <w:rPr>
          <w:rFonts w:asciiTheme="minorHAnsi" w:hAnsiTheme="minorHAnsi"/>
          <w:sz w:val="22"/>
          <w:szCs w:val="22"/>
        </w:rPr>
        <w:t xml:space="preserve"> by</w:t>
      </w:r>
      <w:r w:rsidRPr="004802B7">
        <w:rPr>
          <w:rFonts w:asciiTheme="minorHAnsi" w:hAnsiTheme="minorHAnsi"/>
          <w:b/>
          <w:sz w:val="22"/>
          <w:szCs w:val="22"/>
        </w:rPr>
        <w:t xml:space="preserve"> </w:t>
      </w:r>
      <w:r w:rsidRPr="004D4DA2">
        <w:rPr>
          <w:rFonts w:asciiTheme="minorHAnsi" w:hAnsiTheme="minorHAnsi"/>
          <w:b/>
          <w:color w:val="FF0000"/>
          <w:sz w:val="22"/>
          <w:szCs w:val="22"/>
        </w:rPr>
        <w:t>highlighting changes in red</w:t>
      </w:r>
      <w:r w:rsidRPr="00EF6915">
        <w:rPr>
          <w:rFonts w:asciiTheme="minorHAnsi" w:hAnsiTheme="minorHAnsi"/>
          <w:sz w:val="22"/>
          <w:szCs w:val="22"/>
        </w:rPr>
        <w:t xml:space="preserve"> and resending it with a</w:t>
      </w:r>
      <w:r>
        <w:rPr>
          <w:rFonts w:asciiTheme="minorHAnsi" w:hAnsiTheme="minorHAnsi"/>
          <w:sz w:val="22"/>
          <w:szCs w:val="22"/>
        </w:rPr>
        <w:t xml:space="preserve"> copy of the new Appointment Status Form of Offer Letter </w:t>
      </w:r>
      <w:r w:rsidRPr="003706CF">
        <w:rPr>
          <w:rFonts w:asciiTheme="minorHAnsi" w:hAnsiTheme="minorHAnsi"/>
          <w:sz w:val="22"/>
          <w:szCs w:val="22"/>
        </w:rPr>
        <w:t xml:space="preserve">to </w:t>
      </w:r>
      <w:hyperlink r:id="rId14" w:history="1">
        <w:r w:rsidR="004802B7" w:rsidRPr="003706CF">
          <w:rPr>
            <w:rStyle w:val="Hyperlink"/>
          </w:rPr>
          <w:t>EDU-TuitionWaivers@usf.edu</w:t>
        </w:r>
      </w:hyperlink>
      <w:r w:rsidRPr="003706CF">
        <w:rPr>
          <w:rFonts w:asciiTheme="minorHAnsi" w:hAnsiTheme="minorHAnsi"/>
          <w:sz w:val="22"/>
          <w:szCs w:val="22"/>
        </w:rPr>
        <w:t>.</w:t>
      </w:r>
    </w:p>
    <w:p w:rsidR="008F1C7D" w:rsidRPr="003706CF" w:rsidRDefault="008F1C7D" w:rsidP="00BE7C47">
      <w:pPr>
        <w:rPr>
          <w:rFonts w:asciiTheme="minorHAnsi" w:hAnsiTheme="minorHAnsi"/>
          <w:sz w:val="22"/>
          <w:szCs w:val="22"/>
        </w:rPr>
      </w:pPr>
    </w:p>
    <w:p w:rsidR="00BE7C47" w:rsidRPr="003706CF" w:rsidRDefault="00B76683" w:rsidP="00BE7C47">
      <w:pPr>
        <w:rPr>
          <w:rFonts w:asciiTheme="minorHAnsi" w:hAnsiTheme="minorHAnsi"/>
          <w:sz w:val="22"/>
          <w:szCs w:val="22"/>
        </w:rPr>
      </w:pPr>
      <w:r w:rsidRPr="00B76683">
        <w:rPr>
          <w:rFonts w:asciiTheme="minorHAnsi" w:hAnsiTheme="minorHAnsi"/>
          <w:b/>
          <w:sz w:val="22"/>
          <w:szCs w:val="22"/>
          <w:u w:val="single"/>
        </w:rPr>
        <w:t>Department Tuition Waiver Representative</w:t>
      </w:r>
      <w:r w:rsidRPr="00B76683">
        <w:rPr>
          <w:rFonts w:asciiTheme="minorHAnsi" w:hAnsiTheme="minorHAnsi"/>
          <w:sz w:val="22"/>
          <w:szCs w:val="22"/>
          <w:lang w:val="en"/>
        </w:rPr>
        <w:t xml:space="preserve"> </w:t>
      </w:r>
      <w:r w:rsidR="00BE7C47" w:rsidRPr="003706CF">
        <w:rPr>
          <w:rFonts w:asciiTheme="minorHAnsi" w:hAnsiTheme="minorHAnsi"/>
          <w:sz w:val="22"/>
          <w:szCs w:val="22"/>
          <w:lang w:val="en"/>
        </w:rPr>
        <w:t>should</w:t>
      </w:r>
      <w:r w:rsidR="00701DDA" w:rsidRPr="003706CF">
        <w:rPr>
          <w:rFonts w:asciiTheme="minorHAnsi" w:hAnsiTheme="minorHAnsi"/>
          <w:sz w:val="22"/>
          <w:szCs w:val="22"/>
          <w:lang w:val="en"/>
        </w:rPr>
        <w:t xml:space="preserve"> inform </w:t>
      </w:r>
      <w:r w:rsidR="00BE7C47" w:rsidRPr="003706CF">
        <w:rPr>
          <w:rFonts w:asciiTheme="minorHAnsi" w:hAnsiTheme="minorHAnsi"/>
          <w:sz w:val="22"/>
          <w:szCs w:val="22"/>
          <w:lang w:val="en"/>
        </w:rPr>
        <w:t>g</w:t>
      </w:r>
      <w:r w:rsidR="00701DDA" w:rsidRPr="003706CF">
        <w:rPr>
          <w:rFonts w:asciiTheme="minorHAnsi" w:hAnsiTheme="minorHAnsi"/>
          <w:sz w:val="22"/>
          <w:szCs w:val="22"/>
          <w:lang w:val="en"/>
        </w:rPr>
        <w:t>raduate s</w:t>
      </w:r>
      <w:r w:rsidR="009A5CC5" w:rsidRPr="003706CF">
        <w:rPr>
          <w:rFonts w:asciiTheme="minorHAnsi" w:hAnsiTheme="minorHAnsi"/>
          <w:sz w:val="22"/>
          <w:szCs w:val="22"/>
          <w:lang w:val="en"/>
        </w:rPr>
        <w:t xml:space="preserve">tudents </w:t>
      </w:r>
      <w:r w:rsidR="00701DDA" w:rsidRPr="003706CF">
        <w:rPr>
          <w:rFonts w:asciiTheme="minorHAnsi" w:hAnsiTheme="minorHAnsi"/>
          <w:sz w:val="22"/>
          <w:szCs w:val="22"/>
          <w:lang w:val="en"/>
        </w:rPr>
        <w:t xml:space="preserve">that they </w:t>
      </w:r>
      <w:r w:rsidR="00BE7C47" w:rsidRPr="003706CF">
        <w:rPr>
          <w:rFonts w:asciiTheme="minorHAnsi" w:hAnsiTheme="minorHAnsi"/>
          <w:sz w:val="22"/>
          <w:szCs w:val="22"/>
          <w:lang w:val="en"/>
        </w:rPr>
        <w:t xml:space="preserve">have </w:t>
      </w:r>
      <w:r w:rsidR="009A5CC5" w:rsidRPr="003706CF">
        <w:rPr>
          <w:rFonts w:asciiTheme="minorHAnsi" w:hAnsiTheme="minorHAnsi"/>
          <w:i/>
          <w:color w:val="FF0000"/>
          <w:sz w:val="22"/>
          <w:szCs w:val="22"/>
          <w:lang w:val="en"/>
        </w:rPr>
        <w:t>until the 9th week of the semester</w:t>
      </w:r>
      <w:r w:rsidR="009A5CC5" w:rsidRPr="003706CF">
        <w:rPr>
          <w:rFonts w:asciiTheme="minorHAnsi" w:hAnsiTheme="minorHAnsi"/>
          <w:color w:val="FF0000"/>
          <w:sz w:val="22"/>
          <w:szCs w:val="22"/>
          <w:lang w:val="en"/>
        </w:rPr>
        <w:t xml:space="preserve"> </w:t>
      </w:r>
      <w:r w:rsidR="00BE7C47" w:rsidRPr="003706CF">
        <w:rPr>
          <w:rFonts w:asciiTheme="minorHAnsi" w:hAnsiTheme="minorHAnsi"/>
          <w:sz w:val="22"/>
          <w:szCs w:val="22"/>
          <w:lang w:val="en"/>
        </w:rPr>
        <w:t xml:space="preserve">to pay for fees as </w:t>
      </w:r>
      <w:r w:rsidR="009A5CC5" w:rsidRPr="003706CF">
        <w:rPr>
          <w:rFonts w:asciiTheme="minorHAnsi" w:hAnsiTheme="minorHAnsi"/>
          <w:sz w:val="22"/>
          <w:szCs w:val="22"/>
          <w:lang w:val="en"/>
        </w:rPr>
        <w:t xml:space="preserve">stipulated in the </w:t>
      </w:r>
      <w:hyperlink r:id="rId15" w:history="1">
        <w:r w:rsidR="009A5CC5" w:rsidRPr="003706CF">
          <w:rPr>
            <w:rStyle w:val="Hyperlink"/>
            <w:rFonts w:asciiTheme="minorHAnsi" w:hAnsiTheme="minorHAnsi"/>
            <w:color w:val="auto"/>
            <w:sz w:val="22"/>
            <w:szCs w:val="22"/>
            <w:lang w:val="en"/>
          </w:rPr>
          <w:t>Memorandum of Understanding</w:t>
        </w:r>
      </w:hyperlink>
      <w:r w:rsidR="009A5CC5" w:rsidRPr="003706CF">
        <w:rPr>
          <w:rFonts w:asciiTheme="minorHAnsi" w:hAnsiTheme="minorHAnsi"/>
          <w:sz w:val="22"/>
          <w:szCs w:val="22"/>
          <w:lang w:val="en"/>
        </w:rPr>
        <w:t xml:space="preserve"> between the University of South Florida Board of Trustees and Graduate Assistants Union</w:t>
      </w:r>
      <w:r w:rsidR="00BE7C47" w:rsidRPr="003706CF">
        <w:rPr>
          <w:rFonts w:asciiTheme="minorHAnsi" w:hAnsiTheme="minorHAnsi"/>
          <w:sz w:val="22"/>
          <w:szCs w:val="22"/>
          <w:lang w:val="en"/>
        </w:rPr>
        <w:t xml:space="preserve">. </w:t>
      </w:r>
      <w:r w:rsidR="006E6556" w:rsidRPr="003706CF">
        <w:rPr>
          <w:rFonts w:asciiTheme="minorHAnsi" w:hAnsiTheme="minorHAnsi"/>
          <w:sz w:val="22"/>
          <w:szCs w:val="22"/>
          <w:lang w:val="en"/>
        </w:rPr>
        <w:t xml:space="preserve">Student fees are </w:t>
      </w:r>
      <w:r w:rsidR="006E6556" w:rsidRPr="003706CF">
        <w:rPr>
          <w:rFonts w:asciiTheme="minorHAnsi" w:hAnsiTheme="minorHAnsi"/>
          <w:b/>
          <w:sz w:val="22"/>
          <w:szCs w:val="22"/>
          <w:lang w:val="en"/>
        </w:rPr>
        <w:t>NOT</w:t>
      </w:r>
      <w:r w:rsidR="006E6556" w:rsidRPr="003706CF">
        <w:rPr>
          <w:rFonts w:asciiTheme="minorHAnsi" w:hAnsiTheme="minorHAnsi"/>
          <w:sz w:val="22"/>
          <w:szCs w:val="22"/>
          <w:lang w:val="en"/>
        </w:rPr>
        <w:t xml:space="preserve"> waived. </w:t>
      </w:r>
      <w:r w:rsidR="00BE7C47" w:rsidRPr="003706CF">
        <w:rPr>
          <w:rFonts w:asciiTheme="minorHAnsi" w:hAnsiTheme="minorHAnsi"/>
          <w:sz w:val="22"/>
          <w:szCs w:val="22"/>
          <w:lang w:val="en"/>
        </w:rPr>
        <w:t>Also</w:t>
      </w:r>
      <w:r>
        <w:rPr>
          <w:rFonts w:asciiTheme="minorHAnsi" w:hAnsiTheme="minorHAnsi"/>
          <w:sz w:val="22"/>
          <w:szCs w:val="22"/>
          <w:lang w:val="en"/>
        </w:rPr>
        <w:t>,</w:t>
      </w:r>
      <w:r w:rsidRPr="00B76683">
        <w:rPr>
          <w:rFonts w:asciiTheme="minorHAnsi" w:hAnsiTheme="minorHAnsi"/>
          <w:b/>
          <w:color w:val="FF0000"/>
          <w:sz w:val="22"/>
          <w:szCs w:val="22"/>
          <w:u w:val="single"/>
        </w:rPr>
        <w:t xml:space="preserve"> </w:t>
      </w:r>
      <w:r w:rsidRPr="00B76683">
        <w:rPr>
          <w:rFonts w:asciiTheme="minorHAnsi" w:hAnsiTheme="minorHAnsi"/>
          <w:b/>
          <w:sz w:val="22"/>
          <w:szCs w:val="22"/>
          <w:u w:val="single"/>
        </w:rPr>
        <w:t>Department Tuition Waiver Representative</w:t>
      </w:r>
      <w:r w:rsidRPr="00B76683">
        <w:rPr>
          <w:rFonts w:asciiTheme="minorHAnsi" w:hAnsiTheme="minorHAnsi"/>
          <w:sz w:val="22"/>
          <w:szCs w:val="22"/>
          <w:lang w:val="en"/>
        </w:rPr>
        <w:t xml:space="preserve"> </w:t>
      </w:r>
      <w:r w:rsidR="00BE7C47" w:rsidRPr="003706CF">
        <w:rPr>
          <w:rFonts w:asciiTheme="minorHAnsi" w:hAnsiTheme="minorHAnsi"/>
          <w:sz w:val="22"/>
          <w:szCs w:val="22"/>
          <w:lang w:val="en"/>
        </w:rPr>
        <w:t xml:space="preserve">should remind </w:t>
      </w:r>
      <w:r w:rsidR="00701DDA" w:rsidRPr="003706CF">
        <w:rPr>
          <w:rFonts w:asciiTheme="minorHAnsi" w:hAnsiTheme="minorHAnsi"/>
          <w:sz w:val="22"/>
          <w:szCs w:val="22"/>
          <w:lang w:val="en"/>
        </w:rPr>
        <w:t>and</w:t>
      </w:r>
      <w:r w:rsidR="005F6FDE" w:rsidRPr="003706CF">
        <w:rPr>
          <w:rFonts w:asciiTheme="minorHAnsi" w:hAnsiTheme="minorHAnsi"/>
          <w:sz w:val="22"/>
          <w:szCs w:val="22"/>
          <w:lang w:val="en"/>
        </w:rPr>
        <w:t xml:space="preserve"> </w:t>
      </w:r>
      <w:r w:rsidR="00E4642C" w:rsidRPr="003706CF">
        <w:rPr>
          <w:rFonts w:asciiTheme="minorHAnsi" w:hAnsiTheme="minorHAnsi"/>
          <w:sz w:val="22"/>
          <w:szCs w:val="22"/>
          <w:lang w:val="en"/>
        </w:rPr>
        <w:t>e</w:t>
      </w:r>
      <w:r w:rsidR="009A5CC5" w:rsidRPr="003706CF">
        <w:rPr>
          <w:rFonts w:asciiTheme="minorHAnsi" w:hAnsiTheme="minorHAnsi"/>
          <w:sz w:val="22"/>
          <w:szCs w:val="22"/>
          <w:lang w:val="en"/>
        </w:rPr>
        <w:t>ncourage students</w:t>
      </w:r>
      <w:r w:rsidR="00BE7C47" w:rsidRPr="003706CF">
        <w:rPr>
          <w:rFonts w:asciiTheme="minorHAnsi" w:hAnsiTheme="minorHAnsi"/>
          <w:sz w:val="22"/>
          <w:szCs w:val="22"/>
        </w:rPr>
        <w:t xml:space="preserve"> to clear any holds that they have on their records BY THE 9</w:t>
      </w:r>
      <w:r w:rsidR="00BE7C47" w:rsidRPr="003706CF">
        <w:rPr>
          <w:rFonts w:asciiTheme="minorHAnsi" w:hAnsiTheme="minorHAnsi"/>
          <w:sz w:val="22"/>
          <w:szCs w:val="22"/>
          <w:vertAlign w:val="superscript"/>
        </w:rPr>
        <w:t>TH</w:t>
      </w:r>
      <w:r w:rsidR="00BE7C47" w:rsidRPr="003706CF">
        <w:rPr>
          <w:rFonts w:asciiTheme="minorHAnsi" w:hAnsiTheme="minorHAnsi"/>
          <w:sz w:val="22"/>
          <w:szCs w:val="22"/>
        </w:rPr>
        <w:t xml:space="preserve"> WEEK OF CLASSES! Their tuition waivers will also be </w:t>
      </w:r>
      <w:r w:rsidR="00BE7C47" w:rsidRPr="003706CF">
        <w:rPr>
          <w:rFonts w:asciiTheme="minorHAnsi" w:hAnsiTheme="minorHAnsi"/>
          <w:b/>
          <w:color w:val="FF0000"/>
          <w:sz w:val="22"/>
          <w:szCs w:val="22"/>
        </w:rPr>
        <w:t>ON HOLD</w:t>
      </w:r>
      <w:r w:rsidR="00BE7C47" w:rsidRPr="003706CF">
        <w:rPr>
          <w:rFonts w:asciiTheme="minorHAnsi" w:hAnsiTheme="minorHAnsi"/>
          <w:color w:val="FF0000"/>
          <w:sz w:val="22"/>
          <w:szCs w:val="22"/>
        </w:rPr>
        <w:t xml:space="preserve"> </w:t>
      </w:r>
      <w:r w:rsidR="00BE7C47" w:rsidRPr="003706CF">
        <w:rPr>
          <w:rFonts w:asciiTheme="minorHAnsi" w:hAnsiTheme="minorHAnsi"/>
          <w:sz w:val="22"/>
          <w:szCs w:val="22"/>
        </w:rPr>
        <w:t>if there are any holds on their records.</w:t>
      </w:r>
    </w:p>
    <w:p w:rsidR="005B7B2B" w:rsidRPr="003706CF" w:rsidRDefault="005B7B2B" w:rsidP="00BE7C47">
      <w:pPr>
        <w:rPr>
          <w:rFonts w:asciiTheme="minorHAnsi" w:hAnsiTheme="minorHAnsi"/>
          <w:sz w:val="22"/>
          <w:szCs w:val="22"/>
        </w:rPr>
      </w:pPr>
    </w:p>
    <w:p w:rsidR="005B7B2B" w:rsidRPr="003706CF" w:rsidRDefault="00E93DF8" w:rsidP="00BE7C47">
      <w:pPr>
        <w:rPr>
          <w:rFonts w:asciiTheme="minorHAnsi" w:hAnsiTheme="minorHAnsi"/>
          <w:sz w:val="22"/>
          <w:szCs w:val="22"/>
        </w:rPr>
      </w:pPr>
      <w:r w:rsidRPr="003706CF">
        <w:rPr>
          <w:rFonts w:asciiTheme="minorHAnsi" w:hAnsiTheme="minorHAnsi"/>
          <w:sz w:val="22"/>
          <w:szCs w:val="22"/>
        </w:rPr>
        <w:t xml:space="preserve">All tuition waiver requests must </w:t>
      </w:r>
      <w:r w:rsidR="007C26E7" w:rsidRPr="003706CF">
        <w:rPr>
          <w:rFonts w:asciiTheme="minorHAnsi" w:hAnsiTheme="minorHAnsi"/>
          <w:sz w:val="22"/>
          <w:szCs w:val="22"/>
        </w:rPr>
        <w:t>be submitt</w:t>
      </w:r>
      <w:r w:rsidRPr="003706CF">
        <w:rPr>
          <w:rFonts w:asciiTheme="minorHAnsi" w:hAnsiTheme="minorHAnsi"/>
          <w:sz w:val="22"/>
          <w:szCs w:val="22"/>
        </w:rPr>
        <w:t>e</w:t>
      </w:r>
      <w:r w:rsidR="007C26E7" w:rsidRPr="003706CF">
        <w:rPr>
          <w:rFonts w:asciiTheme="minorHAnsi" w:hAnsiTheme="minorHAnsi"/>
          <w:sz w:val="22"/>
          <w:szCs w:val="22"/>
        </w:rPr>
        <w:t>d</w:t>
      </w:r>
      <w:r w:rsidRPr="003706CF">
        <w:rPr>
          <w:rFonts w:asciiTheme="minorHAnsi" w:hAnsiTheme="minorHAnsi"/>
          <w:sz w:val="22"/>
          <w:szCs w:val="22"/>
        </w:rPr>
        <w:t xml:space="preserve"> to </w:t>
      </w:r>
      <w:r w:rsidR="007C26E7" w:rsidRPr="003706CF">
        <w:rPr>
          <w:rFonts w:asciiTheme="minorHAnsi" w:hAnsiTheme="minorHAnsi"/>
          <w:sz w:val="22"/>
          <w:szCs w:val="22"/>
        </w:rPr>
        <w:t xml:space="preserve">the </w:t>
      </w:r>
      <w:r w:rsidRPr="003706CF">
        <w:rPr>
          <w:rFonts w:asciiTheme="minorHAnsi" w:hAnsiTheme="minorHAnsi"/>
          <w:sz w:val="22"/>
          <w:szCs w:val="22"/>
        </w:rPr>
        <w:t xml:space="preserve">COEDU Central Financial Services office from the student home department. </w:t>
      </w:r>
      <w:r w:rsidR="005B7B2B" w:rsidRPr="003706CF">
        <w:rPr>
          <w:rFonts w:asciiTheme="minorHAnsi" w:hAnsiTheme="minorHAnsi"/>
          <w:sz w:val="22"/>
          <w:szCs w:val="22"/>
        </w:rPr>
        <w:t>All packets should be reviewed at the department level before sending them to CFS for processing. Incomplete forms or packets will be rejected.</w:t>
      </w:r>
    </w:p>
    <w:p w:rsidR="00026BE9" w:rsidRPr="003706CF" w:rsidRDefault="008F1C7D" w:rsidP="00026BE9">
      <w:pPr>
        <w:pStyle w:val="NormalWeb"/>
        <w:spacing w:after="0"/>
        <w:rPr>
          <w:rFonts w:asciiTheme="minorHAnsi" w:hAnsiTheme="minorHAnsi"/>
          <w:color w:val="FF0000"/>
          <w:sz w:val="22"/>
          <w:szCs w:val="22"/>
        </w:rPr>
      </w:pPr>
      <w:r w:rsidRPr="003706CF">
        <w:rPr>
          <w:rFonts w:asciiTheme="minorHAnsi" w:hAnsiTheme="minorHAnsi"/>
          <w:sz w:val="22"/>
          <w:szCs w:val="22"/>
          <w:lang w:val="en"/>
        </w:rPr>
        <w:t>The Office of Graduate Studies, college, department, and/or unit may retract any tuition waived on behalf of the student should the student not fulfill their GA responsibilities. In this circumstance, the student will be responsible for tuition payment. It is the responsibility of the appointing department to ensure that a student appointed as a GA meets the requirements (especially full-time enrollment) and remains in good academic standing. If these requirements are not met, the department must appropriately notify the student and Central Financial Services that they have not fulfilled their GA responsibilities and will have their tuition waiver retracted.</w:t>
      </w:r>
      <w:r w:rsidR="00046568" w:rsidRPr="003706CF">
        <w:rPr>
          <w:rFonts w:asciiTheme="minorHAnsi" w:hAnsiTheme="minorHAnsi"/>
          <w:sz w:val="22"/>
          <w:szCs w:val="22"/>
          <w:lang w:val="en"/>
        </w:rPr>
        <w:t xml:space="preserve"> </w:t>
      </w:r>
      <w:r w:rsidR="00046568" w:rsidRPr="003706CF">
        <w:rPr>
          <w:rFonts w:asciiTheme="minorHAnsi" w:hAnsiTheme="minorHAnsi"/>
          <w:sz w:val="22"/>
          <w:szCs w:val="22"/>
        </w:rPr>
        <w:t> Additional information about classification descriptions and requirements can be found in the</w:t>
      </w:r>
      <w:r w:rsidR="00026BE9" w:rsidRPr="003706CF">
        <w:rPr>
          <w:rFonts w:asciiTheme="minorHAnsi" w:hAnsiTheme="minorHAnsi"/>
          <w:color w:val="FF0000"/>
          <w:sz w:val="22"/>
          <w:szCs w:val="22"/>
        </w:rPr>
        <w:t xml:space="preserve"> </w:t>
      </w:r>
      <w:hyperlink r:id="rId16" w:history="1">
        <w:r w:rsidR="00026BE9" w:rsidRPr="003706CF">
          <w:rPr>
            <w:rStyle w:val="Hyperlink"/>
            <w:rFonts w:asciiTheme="minorHAnsi" w:hAnsiTheme="minorHAnsi"/>
            <w:sz w:val="22"/>
            <w:szCs w:val="22"/>
          </w:rPr>
          <w:t>Graduate Assistant Policies &amp; Guidelines Handbook</w:t>
        </w:r>
      </w:hyperlink>
      <w:r w:rsidR="00026BE9" w:rsidRPr="004C1607">
        <w:rPr>
          <w:rFonts w:asciiTheme="minorHAnsi" w:hAnsiTheme="minorHAnsi"/>
          <w:sz w:val="22"/>
          <w:szCs w:val="22"/>
        </w:rPr>
        <w:t>.</w:t>
      </w:r>
    </w:p>
    <w:p w:rsidR="00EB466B" w:rsidRPr="00B76683" w:rsidRDefault="00EB466B" w:rsidP="00332AF1">
      <w:pPr>
        <w:pStyle w:val="NormalWeb"/>
        <w:spacing w:after="120"/>
        <w:rPr>
          <w:rFonts w:asciiTheme="minorHAnsi" w:eastAsia="PMingLiU" w:hAnsiTheme="minorHAnsi"/>
          <w:sz w:val="22"/>
          <w:szCs w:val="22"/>
        </w:rPr>
      </w:pPr>
      <w:r w:rsidRPr="003706CF">
        <w:rPr>
          <w:rFonts w:asciiTheme="minorHAnsi" w:hAnsiTheme="minorHAnsi"/>
          <w:b/>
          <w:sz w:val="22"/>
          <w:szCs w:val="22"/>
        </w:rPr>
        <w:lastRenderedPageBreak/>
        <w:t>ALL</w:t>
      </w:r>
      <w:r w:rsidRPr="003706CF">
        <w:rPr>
          <w:rFonts w:asciiTheme="minorHAnsi" w:hAnsiTheme="minorHAnsi"/>
          <w:sz w:val="22"/>
          <w:szCs w:val="22"/>
        </w:rPr>
        <w:t xml:space="preserve"> E&amp;G funded waiver requests should be sent via email </w:t>
      </w:r>
      <w:r w:rsidRPr="00B76683">
        <w:rPr>
          <w:rFonts w:asciiTheme="minorHAnsi" w:hAnsiTheme="minorHAnsi"/>
          <w:sz w:val="22"/>
          <w:szCs w:val="22"/>
        </w:rPr>
        <w:t>to</w:t>
      </w:r>
      <w:r w:rsidR="00D565E4" w:rsidRPr="00B76683">
        <w:t xml:space="preserve"> </w:t>
      </w:r>
      <w:hyperlink r:id="rId17" w:history="1">
        <w:r w:rsidR="004802B7" w:rsidRPr="00B76683">
          <w:rPr>
            <w:rStyle w:val="Hyperlink"/>
          </w:rPr>
          <w:t>EDU-TuitionWaivers@usf.edu</w:t>
        </w:r>
      </w:hyperlink>
      <w:r w:rsidR="004802B7" w:rsidRPr="00B002E8">
        <w:rPr>
          <w:color w:val="FF0000"/>
        </w:rPr>
        <w:t xml:space="preserve"> </w:t>
      </w:r>
      <w:r w:rsidRPr="006862EB">
        <w:rPr>
          <w:rFonts w:asciiTheme="minorHAnsi" w:eastAsia="PMingLiU" w:hAnsiTheme="minorHAnsi"/>
          <w:b/>
          <w:color w:val="FF0000"/>
          <w:sz w:val="22"/>
          <w:szCs w:val="22"/>
        </w:rPr>
        <w:t>by</w:t>
      </w:r>
      <w:r w:rsidRPr="006862EB">
        <w:rPr>
          <w:rFonts w:asciiTheme="minorHAnsi" w:eastAsia="PMingLiU" w:hAnsiTheme="minorHAnsi"/>
          <w:b/>
          <w:sz w:val="22"/>
          <w:szCs w:val="22"/>
        </w:rPr>
        <w:t xml:space="preserve"> </w:t>
      </w:r>
      <w:r w:rsidR="003D653B" w:rsidRPr="006862EB">
        <w:rPr>
          <w:rFonts w:asciiTheme="minorHAnsi" w:eastAsia="PMingLiU" w:hAnsiTheme="minorHAnsi"/>
          <w:b/>
          <w:color w:val="FF0000"/>
          <w:sz w:val="22"/>
          <w:szCs w:val="22"/>
        </w:rPr>
        <w:t>December 13</w:t>
      </w:r>
      <w:r w:rsidR="002C36E3" w:rsidRPr="006862EB">
        <w:rPr>
          <w:rFonts w:asciiTheme="minorHAnsi" w:eastAsia="PMingLiU" w:hAnsiTheme="minorHAnsi"/>
          <w:b/>
          <w:color w:val="FF0000"/>
          <w:sz w:val="22"/>
          <w:szCs w:val="22"/>
        </w:rPr>
        <w:t>, 2019</w:t>
      </w:r>
      <w:r w:rsidRPr="006862EB">
        <w:rPr>
          <w:rFonts w:asciiTheme="minorHAnsi" w:eastAsia="PMingLiU" w:hAnsiTheme="minorHAnsi"/>
          <w:b/>
          <w:sz w:val="22"/>
          <w:szCs w:val="22"/>
        </w:rPr>
        <w:t xml:space="preserve"> </w:t>
      </w:r>
      <w:r w:rsidRPr="006862EB">
        <w:rPr>
          <w:rFonts w:asciiTheme="minorHAnsi" w:eastAsia="PMingLiU" w:hAnsiTheme="minorHAnsi"/>
          <w:sz w:val="22"/>
          <w:szCs w:val="22"/>
        </w:rPr>
        <w:t xml:space="preserve">with </w:t>
      </w:r>
      <w:r w:rsidRPr="006862EB">
        <w:rPr>
          <w:rFonts w:asciiTheme="minorHAnsi" w:eastAsia="PMingLiU" w:hAnsiTheme="minorHAnsi"/>
          <w:b/>
          <w:sz w:val="22"/>
          <w:szCs w:val="22"/>
        </w:rPr>
        <w:t>ALL</w:t>
      </w:r>
      <w:r w:rsidRPr="006862EB">
        <w:rPr>
          <w:rFonts w:asciiTheme="minorHAnsi" w:eastAsia="PMingLiU" w:hAnsiTheme="minorHAnsi"/>
          <w:sz w:val="22"/>
          <w:szCs w:val="22"/>
        </w:rPr>
        <w:t xml:space="preserve"> the corresponding documentation.</w:t>
      </w:r>
      <w:r w:rsidRPr="00B76683">
        <w:rPr>
          <w:rFonts w:asciiTheme="minorHAnsi" w:eastAsia="PMingLiU" w:hAnsiTheme="minorHAnsi"/>
          <w:sz w:val="22"/>
          <w:szCs w:val="22"/>
        </w:rPr>
        <w:t xml:space="preserve"> </w:t>
      </w:r>
    </w:p>
    <w:p w:rsidR="00EB466B" w:rsidRPr="00B76683" w:rsidRDefault="00EB466B" w:rsidP="00EB46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PMingLiU" w:hAnsiTheme="minorHAnsi"/>
          <w:sz w:val="22"/>
          <w:szCs w:val="22"/>
        </w:rPr>
      </w:pPr>
      <w:r w:rsidRPr="00B76683">
        <w:rPr>
          <w:rFonts w:asciiTheme="minorHAnsi" w:eastAsia="PMingLiU" w:hAnsiTheme="minorHAnsi"/>
          <w:sz w:val="22"/>
          <w:szCs w:val="22"/>
        </w:rPr>
        <w:t>Out of College and GRAs tuition waiver requests should be sent via email to</w:t>
      </w:r>
      <w:r w:rsidR="00AE6D02" w:rsidRPr="00B76683">
        <w:rPr>
          <w:rFonts w:asciiTheme="minorHAnsi" w:eastAsia="PMingLiU" w:hAnsiTheme="minorHAnsi"/>
          <w:sz w:val="22"/>
          <w:szCs w:val="22"/>
        </w:rPr>
        <w:t xml:space="preserve"> </w:t>
      </w:r>
      <w:r w:rsidR="00E215B9" w:rsidRPr="00B76683">
        <w:rPr>
          <w:rFonts w:asciiTheme="minorHAnsi" w:eastAsia="PMingLiU" w:hAnsiTheme="minorHAnsi"/>
          <w:sz w:val="22"/>
          <w:szCs w:val="22"/>
        </w:rPr>
        <w:t xml:space="preserve">                    </w:t>
      </w:r>
      <w:hyperlink r:id="rId18" w:history="1">
        <w:r w:rsidR="004802B7" w:rsidRPr="00B76683">
          <w:rPr>
            <w:rStyle w:val="Hyperlink"/>
          </w:rPr>
          <w:t>EDU-TuitionWaivers@usf.edu</w:t>
        </w:r>
      </w:hyperlink>
      <w:r w:rsidR="004802B7" w:rsidRPr="00B76683">
        <w:rPr>
          <w:rFonts w:asciiTheme="minorHAnsi" w:hAnsiTheme="minorHAnsi"/>
          <w:color w:val="FF0000"/>
          <w:sz w:val="22"/>
          <w:szCs w:val="22"/>
        </w:rPr>
        <w:t xml:space="preserve"> </w:t>
      </w:r>
      <w:r w:rsidRPr="006862EB">
        <w:rPr>
          <w:rFonts w:asciiTheme="minorHAnsi" w:eastAsia="PMingLiU" w:hAnsiTheme="minorHAnsi"/>
          <w:b/>
          <w:color w:val="FF0000"/>
          <w:sz w:val="22"/>
          <w:szCs w:val="22"/>
        </w:rPr>
        <w:t xml:space="preserve">by </w:t>
      </w:r>
      <w:r w:rsidR="003D653B" w:rsidRPr="006862EB">
        <w:rPr>
          <w:rFonts w:asciiTheme="minorHAnsi" w:eastAsia="PMingLiU" w:hAnsiTheme="minorHAnsi"/>
          <w:b/>
          <w:color w:val="FF0000"/>
          <w:sz w:val="22"/>
          <w:szCs w:val="22"/>
        </w:rPr>
        <w:t>December 13</w:t>
      </w:r>
      <w:r w:rsidR="002C36E3" w:rsidRPr="006862EB">
        <w:rPr>
          <w:rFonts w:asciiTheme="minorHAnsi" w:eastAsia="PMingLiU" w:hAnsiTheme="minorHAnsi"/>
          <w:b/>
          <w:color w:val="FF0000"/>
          <w:sz w:val="22"/>
          <w:szCs w:val="22"/>
        </w:rPr>
        <w:t>, 2019</w:t>
      </w:r>
      <w:r w:rsidRPr="00B76683">
        <w:rPr>
          <w:rFonts w:asciiTheme="minorHAnsi" w:eastAsia="PMingLiU" w:hAnsiTheme="minorHAnsi"/>
          <w:b/>
          <w:color w:val="FF0000"/>
          <w:sz w:val="22"/>
          <w:szCs w:val="22"/>
        </w:rPr>
        <w:t xml:space="preserve"> </w:t>
      </w:r>
      <w:r w:rsidRPr="00B76683">
        <w:rPr>
          <w:rFonts w:asciiTheme="minorHAnsi" w:eastAsia="PMingLiU" w:hAnsiTheme="minorHAnsi"/>
          <w:sz w:val="22"/>
          <w:szCs w:val="22"/>
        </w:rPr>
        <w:t xml:space="preserve">with </w:t>
      </w:r>
      <w:r w:rsidRPr="00B76683">
        <w:rPr>
          <w:rFonts w:asciiTheme="minorHAnsi" w:eastAsia="PMingLiU" w:hAnsiTheme="minorHAnsi"/>
          <w:b/>
          <w:sz w:val="22"/>
          <w:szCs w:val="22"/>
        </w:rPr>
        <w:t>ALL</w:t>
      </w:r>
      <w:r w:rsidRPr="00B76683">
        <w:rPr>
          <w:rFonts w:asciiTheme="minorHAnsi" w:eastAsia="PMingLiU" w:hAnsiTheme="minorHAnsi"/>
          <w:sz w:val="22"/>
          <w:szCs w:val="22"/>
        </w:rPr>
        <w:t xml:space="preserve"> the corresponding documentation.</w:t>
      </w:r>
    </w:p>
    <w:p w:rsidR="00FE38F4" w:rsidRPr="00B76683" w:rsidRDefault="00FE38F4" w:rsidP="00EB46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PMingLiU" w:hAnsiTheme="minorHAnsi"/>
          <w:sz w:val="22"/>
          <w:szCs w:val="22"/>
        </w:rPr>
      </w:pPr>
    </w:p>
    <w:p w:rsidR="00BE7C47" w:rsidRPr="00B76683" w:rsidRDefault="00BE7C47" w:rsidP="00BE7C47">
      <w:pPr>
        <w:rPr>
          <w:rFonts w:asciiTheme="minorHAnsi" w:hAnsiTheme="minorHAnsi"/>
          <w:sz w:val="22"/>
          <w:szCs w:val="22"/>
        </w:rPr>
      </w:pPr>
      <w:r w:rsidRPr="00B76683">
        <w:rPr>
          <w:rFonts w:asciiTheme="minorHAnsi" w:hAnsiTheme="minorHAnsi"/>
          <w:sz w:val="22"/>
          <w:szCs w:val="22"/>
        </w:rPr>
        <w:t>The College of Education has a fixed allocated dollar amount for waivers and can only allocate waivers if funds are available. Waiver decisions will be made based on the list you provide. If the dollar amount is exceeded, tuition waivers will need to be adjusted accordingly and late requests might not be able to be fulfilled.</w:t>
      </w:r>
    </w:p>
    <w:p w:rsidR="00BE7C47" w:rsidRPr="00B76683" w:rsidRDefault="00BE7C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PMingLiU" w:hAnsiTheme="minorHAnsi" w:cs="PMingLiU"/>
          <w:sz w:val="22"/>
          <w:szCs w:val="22"/>
        </w:rPr>
      </w:pPr>
    </w:p>
    <w:p w:rsidR="00BE7C47" w:rsidRPr="00EF6915" w:rsidRDefault="00BE7C47" w:rsidP="00BE7C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000000"/>
          <w:sz w:val="22"/>
          <w:szCs w:val="22"/>
        </w:rPr>
      </w:pPr>
      <w:r w:rsidRPr="00B76683">
        <w:rPr>
          <w:rFonts w:asciiTheme="minorHAnsi" w:hAnsiTheme="minorHAnsi"/>
          <w:color w:val="000000"/>
          <w:sz w:val="22"/>
          <w:szCs w:val="22"/>
        </w:rPr>
        <w:t>If you have any questions or concerns</w:t>
      </w:r>
      <w:r w:rsidR="0003254F" w:rsidRPr="00B76683">
        <w:rPr>
          <w:rFonts w:asciiTheme="minorHAnsi" w:hAnsiTheme="minorHAnsi"/>
          <w:color w:val="000000"/>
          <w:sz w:val="22"/>
          <w:szCs w:val="22"/>
        </w:rPr>
        <w:t xml:space="preserve"> that required immediate attention, </w:t>
      </w:r>
      <w:r w:rsidRPr="00B76683">
        <w:rPr>
          <w:rFonts w:asciiTheme="minorHAnsi" w:hAnsiTheme="minorHAnsi"/>
          <w:color w:val="000000"/>
          <w:sz w:val="22"/>
          <w:szCs w:val="22"/>
        </w:rPr>
        <w:t>please contact Marilyn Birriel</w:t>
      </w:r>
      <w:r w:rsidR="0003254F" w:rsidRPr="00B76683">
        <w:rPr>
          <w:rFonts w:asciiTheme="minorHAnsi" w:hAnsiTheme="minorHAnsi"/>
          <w:color w:val="000000"/>
          <w:sz w:val="22"/>
          <w:szCs w:val="22"/>
        </w:rPr>
        <w:t xml:space="preserve"> via email </w:t>
      </w:r>
      <w:hyperlink r:id="rId19" w:history="1">
        <w:r w:rsidR="003D653B" w:rsidRPr="005C202A">
          <w:rPr>
            <w:rStyle w:val="Hyperlink"/>
            <w:rFonts w:asciiTheme="minorHAnsi" w:hAnsiTheme="minorHAnsi"/>
            <w:sz w:val="22"/>
            <w:szCs w:val="22"/>
          </w:rPr>
          <w:t>birrielm@usf.edu</w:t>
        </w:r>
      </w:hyperlink>
      <w:r w:rsidR="0003254F" w:rsidRPr="00B76683">
        <w:rPr>
          <w:rFonts w:asciiTheme="minorHAnsi" w:hAnsiTheme="minorHAnsi"/>
          <w:color w:val="000000"/>
          <w:sz w:val="22"/>
          <w:szCs w:val="22"/>
        </w:rPr>
        <w:t xml:space="preserve"> or phone x 4-0315</w:t>
      </w:r>
      <w:r w:rsidR="00AE6D02" w:rsidRPr="00B76683">
        <w:rPr>
          <w:rFonts w:asciiTheme="minorHAnsi" w:eastAsia="PMingLiU" w:hAnsiTheme="minorHAnsi"/>
          <w:sz w:val="22"/>
          <w:szCs w:val="22"/>
        </w:rPr>
        <w:t>.</w:t>
      </w:r>
      <w:r w:rsidR="00AE6D02">
        <w:rPr>
          <w:rFonts w:asciiTheme="minorHAnsi" w:eastAsia="PMingLiU" w:hAnsiTheme="minorHAnsi"/>
          <w:sz w:val="22"/>
          <w:szCs w:val="22"/>
        </w:rPr>
        <w:t xml:space="preserve"> </w:t>
      </w:r>
    </w:p>
    <w:p w:rsidR="00BE7C47" w:rsidRPr="00CD4599" w:rsidRDefault="00BE7C47" w:rsidP="00BE7C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000000"/>
          <w:sz w:val="22"/>
          <w:szCs w:val="22"/>
        </w:rPr>
      </w:pPr>
    </w:p>
    <w:p w:rsidR="00BE7C47" w:rsidRDefault="00BE7C47" w:rsidP="00BE7C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000000"/>
          <w:sz w:val="22"/>
          <w:szCs w:val="22"/>
        </w:rPr>
      </w:pPr>
      <w:r w:rsidRPr="00CD4599">
        <w:rPr>
          <w:rFonts w:asciiTheme="minorHAnsi" w:hAnsiTheme="minorHAnsi"/>
          <w:color w:val="000000"/>
          <w:sz w:val="22"/>
          <w:szCs w:val="22"/>
        </w:rPr>
        <w:t xml:space="preserve">Thank you for your </w:t>
      </w:r>
      <w:r w:rsidR="00EB466B">
        <w:rPr>
          <w:rFonts w:asciiTheme="minorHAnsi" w:hAnsiTheme="minorHAnsi"/>
          <w:color w:val="000000"/>
          <w:sz w:val="22"/>
          <w:szCs w:val="22"/>
        </w:rPr>
        <w:t>cooperation.</w:t>
      </w:r>
    </w:p>
    <w:p w:rsidR="007B0C5E" w:rsidRDefault="007B0C5E" w:rsidP="00BE7C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000000"/>
          <w:sz w:val="22"/>
          <w:szCs w:val="22"/>
        </w:rPr>
      </w:pPr>
    </w:p>
    <w:p w:rsidR="007B0C5E" w:rsidRPr="00CD4599" w:rsidRDefault="007B0C5E" w:rsidP="007B0C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000000"/>
          <w:sz w:val="22"/>
          <w:szCs w:val="22"/>
        </w:rPr>
      </w:pPr>
      <w:r w:rsidRPr="00CD4599">
        <w:rPr>
          <w:rFonts w:asciiTheme="minorHAnsi" w:hAnsiTheme="minorHAnsi"/>
          <w:color w:val="000000"/>
          <w:sz w:val="22"/>
          <w:szCs w:val="22"/>
        </w:rPr>
        <w:t>Enclosures</w:t>
      </w:r>
    </w:p>
    <w:p w:rsidR="007B0C5E" w:rsidRPr="00332AF1" w:rsidRDefault="007B0C5E" w:rsidP="007B0C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000000"/>
          <w:sz w:val="14"/>
          <w:szCs w:val="14"/>
        </w:rPr>
      </w:pPr>
    </w:p>
    <w:p w:rsidR="00DD294E" w:rsidRDefault="00DD294E" w:rsidP="007B0C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olor w:val="000000"/>
          <w:sz w:val="22"/>
          <w:szCs w:val="22"/>
        </w:rPr>
        <w:sectPr w:rsidR="00DD294E" w:rsidSect="00976934">
          <w:footerReference w:type="default" r:id="rId20"/>
          <w:type w:val="continuous"/>
          <w:pgSz w:w="12240" w:h="15840"/>
          <w:pgMar w:top="1008" w:right="1296" w:bottom="1008" w:left="1440" w:header="1008" w:footer="1008" w:gutter="0"/>
          <w:cols w:space="720"/>
          <w:noEndnote/>
        </w:sectPr>
      </w:pPr>
    </w:p>
    <w:p w:rsidR="007B0C5E" w:rsidRDefault="007B0C5E" w:rsidP="007B0C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olor w:val="000000"/>
          <w:sz w:val="22"/>
          <w:szCs w:val="22"/>
        </w:rPr>
      </w:pPr>
      <w:r w:rsidRPr="00CD4599">
        <w:rPr>
          <w:rFonts w:asciiTheme="minorHAnsi" w:hAnsiTheme="minorHAnsi"/>
          <w:color w:val="000000"/>
          <w:sz w:val="22"/>
          <w:szCs w:val="22"/>
        </w:rPr>
        <w:t>Ann Cranston-Gingras</w:t>
      </w:r>
    </w:p>
    <w:p w:rsidR="00415803" w:rsidRDefault="00F75064" w:rsidP="00F750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olor w:val="000000"/>
          <w:sz w:val="22"/>
          <w:szCs w:val="22"/>
        </w:rPr>
      </w:pPr>
      <w:r w:rsidRPr="00CD4599">
        <w:rPr>
          <w:rFonts w:asciiTheme="minorHAnsi" w:hAnsiTheme="minorHAnsi"/>
          <w:color w:val="000000"/>
          <w:sz w:val="22"/>
          <w:szCs w:val="22"/>
        </w:rPr>
        <w:t>Judith Ponticell</w:t>
      </w:r>
    </w:p>
    <w:p w:rsidR="00F75064" w:rsidRPr="00CD4599" w:rsidRDefault="00415803" w:rsidP="00F750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olor w:val="000000"/>
          <w:sz w:val="22"/>
          <w:szCs w:val="22"/>
        </w:rPr>
      </w:pPr>
      <w:r>
        <w:rPr>
          <w:rFonts w:asciiTheme="minorHAnsi" w:hAnsiTheme="minorHAnsi"/>
          <w:color w:val="000000"/>
          <w:sz w:val="22"/>
          <w:szCs w:val="22"/>
        </w:rPr>
        <w:t>Barbara Shircliffe</w:t>
      </w:r>
      <w:r w:rsidR="00F75064" w:rsidRPr="00CD4599">
        <w:rPr>
          <w:rFonts w:asciiTheme="minorHAnsi" w:hAnsiTheme="minorHAnsi"/>
          <w:color w:val="000000"/>
          <w:sz w:val="22"/>
          <w:szCs w:val="22"/>
        </w:rPr>
        <w:tab/>
      </w:r>
    </w:p>
    <w:p w:rsidR="00415803" w:rsidRDefault="00415803" w:rsidP="004158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olor w:val="000000"/>
          <w:sz w:val="22"/>
          <w:szCs w:val="22"/>
        </w:rPr>
      </w:pPr>
      <w:r>
        <w:rPr>
          <w:rFonts w:asciiTheme="minorHAnsi" w:hAnsiTheme="minorHAnsi"/>
          <w:color w:val="000000"/>
          <w:sz w:val="22"/>
          <w:szCs w:val="22"/>
        </w:rPr>
        <w:t>Sabrina Lewis</w:t>
      </w:r>
    </w:p>
    <w:p w:rsidR="007B0C5E" w:rsidRPr="00CD4599" w:rsidRDefault="007B0C5E" w:rsidP="007B0C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olor w:val="000000"/>
          <w:sz w:val="22"/>
          <w:szCs w:val="22"/>
        </w:rPr>
      </w:pPr>
      <w:r w:rsidRPr="00CD4599">
        <w:rPr>
          <w:rFonts w:asciiTheme="minorHAnsi" w:hAnsiTheme="minorHAnsi"/>
          <w:color w:val="000000"/>
          <w:sz w:val="22"/>
          <w:szCs w:val="22"/>
        </w:rPr>
        <w:t>George MacDonald</w:t>
      </w:r>
    </w:p>
    <w:p w:rsidR="00755E1A" w:rsidRDefault="00755E1A" w:rsidP="007B0C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olor w:val="000000"/>
          <w:sz w:val="22"/>
          <w:szCs w:val="22"/>
        </w:rPr>
      </w:pPr>
      <w:r>
        <w:rPr>
          <w:rFonts w:asciiTheme="minorHAnsi" w:hAnsiTheme="minorHAnsi"/>
          <w:color w:val="000000"/>
          <w:sz w:val="22"/>
          <w:szCs w:val="22"/>
        </w:rPr>
        <w:t>Laura Sorrentino</w:t>
      </w:r>
    </w:p>
    <w:p w:rsidR="00755E1A" w:rsidRDefault="00755E1A" w:rsidP="007B0C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olor w:val="000000"/>
          <w:sz w:val="22"/>
          <w:szCs w:val="22"/>
        </w:rPr>
      </w:pPr>
      <w:r>
        <w:rPr>
          <w:rFonts w:asciiTheme="minorHAnsi" w:hAnsiTheme="minorHAnsi"/>
          <w:color w:val="000000"/>
          <w:sz w:val="22"/>
          <w:szCs w:val="22"/>
        </w:rPr>
        <w:t>Jose Castillo</w:t>
      </w:r>
    </w:p>
    <w:p w:rsidR="007B0C5E" w:rsidRDefault="007B0C5E" w:rsidP="007B0C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olor w:val="000000"/>
          <w:sz w:val="22"/>
          <w:szCs w:val="22"/>
        </w:rPr>
      </w:pPr>
      <w:r>
        <w:rPr>
          <w:rFonts w:asciiTheme="minorHAnsi" w:hAnsiTheme="minorHAnsi"/>
          <w:color w:val="000000"/>
          <w:sz w:val="22"/>
          <w:szCs w:val="22"/>
        </w:rPr>
        <w:t>Arlene Swartz</w:t>
      </w:r>
    </w:p>
    <w:p w:rsidR="00DD294E" w:rsidRDefault="007B0C5E" w:rsidP="008124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olor w:val="000000"/>
          <w:sz w:val="22"/>
          <w:szCs w:val="22"/>
        </w:rPr>
        <w:sectPr w:rsidR="00DD294E" w:rsidSect="00976934">
          <w:type w:val="continuous"/>
          <w:pgSz w:w="12240" w:h="15840"/>
          <w:pgMar w:top="1008" w:right="1440" w:bottom="1008" w:left="1440" w:header="1008" w:footer="1008" w:gutter="0"/>
          <w:cols w:num="3" w:space="720"/>
          <w:noEndnote/>
        </w:sectPr>
      </w:pPr>
      <w:r>
        <w:rPr>
          <w:rFonts w:asciiTheme="minorHAnsi" w:hAnsiTheme="minorHAnsi"/>
          <w:color w:val="000000"/>
          <w:sz w:val="22"/>
          <w:szCs w:val="22"/>
        </w:rPr>
        <w:t>Ruby Jackson</w:t>
      </w:r>
    </w:p>
    <w:p w:rsidR="007B0C5E" w:rsidRPr="00CD4599" w:rsidRDefault="007B0C5E" w:rsidP="008124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olor w:val="000000"/>
          <w:sz w:val="22"/>
          <w:szCs w:val="22"/>
        </w:rPr>
      </w:pPr>
      <w:r w:rsidRPr="00CD4599">
        <w:rPr>
          <w:rFonts w:asciiTheme="minorHAnsi" w:hAnsiTheme="minorHAnsi"/>
          <w:color w:val="000000"/>
          <w:sz w:val="22"/>
          <w:szCs w:val="22"/>
        </w:rPr>
        <w:tab/>
      </w:r>
      <w:r w:rsidRPr="00CD4599">
        <w:rPr>
          <w:rFonts w:asciiTheme="minorHAnsi" w:hAnsiTheme="minorHAnsi"/>
          <w:color w:val="000000"/>
          <w:sz w:val="22"/>
          <w:szCs w:val="22"/>
        </w:rPr>
        <w:tab/>
      </w:r>
      <w:r w:rsidRPr="00CD4599">
        <w:rPr>
          <w:rFonts w:asciiTheme="minorHAnsi" w:hAnsiTheme="minorHAnsi"/>
          <w:color w:val="000000"/>
          <w:sz w:val="22"/>
          <w:szCs w:val="22"/>
        </w:rPr>
        <w:tab/>
      </w:r>
    </w:p>
    <w:sectPr w:rsidR="007B0C5E" w:rsidRPr="00CD4599" w:rsidSect="00D079C7">
      <w:type w:val="continuous"/>
      <w:pgSz w:w="12240" w:h="15840"/>
      <w:pgMar w:top="1008" w:right="1440" w:bottom="1008" w:left="1440" w:header="1008"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CDF" w:rsidRDefault="00916CDF" w:rsidP="00504128">
      <w:r>
        <w:separator/>
      </w:r>
    </w:p>
  </w:endnote>
  <w:endnote w:type="continuationSeparator" w:id="0">
    <w:p w:rsidR="00916CDF" w:rsidRDefault="00916CDF" w:rsidP="00504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128" w:rsidRDefault="00504128">
    <w:pPr>
      <w:pStyle w:val="Footer"/>
    </w:pPr>
    <w:r>
      <w:rPr>
        <w:noProof/>
      </w:rPr>
      <w:drawing>
        <wp:inline distT="0" distB="0" distL="0" distR="0" wp14:anchorId="5928FF63" wp14:editId="14DA519C">
          <wp:extent cx="5934075" cy="714375"/>
          <wp:effectExtent l="0" t="0" r="9525" b="9525"/>
          <wp:docPr id="10" name="Picture 10" descr="U:\2014 EDU Stationary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2014 EDU Stationary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7143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CDF" w:rsidRDefault="00916CDF" w:rsidP="00504128">
      <w:r>
        <w:separator/>
      </w:r>
    </w:p>
  </w:footnote>
  <w:footnote w:type="continuationSeparator" w:id="0">
    <w:p w:rsidR="00916CDF" w:rsidRDefault="00916CDF" w:rsidP="005041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7103"/>
    <w:multiLevelType w:val="hybridMultilevel"/>
    <w:tmpl w:val="C04CA2B4"/>
    <w:lvl w:ilvl="0" w:tplc="7DD495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C7CC1"/>
    <w:multiLevelType w:val="hybridMultilevel"/>
    <w:tmpl w:val="FD322F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E906A1"/>
    <w:multiLevelType w:val="hybridMultilevel"/>
    <w:tmpl w:val="40FA36E6"/>
    <w:lvl w:ilvl="0" w:tplc="41DE6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34EDD"/>
    <w:multiLevelType w:val="hybridMultilevel"/>
    <w:tmpl w:val="31E45D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5C21A7"/>
    <w:multiLevelType w:val="hybridMultilevel"/>
    <w:tmpl w:val="F85EF3C4"/>
    <w:lvl w:ilvl="0" w:tplc="41DE67D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B40F9"/>
    <w:multiLevelType w:val="hybridMultilevel"/>
    <w:tmpl w:val="7F3A6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6B3C25"/>
    <w:multiLevelType w:val="hybridMultilevel"/>
    <w:tmpl w:val="14A2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46B31"/>
    <w:multiLevelType w:val="hybridMultilevel"/>
    <w:tmpl w:val="5A0E4F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3E619B"/>
    <w:multiLevelType w:val="hybridMultilevel"/>
    <w:tmpl w:val="C04CA2B4"/>
    <w:lvl w:ilvl="0" w:tplc="7DD495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A55683"/>
    <w:multiLevelType w:val="hybridMultilevel"/>
    <w:tmpl w:val="B61A7A26"/>
    <w:lvl w:ilvl="0" w:tplc="41DE67D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366E78"/>
    <w:multiLevelType w:val="hybridMultilevel"/>
    <w:tmpl w:val="69F68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1E21AD"/>
    <w:multiLevelType w:val="hybridMultilevel"/>
    <w:tmpl w:val="C04CA2B4"/>
    <w:lvl w:ilvl="0" w:tplc="7DD495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745AE0"/>
    <w:multiLevelType w:val="hybridMultilevel"/>
    <w:tmpl w:val="4EFCB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906C70"/>
    <w:multiLevelType w:val="hybridMultilevel"/>
    <w:tmpl w:val="F85EF3C4"/>
    <w:lvl w:ilvl="0" w:tplc="41DE67D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3B731D"/>
    <w:multiLevelType w:val="hybridMultilevel"/>
    <w:tmpl w:val="050876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103F4E"/>
    <w:multiLevelType w:val="hybridMultilevel"/>
    <w:tmpl w:val="45F2ADBE"/>
    <w:lvl w:ilvl="0" w:tplc="19A09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227F92"/>
    <w:multiLevelType w:val="hybridMultilevel"/>
    <w:tmpl w:val="C36C9444"/>
    <w:lvl w:ilvl="0" w:tplc="51B894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F82E6E"/>
    <w:multiLevelType w:val="hybridMultilevel"/>
    <w:tmpl w:val="756ADC50"/>
    <w:lvl w:ilvl="0" w:tplc="7DD495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0"/>
  </w:num>
  <w:num w:numId="4">
    <w:abstractNumId w:val="3"/>
  </w:num>
  <w:num w:numId="5">
    <w:abstractNumId w:val="14"/>
  </w:num>
  <w:num w:numId="6">
    <w:abstractNumId w:val="0"/>
  </w:num>
  <w:num w:numId="7">
    <w:abstractNumId w:val="1"/>
  </w:num>
  <w:num w:numId="8">
    <w:abstractNumId w:val="7"/>
  </w:num>
  <w:num w:numId="9">
    <w:abstractNumId w:val="5"/>
  </w:num>
  <w:num w:numId="10">
    <w:abstractNumId w:val="4"/>
  </w:num>
  <w:num w:numId="11">
    <w:abstractNumId w:val="15"/>
  </w:num>
  <w:num w:numId="12">
    <w:abstractNumId w:val="2"/>
  </w:num>
  <w:num w:numId="13">
    <w:abstractNumId w:val="11"/>
  </w:num>
  <w:num w:numId="14">
    <w:abstractNumId w:val="16"/>
  </w:num>
  <w:num w:numId="15">
    <w:abstractNumId w:val="17"/>
  </w:num>
  <w:num w:numId="16">
    <w:abstractNumId w:val="8"/>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7"/>
    <w:rsid w:val="0000301C"/>
    <w:rsid w:val="000216F7"/>
    <w:rsid w:val="00026BE9"/>
    <w:rsid w:val="0003254F"/>
    <w:rsid w:val="00046568"/>
    <w:rsid w:val="00047136"/>
    <w:rsid w:val="00051510"/>
    <w:rsid w:val="00070860"/>
    <w:rsid w:val="000759D1"/>
    <w:rsid w:val="000775AC"/>
    <w:rsid w:val="000870B6"/>
    <w:rsid w:val="00093830"/>
    <w:rsid w:val="000A4F89"/>
    <w:rsid w:val="000C35EF"/>
    <w:rsid w:val="000D3A6C"/>
    <w:rsid w:val="000E1B9D"/>
    <w:rsid w:val="00107EBB"/>
    <w:rsid w:val="001134C5"/>
    <w:rsid w:val="00115395"/>
    <w:rsid w:val="00141ABB"/>
    <w:rsid w:val="00145973"/>
    <w:rsid w:val="001975D5"/>
    <w:rsid w:val="00197775"/>
    <w:rsid w:val="001A5B76"/>
    <w:rsid w:val="001B512F"/>
    <w:rsid w:val="001D48C3"/>
    <w:rsid w:val="001E0492"/>
    <w:rsid w:val="001E34F0"/>
    <w:rsid w:val="002768A2"/>
    <w:rsid w:val="002855E7"/>
    <w:rsid w:val="002B5025"/>
    <w:rsid w:val="002B6EC4"/>
    <w:rsid w:val="002C36E3"/>
    <w:rsid w:val="002E0C0E"/>
    <w:rsid w:val="003037A8"/>
    <w:rsid w:val="00307B3B"/>
    <w:rsid w:val="003147E9"/>
    <w:rsid w:val="0032687C"/>
    <w:rsid w:val="00332AF1"/>
    <w:rsid w:val="003341E3"/>
    <w:rsid w:val="003427B4"/>
    <w:rsid w:val="00361AA0"/>
    <w:rsid w:val="003706CF"/>
    <w:rsid w:val="003729F1"/>
    <w:rsid w:val="003A0666"/>
    <w:rsid w:val="003A7725"/>
    <w:rsid w:val="003D104D"/>
    <w:rsid w:val="003D653B"/>
    <w:rsid w:val="003F0E24"/>
    <w:rsid w:val="003F4DA0"/>
    <w:rsid w:val="00415803"/>
    <w:rsid w:val="004206F5"/>
    <w:rsid w:val="0042101E"/>
    <w:rsid w:val="00435837"/>
    <w:rsid w:val="004402AD"/>
    <w:rsid w:val="004438FA"/>
    <w:rsid w:val="00445B7B"/>
    <w:rsid w:val="0045756B"/>
    <w:rsid w:val="0046245E"/>
    <w:rsid w:val="0047286B"/>
    <w:rsid w:val="004802B7"/>
    <w:rsid w:val="0048115A"/>
    <w:rsid w:val="00491E63"/>
    <w:rsid w:val="00495448"/>
    <w:rsid w:val="004A03E9"/>
    <w:rsid w:val="004B5004"/>
    <w:rsid w:val="004C1607"/>
    <w:rsid w:val="004C7E55"/>
    <w:rsid w:val="004D4DA2"/>
    <w:rsid w:val="004E737D"/>
    <w:rsid w:val="004F5205"/>
    <w:rsid w:val="00504128"/>
    <w:rsid w:val="005101F1"/>
    <w:rsid w:val="00520BDA"/>
    <w:rsid w:val="00522D81"/>
    <w:rsid w:val="005320FF"/>
    <w:rsid w:val="0056538E"/>
    <w:rsid w:val="005948F7"/>
    <w:rsid w:val="0059691B"/>
    <w:rsid w:val="005A3C8F"/>
    <w:rsid w:val="005B7B2B"/>
    <w:rsid w:val="005F6FDE"/>
    <w:rsid w:val="00603E31"/>
    <w:rsid w:val="006101CF"/>
    <w:rsid w:val="006211A9"/>
    <w:rsid w:val="0064754B"/>
    <w:rsid w:val="00681976"/>
    <w:rsid w:val="00682E18"/>
    <w:rsid w:val="006862EB"/>
    <w:rsid w:val="006B0614"/>
    <w:rsid w:val="006B549F"/>
    <w:rsid w:val="006C71CA"/>
    <w:rsid w:val="006D31A8"/>
    <w:rsid w:val="006E6556"/>
    <w:rsid w:val="007007AB"/>
    <w:rsid w:val="00701DDA"/>
    <w:rsid w:val="007147E5"/>
    <w:rsid w:val="0072116C"/>
    <w:rsid w:val="00735F6F"/>
    <w:rsid w:val="00740076"/>
    <w:rsid w:val="007518D0"/>
    <w:rsid w:val="0075447A"/>
    <w:rsid w:val="00754A2B"/>
    <w:rsid w:val="00755E1A"/>
    <w:rsid w:val="00764E4E"/>
    <w:rsid w:val="007A08D2"/>
    <w:rsid w:val="007B0C5E"/>
    <w:rsid w:val="007C26E7"/>
    <w:rsid w:val="007E4B62"/>
    <w:rsid w:val="007E5D74"/>
    <w:rsid w:val="007F6362"/>
    <w:rsid w:val="008124EA"/>
    <w:rsid w:val="00827365"/>
    <w:rsid w:val="008313BB"/>
    <w:rsid w:val="008611D7"/>
    <w:rsid w:val="00861928"/>
    <w:rsid w:val="008637F5"/>
    <w:rsid w:val="00881213"/>
    <w:rsid w:val="00891BFA"/>
    <w:rsid w:val="008A37EE"/>
    <w:rsid w:val="008B09A7"/>
    <w:rsid w:val="008C56EA"/>
    <w:rsid w:val="008F1C7D"/>
    <w:rsid w:val="00901111"/>
    <w:rsid w:val="00901359"/>
    <w:rsid w:val="00916CDF"/>
    <w:rsid w:val="00916D96"/>
    <w:rsid w:val="009335BA"/>
    <w:rsid w:val="00963181"/>
    <w:rsid w:val="00976934"/>
    <w:rsid w:val="00977785"/>
    <w:rsid w:val="00984976"/>
    <w:rsid w:val="00996F13"/>
    <w:rsid w:val="009A096E"/>
    <w:rsid w:val="009A5CC5"/>
    <w:rsid w:val="009E1126"/>
    <w:rsid w:val="009E5818"/>
    <w:rsid w:val="00A03A49"/>
    <w:rsid w:val="00A128AA"/>
    <w:rsid w:val="00A200B9"/>
    <w:rsid w:val="00A26563"/>
    <w:rsid w:val="00A3616D"/>
    <w:rsid w:val="00A61707"/>
    <w:rsid w:val="00A62E6F"/>
    <w:rsid w:val="00A6439A"/>
    <w:rsid w:val="00A93A33"/>
    <w:rsid w:val="00AA128A"/>
    <w:rsid w:val="00AA50FC"/>
    <w:rsid w:val="00AB2672"/>
    <w:rsid w:val="00AB587A"/>
    <w:rsid w:val="00AD5218"/>
    <w:rsid w:val="00AD574D"/>
    <w:rsid w:val="00AE45B6"/>
    <w:rsid w:val="00AE61EA"/>
    <w:rsid w:val="00AE6D02"/>
    <w:rsid w:val="00AF64F9"/>
    <w:rsid w:val="00B002E8"/>
    <w:rsid w:val="00B37B33"/>
    <w:rsid w:val="00B5431D"/>
    <w:rsid w:val="00B76683"/>
    <w:rsid w:val="00B93F92"/>
    <w:rsid w:val="00B979AE"/>
    <w:rsid w:val="00BA4180"/>
    <w:rsid w:val="00BA425E"/>
    <w:rsid w:val="00BA715E"/>
    <w:rsid w:val="00BC6D6C"/>
    <w:rsid w:val="00BC742F"/>
    <w:rsid w:val="00BE7C47"/>
    <w:rsid w:val="00C11F6E"/>
    <w:rsid w:val="00C323B8"/>
    <w:rsid w:val="00C37EEA"/>
    <w:rsid w:val="00C4074F"/>
    <w:rsid w:val="00C63DE1"/>
    <w:rsid w:val="00C82DA7"/>
    <w:rsid w:val="00C967DE"/>
    <w:rsid w:val="00CA5DD1"/>
    <w:rsid w:val="00CC15DC"/>
    <w:rsid w:val="00CC37E5"/>
    <w:rsid w:val="00CD4599"/>
    <w:rsid w:val="00CD7B07"/>
    <w:rsid w:val="00CE2B1A"/>
    <w:rsid w:val="00CF27DB"/>
    <w:rsid w:val="00D040E7"/>
    <w:rsid w:val="00D079C7"/>
    <w:rsid w:val="00D1079D"/>
    <w:rsid w:val="00D15FDC"/>
    <w:rsid w:val="00D202AB"/>
    <w:rsid w:val="00D20EB0"/>
    <w:rsid w:val="00D34191"/>
    <w:rsid w:val="00D373FB"/>
    <w:rsid w:val="00D53DFB"/>
    <w:rsid w:val="00D565E4"/>
    <w:rsid w:val="00D70027"/>
    <w:rsid w:val="00D75738"/>
    <w:rsid w:val="00D81BB0"/>
    <w:rsid w:val="00DC7E1D"/>
    <w:rsid w:val="00DD294E"/>
    <w:rsid w:val="00DD652F"/>
    <w:rsid w:val="00DD7E9E"/>
    <w:rsid w:val="00DE16B7"/>
    <w:rsid w:val="00DE1A92"/>
    <w:rsid w:val="00DE1B77"/>
    <w:rsid w:val="00DE6238"/>
    <w:rsid w:val="00DF5A70"/>
    <w:rsid w:val="00DF6100"/>
    <w:rsid w:val="00E11FDC"/>
    <w:rsid w:val="00E15F36"/>
    <w:rsid w:val="00E215B9"/>
    <w:rsid w:val="00E44805"/>
    <w:rsid w:val="00E4642C"/>
    <w:rsid w:val="00E5431E"/>
    <w:rsid w:val="00E56477"/>
    <w:rsid w:val="00E606D4"/>
    <w:rsid w:val="00E61FD7"/>
    <w:rsid w:val="00E63F6B"/>
    <w:rsid w:val="00E6441F"/>
    <w:rsid w:val="00E706CB"/>
    <w:rsid w:val="00E77D79"/>
    <w:rsid w:val="00E87E97"/>
    <w:rsid w:val="00E93DF8"/>
    <w:rsid w:val="00E96661"/>
    <w:rsid w:val="00EB466B"/>
    <w:rsid w:val="00EC67AE"/>
    <w:rsid w:val="00EF3006"/>
    <w:rsid w:val="00EF6915"/>
    <w:rsid w:val="00EF7B37"/>
    <w:rsid w:val="00F00D5D"/>
    <w:rsid w:val="00F03D33"/>
    <w:rsid w:val="00F06FC1"/>
    <w:rsid w:val="00F36BD9"/>
    <w:rsid w:val="00F45968"/>
    <w:rsid w:val="00F565DE"/>
    <w:rsid w:val="00F63D41"/>
    <w:rsid w:val="00F66A2B"/>
    <w:rsid w:val="00F7413F"/>
    <w:rsid w:val="00F75064"/>
    <w:rsid w:val="00FA2235"/>
    <w:rsid w:val="00FC4F35"/>
    <w:rsid w:val="00FD6F2F"/>
    <w:rsid w:val="00FE3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BB0BE547-B1F3-4E70-A569-77C8DE78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6">
    <w:name w:val="heading 6"/>
    <w:basedOn w:val="Normal"/>
    <w:link w:val="Heading6Char"/>
    <w:uiPriority w:val="9"/>
    <w:qFormat/>
    <w:rsid w:val="00901111"/>
    <w:pPr>
      <w:widowControl/>
      <w:autoSpaceDE/>
      <w:autoSpaceDN/>
      <w:adjustRightInd/>
      <w:spacing w:before="559" w:after="559"/>
      <w:outlineLvl w:val="5"/>
    </w:pPr>
    <w:rPr>
      <w:rFonts w:eastAsia="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unhideWhenUsed/>
    <w:rsid w:val="0032687C"/>
    <w:rPr>
      <w:rFonts w:ascii="Tahoma" w:hAnsi="Tahoma" w:cs="Tahoma"/>
      <w:sz w:val="16"/>
      <w:szCs w:val="16"/>
    </w:rPr>
  </w:style>
  <w:style w:type="character" w:customStyle="1" w:styleId="BalloonTextChar">
    <w:name w:val="Balloon Text Char"/>
    <w:basedOn w:val="DefaultParagraphFont"/>
    <w:link w:val="BalloonText"/>
    <w:uiPriority w:val="99"/>
    <w:semiHidden/>
    <w:rsid w:val="0032687C"/>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6Char">
    <w:name w:val="Heading 6 Char"/>
    <w:basedOn w:val="DefaultParagraphFont"/>
    <w:link w:val="Heading6"/>
    <w:uiPriority w:val="9"/>
    <w:rsid w:val="00901111"/>
    <w:rPr>
      <w:rFonts w:ascii="Times New Roman" w:eastAsia="Times New Roman" w:hAnsi="Times New Roman" w:cs="Times New Roman"/>
      <w:b/>
      <w:bCs/>
      <w:sz w:val="16"/>
      <w:szCs w:val="16"/>
    </w:rPr>
  </w:style>
  <w:style w:type="paragraph" w:styleId="NormalWeb">
    <w:name w:val="Normal (Web)"/>
    <w:basedOn w:val="Normal"/>
    <w:uiPriority w:val="99"/>
    <w:unhideWhenUsed/>
    <w:rsid w:val="00901111"/>
    <w:pPr>
      <w:widowControl/>
      <w:autoSpaceDE/>
      <w:autoSpaceDN/>
      <w:adjustRightInd/>
      <w:spacing w:before="240" w:after="240"/>
    </w:pPr>
    <w:rPr>
      <w:rFonts w:eastAsia="Times New Roman"/>
    </w:rPr>
  </w:style>
  <w:style w:type="paragraph" w:styleId="Header">
    <w:name w:val="header"/>
    <w:basedOn w:val="Normal"/>
    <w:link w:val="HeaderChar"/>
    <w:uiPriority w:val="99"/>
    <w:unhideWhenUsed/>
    <w:rsid w:val="00504128"/>
    <w:pPr>
      <w:tabs>
        <w:tab w:val="center" w:pos="4680"/>
        <w:tab w:val="right" w:pos="9360"/>
      </w:tabs>
    </w:pPr>
  </w:style>
  <w:style w:type="character" w:customStyle="1" w:styleId="HeaderChar">
    <w:name w:val="Header Char"/>
    <w:basedOn w:val="DefaultParagraphFont"/>
    <w:link w:val="Header"/>
    <w:uiPriority w:val="99"/>
    <w:rsid w:val="00504128"/>
    <w:rPr>
      <w:rFonts w:ascii="Times New Roman" w:hAnsi="Times New Roman" w:cs="Times New Roman"/>
      <w:sz w:val="24"/>
      <w:szCs w:val="24"/>
    </w:rPr>
  </w:style>
  <w:style w:type="paragraph" w:styleId="Footer">
    <w:name w:val="footer"/>
    <w:basedOn w:val="Normal"/>
    <w:link w:val="FooterChar"/>
    <w:uiPriority w:val="99"/>
    <w:unhideWhenUsed/>
    <w:rsid w:val="00504128"/>
    <w:pPr>
      <w:tabs>
        <w:tab w:val="center" w:pos="4680"/>
        <w:tab w:val="right" w:pos="9360"/>
      </w:tabs>
    </w:pPr>
  </w:style>
  <w:style w:type="character" w:customStyle="1" w:styleId="FooterChar">
    <w:name w:val="Footer Char"/>
    <w:basedOn w:val="DefaultParagraphFont"/>
    <w:link w:val="Footer"/>
    <w:uiPriority w:val="99"/>
    <w:rsid w:val="00504128"/>
    <w:rPr>
      <w:rFonts w:ascii="Times New Roman" w:hAnsi="Times New Roman" w:cs="Times New Roman"/>
      <w:sz w:val="24"/>
      <w:szCs w:val="24"/>
    </w:rPr>
  </w:style>
  <w:style w:type="paragraph" w:styleId="ListParagraph">
    <w:name w:val="List Paragraph"/>
    <w:basedOn w:val="Normal"/>
    <w:uiPriority w:val="34"/>
    <w:qFormat/>
    <w:rsid w:val="00CC37E5"/>
    <w:pPr>
      <w:ind w:left="720"/>
      <w:contextualSpacing/>
    </w:pPr>
  </w:style>
  <w:style w:type="character" w:styleId="FollowedHyperlink">
    <w:name w:val="FollowedHyperlink"/>
    <w:basedOn w:val="DefaultParagraphFont"/>
    <w:uiPriority w:val="99"/>
    <w:semiHidden/>
    <w:unhideWhenUsed/>
    <w:rsid w:val="00E4642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F4DA0"/>
    <w:rPr>
      <w:b/>
      <w:bCs/>
    </w:rPr>
  </w:style>
  <w:style w:type="character" w:customStyle="1" w:styleId="CommentSubjectChar">
    <w:name w:val="Comment Subject Char"/>
    <w:basedOn w:val="CommentTextChar"/>
    <w:link w:val="CommentSubject"/>
    <w:uiPriority w:val="99"/>
    <w:semiHidden/>
    <w:rsid w:val="003F4DA0"/>
    <w:rPr>
      <w:rFonts w:ascii="Times New Roman" w:hAnsi="Times New Roman" w:cs="Times New Roman"/>
      <w:b/>
      <w:bCs/>
      <w:sz w:val="20"/>
      <w:szCs w:val="20"/>
    </w:rPr>
  </w:style>
  <w:style w:type="paragraph" w:styleId="NoSpacing">
    <w:name w:val="No Spacing"/>
    <w:uiPriority w:val="1"/>
    <w:qFormat/>
    <w:rsid w:val="00CF27DB"/>
    <w:pPr>
      <w:widowControl w:val="0"/>
      <w:autoSpaceDE w:val="0"/>
      <w:autoSpaceDN w:val="0"/>
      <w:adjustRightInd w:val="0"/>
      <w:spacing w:after="0" w:line="240" w:lineRule="auto"/>
    </w:pPr>
    <w:rPr>
      <w:rFonts w:ascii="Times New Roman" w:hAnsi="Times New Roman" w:cs="Times New Roman"/>
      <w:sz w:val="24"/>
      <w:szCs w:val="24"/>
    </w:rPr>
  </w:style>
  <w:style w:type="table" w:styleId="TableGrid">
    <w:name w:val="Table Grid"/>
    <w:basedOn w:val="TableNormal"/>
    <w:uiPriority w:val="39"/>
    <w:rsid w:val="00CF27D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237220">
      <w:bodyDiv w:val="1"/>
      <w:marLeft w:val="0"/>
      <w:marRight w:val="0"/>
      <w:marTop w:val="0"/>
      <w:marBottom w:val="0"/>
      <w:divBdr>
        <w:top w:val="none" w:sz="0" w:space="0" w:color="auto"/>
        <w:left w:val="none" w:sz="0" w:space="0" w:color="auto"/>
        <w:bottom w:val="none" w:sz="0" w:space="0" w:color="auto"/>
        <w:right w:val="none" w:sz="0" w:space="0" w:color="auto"/>
      </w:divBdr>
    </w:div>
    <w:div w:id="1749574730">
      <w:bodyDiv w:val="1"/>
      <w:marLeft w:val="0"/>
      <w:marRight w:val="0"/>
      <w:marTop w:val="0"/>
      <w:marBottom w:val="0"/>
      <w:divBdr>
        <w:top w:val="none" w:sz="0" w:space="0" w:color="auto"/>
        <w:left w:val="none" w:sz="0" w:space="0" w:color="auto"/>
        <w:bottom w:val="none" w:sz="0" w:space="0" w:color="auto"/>
        <w:right w:val="none" w:sz="0" w:space="0" w:color="auto"/>
      </w:divBdr>
      <w:divsChild>
        <w:div w:id="758908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DU-TuitionWaivers@usf.edu" TargetMode="External"/><Relationship Id="rId18" Type="http://schemas.openxmlformats.org/officeDocument/2006/relationships/hyperlink" Target="mailto:EDU-TuitionWaivers@usf.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DU-TuitionWaivers@usf.edu" TargetMode="External"/><Relationship Id="rId17" Type="http://schemas.openxmlformats.org/officeDocument/2006/relationships/hyperlink" Target="mailto:EDU-TuitionWaivers@usf.edu" TargetMode="External"/><Relationship Id="rId2" Type="http://schemas.openxmlformats.org/officeDocument/2006/relationships/numbering" Target="numbering.xml"/><Relationship Id="rId16" Type="http://schemas.openxmlformats.org/officeDocument/2006/relationships/hyperlink" Target="http://www.grad.usf.edu/GA_Handbook.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TuitionWaivers@usf.edu" TargetMode="External"/><Relationship Id="rId5" Type="http://schemas.openxmlformats.org/officeDocument/2006/relationships/webSettings" Target="webSettings.xml"/><Relationship Id="rId15" Type="http://schemas.openxmlformats.org/officeDocument/2006/relationships/hyperlink" Target="http://www.grad.usf.edu/inc/linked-files/Memorandum_of_Understanding_USF_GAU_deferred_payment_of_fees.pdf" TargetMode="External"/><Relationship Id="rId10" Type="http://schemas.openxmlformats.org/officeDocument/2006/relationships/hyperlink" Target="http://www.grad.usf.edu/inc/linked-files/Waiver-Forms/waiver-grant-request.pdf" TargetMode="External"/><Relationship Id="rId19" Type="http://schemas.openxmlformats.org/officeDocument/2006/relationships/hyperlink" Target="mailto:birrielm@usf.edu" TargetMode="External"/><Relationship Id="rId4" Type="http://schemas.openxmlformats.org/officeDocument/2006/relationships/settings" Target="settings.xml"/><Relationship Id="rId9" Type="http://schemas.openxmlformats.org/officeDocument/2006/relationships/image" Target="cid:image001.jpg@01CFEDE5.5B7C9A20" TargetMode="External"/><Relationship Id="rId14" Type="http://schemas.openxmlformats.org/officeDocument/2006/relationships/hyperlink" Target="mailto:EDU-TuitionWaivers@usf.ed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55DB6-60B6-4996-9D2B-9205F3F4E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lourdes dones</dc:creator>
  <cp:lastModifiedBy>Engasser, Elizabeth</cp:lastModifiedBy>
  <cp:revision>2</cp:revision>
  <cp:lastPrinted>2017-12-13T17:12:00Z</cp:lastPrinted>
  <dcterms:created xsi:type="dcterms:W3CDTF">2019-11-25T22:30:00Z</dcterms:created>
  <dcterms:modified xsi:type="dcterms:W3CDTF">2019-11-25T22:30:00Z</dcterms:modified>
</cp:coreProperties>
</file>