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6F19" w14:textId="174ED874" w:rsidR="009359E8" w:rsidRPr="00F9004C" w:rsidRDefault="009359E8" w:rsidP="009359E8">
      <w:pPr>
        <w:spacing w:after="0" w:line="240" w:lineRule="auto"/>
        <w:rPr>
          <w:rFonts w:ascii="Arial" w:hAnsi="Arial" w:cs="Arial"/>
          <w:b/>
          <w:color w:val="006747"/>
          <w:sz w:val="72"/>
        </w:rPr>
      </w:pPr>
      <w:r>
        <w:rPr>
          <w:rFonts w:ascii="Arial" w:hAnsi="Arial" w:cs="Arial"/>
          <w:b/>
          <w:noProof/>
          <w:color w:val="006747"/>
          <w:sz w:val="72"/>
        </w:rPr>
        <w:drawing>
          <wp:anchor distT="0" distB="0" distL="114300" distR="114300" simplePos="0" relativeHeight="251659264" behindDoc="1" locked="0" layoutInCell="1" allowOverlap="1" wp14:anchorId="3D72271E" wp14:editId="5F53793F">
            <wp:simplePos x="0" y="0"/>
            <wp:positionH relativeFrom="margin">
              <wp:align>right</wp:align>
            </wp:positionH>
            <wp:positionV relativeFrom="paragraph">
              <wp:posOffset>-275560</wp:posOffset>
            </wp:positionV>
            <wp:extent cx="1040130" cy="10401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eart Divers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C53">
        <w:rPr>
          <w:rFonts w:ascii="Arial" w:hAnsi="Arial" w:cs="Arial"/>
          <w:b/>
          <w:noProof/>
          <w:color w:val="006747"/>
          <w:sz w:val="72"/>
        </w:rPr>
        <w:t xml:space="preserve">Graduate </w:t>
      </w:r>
      <w:r w:rsidR="00637C53" w:rsidRPr="00637C53">
        <w:rPr>
          <w:rFonts w:ascii="Arial" w:hAnsi="Arial" w:cs="Arial"/>
          <w:b/>
          <w:noProof/>
          <w:color w:val="006747"/>
          <w:sz w:val="72"/>
        </w:rPr>
        <w:t>Assistant</w:t>
      </w:r>
    </w:p>
    <w:p w14:paraId="4677D00C" w14:textId="77777777" w:rsidR="009359E8" w:rsidRDefault="00637C53" w:rsidP="00637C53">
      <w:pPr>
        <w:spacing w:after="0"/>
        <w:rPr>
          <w:rFonts w:ascii="Arial" w:hAnsi="Arial" w:cs="Arial"/>
          <w:b/>
          <w:color w:val="9CCB3B"/>
          <w:sz w:val="28"/>
          <w:szCs w:val="28"/>
        </w:rPr>
      </w:pPr>
      <w:r>
        <w:rPr>
          <w:rFonts w:ascii="Arial" w:hAnsi="Arial" w:cs="Arial"/>
          <w:b/>
          <w:color w:val="9CCB3B"/>
          <w:sz w:val="28"/>
          <w:szCs w:val="28"/>
        </w:rPr>
        <w:t>Office of Multicultural Affairs / USF-Tampa Campus</w:t>
      </w:r>
    </w:p>
    <w:p w14:paraId="7D753E83" w14:textId="77777777" w:rsidR="00637C53" w:rsidRDefault="00637C53" w:rsidP="009359E8">
      <w:pPr>
        <w:rPr>
          <w:rFonts w:ascii="Arial" w:hAnsi="Arial" w:cs="Arial"/>
          <w:b/>
          <w:color w:val="9CCB3B"/>
          <w:sz w:val="28"/>
          <w:szCs w:val="28"/>
        </w:rPr>
      </w:pPr>
    </w:p>
    <w:p w14:paraId="15EC25D9" w14:textId="77777777" w:rsidR="00DE2991" w:rsidRDefault="00637C53" w:rsidP="00637C53">
      <w:pPr>
        <w:spacing w:after="0"/>
        <w:rPr>
          <w:rFonts w:cstheme="minorHAnsi"/>
          <w:szCs w:val="28"/>
        </w:rPr>
      </w:pPr>
      <w:r w:rsidRPr="00637C53">
        <w:rPr>
          <w:rFonts w:cstheme="minorHAnsi"/>
          <w:szCs w:val="28"/>
        </w:rPr>
        <w:t xml:space="preserve">Title: </w:t>
      </w:r>
      <w:r w:rsidR="00F03A71">
        <w:rPr>
          <w:rFonts w:cstheme="minorHAnsi"/>
          <w:szCs w:val="28"/>
        </w:rPr>
        <w:t xml:space="preserve"> Graduate Assistant for Diversity </w:t>
      </w:r>
      <w:r w:rsidR="00DE2991">
        <w:rPr>
          <w:rFonts w:cstheme="minorHAnsi"/>
          <w:szCs w:val="28"/>
        </w:rPr>
        <w:t>Initiatives</w:t>
      </w:r>
    </w:p>
    <w:p w14:paraId="1F74ABDC" w14:textId="779181B5" w:rsidR="00637C53" w:rsidRDefault="00637C53" w:rsidP="00637C53">
      <w:pPr>
        <w:spacing w:after="0"/>
        <w:rPr>
          <w:rFonts w:cstheme="minorHAnsi"/>
          <w:szCs w:val="28"/>
        </w:rPr>
      </w:pPr>
      <w:r w:rsidRPr="00637C53">
        <w:rPr>
          <w:rFonts w:cstheme="minorHAnsi"/>
          <w:szCs w:val="28"/>
        </w:rPr>
        <w:t>Time Period:</w:t>
      </w:r>
      <w:r>
        <w:rPr>
          <w:rFonts w:cstheme="minorHAnsi"/>
          <w:szCs w:val="28"/>
        </w:rPr>
        <w:t xml:space="preserve"> </w:t>
      </w:r>
      <w:r w:rsidR="00BE5A59">
        <w:rPr>
          <w:rFonts w:cstheme="minorHAnsi"/>
          <w:szCs w:val="28"/>
        </w:rPr>
        <w:t>2021-202</w:t>
      </w:r>
      <w:r w:rsidR="00C53CDF">
        <w:rPr>
          <w:rFonts w:cstheme="minorHAnsi"/>
          <w:szCs w:val="28"/>
        </w:rPr>
        <w:t>3</w:t>
      </w:r>
    </w:p>
    <w:p w14:paraId="59F1C8F9" w14:textId="77777777" w:rsidR="00637C53" w:rsidRDefault="00637C53" w:rsidP="00637C53">
      <w:pPr>
        <w:spacing w:after="0"/>
        <w:rPr>
          <w:rFonts w:cstheme="minorHAnsi"/>
          <w:szCs w:val="28"/>
        </w:rPr>
      </w:pPr>
    </w:p>
    <w:p w14:paraId="2BB7DF2F" w14:textId="77777777" w:rsidR="00637C53" w:rsidRPr="00637C53" w:rsidRDefault="00637C53" w:rsidP="00637C53">
      <w:pPr>
        <w:rPr>
          <w:rFonts w:ascii="Arial" w:hAnsi="Arial" w:cs="Arial"/>
          <w:b/>
          <w:color w:val="006747"/>
          <w:sz w:val="24"/>
          <w:szCs w:val="24"/>
        </w:rPr>
      </w:pPr>
      <w:r w:rsidRPr="00637C53">
        <w:rPr>
          <w:rFonts w:ascii="Arial" w:hAnsi="Arial" w:cs="Arial"/>
          <w:b/>
          <w:color w:val="006747"/>
          <w:sz w:val="24"/>
          <w:szCs w:val="24"/>
        </w:rPr>
        <w:t>Duties &amp; Responsibilities:</w:t>
      </w:r>
    </w:p>
    <w:p w14:paraId="47F9E909" w14:textId="77777777" w:rsidR="00637C53" w:rsidRDefault="00DE2991" w:rsidP="00637C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in the execution of global and cultural initiatives</w:t>
      </w:r>
    </w:p>
    <w:p w14:paraId="596DEBBD" w14:textId="77777777" w:rsidR="00DE2991" w:rsidRPr="00DE2991" w:rsidRDefault="00DE2991" w:rsidP="00DE29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and organize </w:t>
      </w:r>
      <w:r w:rsidR="006D705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International Buddy Program (iBuddy), including the management of </w:t>
      </w:r>
      <w:proofErr w:type="spellStart"/>
      <w:r>
        <w:rPr>
          <w:rFonts w:cstheme="minorHAnsi"/>
          <w:sz w:val="24"/>
          <w:szCs w:val="24"/>
        </w:rPr>
        <w:t>iBuddy</w:t>
      </w:r>
      <w:proofErr w:type="spellEnd"/>
      <w:r>
        <w:rPr>
          <w:rFonts w:cstheme="minorHAnsi"/>
          <w:sz w:val="24"/>
          <w:szCs w:val="24"/>
        </w:rPr>
        <w:t xml:space="preserve"> Board, </w:t>
      </w:r>
      <w:r w:rsidR="006D7058">
        <w:rPr>
          <w:rFonts w:cstheme="minorHAnsi"/>
          <w:sz w:val="24"/>
          <w:szCs w:val="24"/>
        </w:rPr>
        <w:t xml:space="preserve">the matching process, </w:t>
      </w:r>
      <w:r>
        <w:rPr>
          <w:rFonts w:cstheme="minorHAnsi"/>
          <w:sz w:val="24"/>
          <w:szCs w:val="24"/>
        </w:rPr>
        <w:t>programs, recruitment</w:t>
      </w:r>
      <w:r w:rsidR="006D7058">
        <w:rPr>
          <w:rFonts w:cstheme="minorHAnsi"/>
          <w:sz w:val="24"/>
          <w:szCs w:val="24"/>
        </w:rPr>
        <w:t xml:space="preserve"> and retention strategies, and assessment</w:t>
      </w:r>
    </w:p>
    <w:p w14:paraId="68F999F5" w14:textId="77777777" w:rsidR="008B2C1D" w:rsidRDefault="00637C53" w:rsidP="00637C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Facilitate cultural and educational programs</w:t>
      </w:r>
      <w:r w:rsidR="008B2C1D">
        <w:rPr>
          <w:rFonts w:cstheme="minorHAnsi"/>
          <w:sz w:val="24"/>
          <w:szCs w:val="24"/>
        </w:rPr>
        <w:t>, aid in management of diversity education requests</w:t>
      </w:r>
    </w:p>
    <w:p w14:paraId="4A944636" w14:textId="77777777" w:rsidR="00637C53" w:rsidRPr="00CC2272" w:rsidRDefault="00305A49" w:rsidP="00637C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2272">
        <w:rPr>
          <w:rFonts w:cstheme="minorHAnsi"/>
          <w:sz w:val="24"/>
          <w:szCs w:val="24"/>
        </w:rPr>
        <w:t>Aid</w:t>
      </w:r>
      <w:r w:rsidR="008B2C1D" w:rsidRPr="00CC2272">
        <w:rPr>
          <w:rFonts w:cstheme="minorHAnsi"/>
          <w:sz w:val="24"/>
          <w:szCs w:val="24"/>
        </w:rPr>
        <w:t xml:space="preserve"> in the development of curriculum and recruitment for the diversity peer education program</w:t>
      </w:r>
      <w:r w:rsidR="00637C53" w:rsidRPr="00CC2272">
        <w:rPr>
          <w:rFonts w:cstheme="minorHAnsi"/>
          <w:sz w:val="24"/>
          <w:szCs w:val="24"/>
        </w:rPr>
        <w:t xml:space="preserve"> </w:t>
      </w:r>
    </w:p>
    <w:p w14:paraId="35566946" w14:textId="77777777" w:rsidR="00637C53" w:rsidRPr="00CC2272" w:rsidRDefault="00637C53" w:rsidP="00637C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C2272">
        <w:rPr>
          <w:rFonts w:cstheme="minorHAnsi"/>
          <w:sz w:val="24"/>
          <w:szCs w:val="24"/>
        </w:rPr>
        <w:t>Serve as support staff to departmental prog</w:t>
      </w:r>
      <w:bookmarkStart w:id="0" w:name="_GoBack"/>
      <w:bookmarkEnd w:id="0"/>
      <w:r w:rsidRPr="00CC2272">
        <w:rPr>
          <w:rFonts w:cstheme="minorHAnsi"/>
          <w:sz w:val="24"/>
          <w:szCs w:val="24"/>
        </w:rPr>
        <w:t>rams, trainings and initiatives</w:t>
      </w:r>
    </w:p>
    <w:p w14:paraId="4F116C3C" w14:textId="77777777" w:rsidR="00637C53" w:rsidRPr="00637C53" w:rsidRDefault="00637C53" w:rsidP="00637C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 xml:space="preserve">Assist with the research and benchmarking of cultural and educational development </w:t>
      </w:r>
    </w:p>
    <w:p w14:paraId="6A721069" w14:textId="77777777" w:rsidR="00637C53" w:rsidRPr="00637C53" w:rsidRDefault="00637C53" w:rsidP="00637C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Support team projects and initiatives</w:t>
      </w:r>
      <w:r w:rsidR="00CC2272">
        <w:rPr>
          <w:rFonts w:cstheme="minorHAnsi"/>
          <w:sz w:val="24"/>
          <w:szCs w:val="24"/>
        </w:rPr>
        <w:t xml:space="preserve"> (ISLC Committee member)</w:t>
      </w:r>
    </w:p>
    <w:p w14:paraId="34EC8B73" w14:textId="77777777" w:rsidR="00637C53" w:rsidRPr="00637C53" w:rsidRDefault="00637C53" w:rsidP="00637C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Supervise undergraduate intern(s) a</w:t>
      </w:r>
      <w:r w:rsidR="008B2C1D">
        <w:rPr>
          <w:rFonts w:cstheme="minorHAnsi"/>
          <w:sz w:val="24"/>
          <w:szCs w:val="24"/>
        </w:rPr>
        <w:t xml:space="preserve">nd/or student committee members, when applicable </w:t>
      </w:r>
      <w:r w:rsidRPr="00637C53">
        <w:rPr>
          <w:rFonts w:cstheme="minorHAnsi"/>
          <w:sz w:val="24"/>
          <w:szCs w:val="24"/>
        </w:rPr>
        <w:t xml:space="preserve">  </w:t>
      </w:r>
    </w:p>
    <w:p w14:paraId="71AE858E" w14:textId="77777777" w:rsidR="00637C53" w:rsidRPr="00637C53" w:rsidRDefault="00637C53" w:rsidP="00637C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 xml:space="preserve">Attend weekly staff meetings and student organization events </w:t>
      </w:r>
    </w:p>
    <w:p w14:paraId="4F467D10" w14:textId="77777777" w:rsidR="00637C53" w:rsidRPr="00637C53" w:rsidRDefault="00637C53" w:rsidP="00637C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 xml:space="preserve">Coordinate other programs and duties as determined  </w:t>
      </w:r>
    </w:p>
    <w:p w14:paraId="5E38BEFB" w14:textId="77777777" w:rsidR="00637C53" w:rsidRPr="00637C53" w:rsidRDefault="00637C53" w:rsidP="00637C53">
      <w:pPr>
        <w:rPr>
          <w:rFonts w:ascii="Arial" w:hAnsi="Arial" w:cs="Arial"/>
          <w:b/>
          <w:color w:val="006747"/>
          <w:sz w:val="24"/>
          <w:szCs w:val="24"/>
        </w:rPr>
      </w:pPr>
      <w:r w:rsidRPr="00637C53">
        <w:rPr>
          <w:rFonts w:ascii="Arial" w:hAnsi="Arial" w:cs="Arial"/>
          <w:b/>
          <w:color w:val="006747"/>
          <w:sz w:val="24"/>
          <w:szCs w:val="24"/>
        </w:rPr>
        <w:t xml:space="preserve">Expected learning outcomes of the GA position: </w:t>
      </w:r>
    </w:p>
    <w:p w14:paraId="420379CD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experience in advising international student populations and programs and promoting an inclusive campus environment.</w:t>
      </w:r>
    </w:p>
    <w:p w14:paraId="1A64866A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knowledge of local, national and global cultural trends.</w:t>
      </w:r>
    </w:p>
    <w:p w14:paraId="1D855B4A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cross-cultural competency and communication skills.</w:t>
      </w:r>
    </w:p>
    <w:p w14:paraId="200BE400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advising, facilitation and training skills.</w:t>
      </w:r>
    </w:p>
    <w:p w14:paraId="03369DBC" w14:textId="77777777" w:rsidR="00637C53" w:rsidRPr="00637C53" w:rsidRDefault="00637C53" w:rsidP="00637C5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 xml:space="preserve">GA will gain extensive program and event planning skills for diverse communities. </w:t>
      </w:r>
    </w:p>
    <w:p w14:paraId="614DDE95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experience in navigating and working with diverse communities.</w:t>
      </w:r>
    </w:p>
    <w:p w14:paraId="0360D732" w14:textId="77777777" w:rsidR="00637C53" w:rsidRPr="00637C53" w:rsidRDefault="00637C53" w:rsidP="00637C5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supervision and advising experience for student leaders.</w:t>
      </w:r>
    </w:p>
    <w:p w14:paraId="352C5435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experience in advising student leaders and multiple student organizations.</w:t>
      </w:r>
    </w:p>
    <w:p w14:paraId="00A75431" w14:textId="77777777" w:rsid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 xml:space="preserve">GA will gain experience in supporting LGBTQ+ students and promoting an inclusive campus environment. </w:t>
      </w:r>
    </w:p>
    <w:p w14:paraId="2E559499" w14:textId="77777777" w:rsidR="008B2C1D" w:rsidRPr="008B2C1D" w:rsidRDefault="008B2C1D" w:rsidP="008B2C1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 xml:space="preserve">GA will gain experience in supporting </w:t>
      </w:r>
      <w:r>
        <w:rPr>
          <w:rFonts w:cstheme="minorHAnsi"/>
          <w:sz w:val="24"/>
          <w:szCs w:val="24"/>
        </w:rPr>
        <w:t>undocumented</w:t>
      </w:r>
      <w:r w:rsidRPr="00637C53">
        <w:rPr>
          <w:rFonts w:cstheme="minorHAnsi"/>
          <w:sz w:val="24"/>
          <w:szCs w:val="24"/>
        </w:rPr>
        <w:t xml:space="preserve"> students and promoting an inclusive campus environment. </w:t>
      </w:r>
    </w:p>
    <w:p w14:paraId="24327F49" w14:textId="77777777" w:rsidR="00637C53" w:rsidRPr="00637C53" w:rsidRDefault="00637C53" w:rsidP="00637C5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knowledge on assessment of learning for programs and workshops.</w:t>
      </w:r>
    </w:p>
    <w:p w14:paraId="4049E05C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experience collaborating with other departments on campus.</w:t>
      </w:r>
    </w:p>
    <w:p w14:paraId="6D30FA88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verbal and written communication skills.</w:t>
      </w:r>
    </w:p>
    <w:p w14:paraId="0B08121F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an understanding of the student affairs profession.</w:t>
      </w:r>
    </w:p>
    <w:p w14:paraId="4FABD327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experience in working with a team of professional staff, fellow GA’s and student workers in a fast-paced environment.</w:t>
      </w:r>
    </w:p>
    <w:p w14:paraId="0DD0593C" w14:textId="77777777" w:rsidR="00637C53" w:rsidRPr="00637C53" w:rsidRDefault="00637C53" w:rsidP="00637C5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37C53">
        <w:rPr>
          <w:rFonts w:cstheme="minorHAnsi"/>
          <w:sz w:val="24"/>
          <w:szCs w:val="24"/>
        </w:rPr>
        <w:t>GA will gain experience working with committees and teams.</w:t>
      </w:r>
    </w:p>
    <w:p w14:paraId="0CFC1304" w14:textId="77777777" w:rsidR="00140599" w:rsidRPr="009359E8" w:rsidRDefault="00140599" w:rsidP="009359E8"/>
    <w:sectPr w:rsidR="00140599" w:rsidRPr="009359E8" w:rsidSect="00EA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A2B"/>
    <w:multiLevelType w:val="hybridMultilevel"/>
    <w:tmpl w:val="B61CF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50F3E"/>
    <w:multiLevelType w:val="hybridMultilevel"/>
    <w:tmpl w:val="F2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64"/>
    <w:rsid w:val="00140599"/>
    <w:rsid w:val="00305A49"/>
    <w:rsid w:val="00637C53"/>
    <w:rsid w:val="006631A0"/>
    <w:rsid w:val="00687464"/>
    <w:rsid w:val="006D7058"/>
    <w:rsid w:val="008B2C1D"/>
    <w:rsid w:val="009359E8"/>
    <w:rsid w:val="00A22BAD"/>
    <w:rsid w:val="00BE5A59"/>
    <w:rsid w:val="00C53CDF"/>
    <w:rsid w:val="00CC2272"/>
    <w:rsid w:val="00DE2991"/>
    <w:rsid w:val="00EA6D64"/>
    <w:rsid w:val="00F03A71"/>
    <w:rsid w:val="00F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9C94"/>
  <w15:chartTrackingRefBased/>
  <w15:docId w15:val="{B9A65412-DCB9-4923-9D73-3CBE217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5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Lindsey-Gonzalez, Dominique</dc:creator>
  <cp:keywords/>
  <dc:description/>
  <cp:lastModifiedBy>Bombaugh, Michelle</cp:lastModifiedBy>
  <cp:revision>4</cp:revision>
  <cp:lastPrinted>2019-09-13T15:39:00Z</cp:lastPrinted>
  <dcterms:created xsi:type="dcterms:W3CDTF">2020-09-24T14:28:00Z</dcterms:created>
  <dcterms:modified xsi:type="dcterms:W3CDTF">2020-12-03T21:29:00Z</dcterms:modified>
</cp:coreProperties>
</file>