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179C" w14:textId="04E9DF57" w:rsidR="00330040" w:rsidRPr="00041E40" w:rsidRDefault="00041E40" w:rsidP="00041E40">
      <w:pPr>
        <w:jc w:val="center"/>
        <w:rPr>
          <w:rFonts w:ascii="Garamond" w:hAnsi="Garamond"/>
          <w:b/>
          <w:bCs/>
          <w:sz w:val="36"/>
          <w:szCs w:val="36"/>
          <w:u w:val="single"/>
        </w:rPr>
      </w:pPr>
      <w:r w:rsidRPr="00041E40">
        <w:rPr>
          <w:rFonts w:ascii="Garamond" w:hAnsi="Garamond"/>
          <w:b/>
          <w:bCs/>
          <w:sz w:val="36"/>
          <w:szCs w:val="36"/>
          <w:u w:val="single"/>
        </w:rPr>
        <w:t>University of South Florida Sarasota – Manatee campus</w:t>
      </w:r>
    </w:p>
    <w:p w14:paraId="3B09C4C5" w14:textId="69DAF3B0" w:rsidR="00041E40" w:rsidRDefault="00041E40" w:rsidP="00041E40">
      <w:pPr>
        <w:jc w:val="center"/>
        <w:rPr>
          <w:rFonts w:ascii="Garamond" w:hAnsi="Garamond"/>
          <w:b/>
          <w:bCs/>
          <w:sz w:val="36"/>
          <w:szCs w:val="36"/>
        </w:rPr>
      </w:pPr>
      <w:r w:rsidRPr="00BA5ED5">
        <w:rPr>
          <w:rFonts w:ascii="Garamond" w:hAnsi="Garamond"/>
          <w:b/>
          <w:bCs/>
          <w:sz w:val="36"/>
          <w:szCs w:val="36"/>
        </w:rPr>
        <w:t>Graduate Assistant of Student Support Services</w:t>
      </w:r>
    </w:p>
    <w:p w14:paraId="2747B223" w14:textId="3B09F37D" w:rsidR="00041E40" w:rsidRDefault="00041E40" w:rsidP="00041E40">
      <w:pPr>
        <w:rPr>
          <w:rFonts w:ascii="Garamond" w:hAnsi="Garamond"/>
          <w:sz w:val="24"/>
          <w:szCs w:val="24"/>
        </w:rPr>
      </w:pPr>
      <w:r>
        <w:rPr>
          <w:rFonts w:ascii="Garamond" w:hAnsi="Garamond"/>
          <w:b/>
          <w:bCs/>
          <w:sz w:val="24"/>
          <w:szCs w:val="24"/>
        </w:rPr>
        <w:t xml:space="preserve">Department Name: </w:t>
      </w:r>
      <w:r>
        <w:rPr>
          <w:rFonts w:ascii="Garamond" w:hAnsi="Garamond"/>
          <w:sz w:val="24"/>
          <w:szCs w:val="24"/>
        </w:rPr>
        <w:t>Student Support Services</w:t>
      </w:r>
    </w:p>
    <w:p w14:paraId="07CECC85" w14:textId="7ED3EBE0" w:rsidR="00041E40" w:rsidRDefault="00041E40" w:rsidP="00041E40">
      <w:pPr>
        <w:rPr>
          <w:rFonts w:ascii="Garamond" w:hAnsi="Garamond"/>
          <w:sz w:val="24"/>
          <w:szCs w:val="24"/>
        </w:rPr>
      </w:pPr>
      <w:r>
        <w:rPr>
          <w:rFonts w:ascii="Garamond" w:hAnsi="Garamond"/>
          <w:b/>
          <w:bCs/>
          <w:sz w:val="24"/>
          <w:szCs w:val="24"/>
        </w:rPr>
        <w:t xml:space="preserve">College Division: </w:t>
      </w:r>
      <w:r>
        <w:rPr>
          <w:rFonts w:ascii="Garamond" w:hAnsi="Garamond"/>
          <w:sz w:val="24"/>
          <w:szCs w:val="24"/>
        </w:rPr>
        <w:t>Student Success</w:t>
      </w:r>
    </w:p>
    <w:p w14:paraId="0244D967" w14:textId="28FD54EE" w:rsidR="00041E40" w:rsidRDefault="00041E40" w:rsidP="00041E40">
      <w:pPr>
        <w:rPr>
          <w:rFonts w:ascii="Garamond" w:hAnsi="Garamond"/>
          <w:sz w:val="24"/>
          <w:szCs w:val="24"/>
        </w:rPr>
      </w:pPr>
      <w:r>
        <w:rPr>
          <w:rFonts w:ascii="Garamond" w:hAnsi="Garamond"/>
          <w:b/>
          <w:bCs/>
          <w:sz w:val="24"/>
          <w:szCs w:val="24"/>
        </w:rPr>
        <w:t xml:space="preserve">Salary Plan: </w:t>
      </w:r>
      <w:r w:rsidR="00BF7EA2">
        <w:rPr>
          <w:rFonts w:ascii="Garamond" w:hAnsi="Garamond"/>
          <w:sz w:val="24"/>
          <w:szCs w:val="24"/>
        </w:rPr>
        <w:t>OPS</w:t>
      </w:r>
    </w:p>
    <w:p w14:paraId="2FDE8DC3" w14:textId="2A5B0495" w:rsidR="00041E40" w:rsidRDefault="00041E40" w:rsidP="00041E40">
      <w:pPr>
        <w:rPr>
          <w:rFonts w:ascii="Garamond" w:hAnsi="Garamond"/>
          <w:sz w:val="24"/>
          <w:szCs w:val="24"/>
        </w:rPr>
      </w:pPr>
      <w:r>
        <w:rPr>
          <w:rFonts w:ascii="Garamond" w:hAnsi="Garamond"/>
          <w:b/>
          <w:bCs/>
          <w:sz w:val="24"/>
          <w:szCs w:val="24"/>
        </w:rPr>
        <w:t xml:space="preserve">Job Title: </w:t>
      </w:r>
      <w:r>
        <w:rPr>
          <w:rFonts w:ascii="Garamond" w:hAnsi="Garamond"/>
          <w:sz w:val="24"/>
          <w:szCs w:val="24"/>
        </w:rPr>
        <w:t>Graduate Assistant of Student Support</w:t>
      </w:r>
    </w:p>
    <w:p w14:paraId="19FB8835" w14:textId="68C987A0" w:rsidR="00041E40" w:rsidRDefault="00041E40" w:rsidP="00041E40">
      <w:pPr>
        <w:rPr>
          <w:rFonts w:ascii="Garamond" w:hAnsi="Garamond"/>
          <w:sz w:val="24"/>
          <w:szCs w:val="24"/>
        </w:rPr>
      </w:pPr>
      <w:r>
        <w:rPr>
          <w:rFonts w:ascii="Garamond" w:hAnsi="Garamond"/>
          <w:b/>
          <w:bCs/>
          <w:sz w:val="24"/>
          <w:szCs w:val="24"/>
        </w:rPr>
        <w:t xml:space="preserve">Hiring Salary/Salary Range: </w:t>
      </w:r>
      <w:r w:rsidR="00A162CF">
        <w:rPr>
          <w:rFonts w:ascii="Garamond" w:hAnsi="Garamond"/>
          <w:sz w:val="24"/>
          <w:szCs w:val="24"/>
        </w:rPr>
        <w:t>$</w:t>
      </w:r>
      <w:r w:rsidR="00EB06C6">
        <w:rPr>
          <w:rFonts w:ascii="Garamond" w:hAnsi="Garamond"/>
          <w:sz w:val="24"/>
          <w:szCs w:val="24"/>
        </w:rPr>
        <w:t>15,300 - $21,562</w:t>
      </w:r>
    </w:p>
    <w:p w14:paraId="649DBA90" w14:textId="120B22B2" w:rsidR="00041E40" w:rsidRDefault="00041E40" w:rsidP="00041E40">
      <w:pPr>
        <w:rPr>
          <w:rFonts w:ascii="Garamond" w:hAnsi="Garamond"/>
          <w:sz w:val="24"/>
          <w:szCs w:val="24"/>
        </w:rPr>
      </w:pPr>
    </w:p>
    <w:p w14:paraId="503ECE38" w14:textId="4052F009" w:rsidR="00041E40" w:rsidRPr="00BA5ED5" w:rsidRDefault="00041E40" w:rsidP="00041E40">
      <w:pPr>
        <w:rPr>
          <w:rFonts w:ascii="Garamond" w:hAnsi="Garamond"/>
          <w:b/>
          <w:bCs/>
          <w:sz w:val="28"/>
          <w:szCs w:val="28"/>
        </w:rPr>
      </w:pPr>
      <w:r w:rsidRPr="00BA5ED5">
        <w:rPr>
          <w:rFonts w:ascii="Garamond" w:hAnsi="Garamond"/>
          <w:b/>
          <w:bCs/>
          <w:sz w:val="28"/>
          <w:szCs w:val="28"/>
        </w:rPr>
        <w:t xml:space="preserve">Mission Statement: </w:t>
      </w:r>
    </w:p>
    <w:p w14:paraId="48CF72EB" w14:textId="681E141D" w:rsidR="00041E40" w:rsidRDefault="00041E40" w:rsidP="00041E40">
      <w:pPr>
        <w:rPr>
          <w:rFonts w:ascii="Garamond" w:hAnsi="Garamond"/>
          <w:sz w:val="24"/>
          <w:szCs w:val="24"/>
        </w:rPr>
      </w:pPr>
      <w:r>
        <w:rPr>
          <w:rFonts w:ascii="Garamond" w:hAnsi="Garamond"/>
          <w:sz w:val="24"/>
          <w:szCs w:val="24"/>
        </w:rPr>
        <w:t>Student Support Services provides academic support services that empower first-generation, low-income, or students with disabilities to proactively address challenges</w:t>
      </w:r>
    </w:p>
    <w:p w14:paraId="64F67D91" w14:textId="547749BA" w:rsidR="00041E40" w:rsidRPr="00BA5ED5" w:rsidRDefault="00041E40" w:rsidP="00041E40">
      <w:pPr>
        <w:rPr>
          <w:rFonts w:ascii="Garamond" w:hAnsi="Garamond"/>
          <w:b/>
          <w:bCs/>
          <w:sz w:val="28"/>
          <w:szCs w:val="28"/>
        </w:rPr>
      </w:pPr>
      <w:r w:rsidRPr="00BA5ED5">
        <w:rPr>
          <w:rFonts w:ascii="Garamond" w:hAnsi="Garamond"/>
          <w:b/>
          <w:bCs/>
          <w:sz w:val="28"/>
          <w:szCs w:val="28"/>
        </w:rPr>
        <w:t>Organizational Summary:</w:t>
      </w:r>
    </w:p>
    <w:p w14:paraId="7F544094" w14:textId="6DA1E820" w:rsidR="00041E40" w:rsidRPr="00041E40" w:rsidRDefault="00041E40" w:rsidP="00041E40">
      <w:pPr>
        <w:pStyle w:val="ListParagraph"/>
        <w:numPr>
          <w:ilvl w:val="0"/>
          <w:numId w:val="1"/>
        </w:numPr>
        <w:rPr>
          <w:rFonts w:ascii="Garamond" w:hAnsi="Garamond"/>
          <w:b/>
          <w:bCs/>
          <w:sz w:val="24"/>
          <w:szCs w:val="24"/>
        </w:rPr>
      </w:pPr>
      <w:r>
        <w:rPr>
          <w:rFonts w:ascii="Garamond" w:hAnsi="Garamond"/>
          <w:sz w:val="24"/>
          <w:szCs w:val="24"/>
        </w:rPr>
        <w:t xml:space="preserve">The </w:t>
      </w:r>
      <w:r w:rsidR="00BF7EA2">
        <w:rPr>
          <w:rFonts w:ascii="Garamond" w:hAnsi="Garamond"/>
          <w:sz w:val="24"/>
          <w:szCs w:val="24"/>
        </w:rPr>
        <w:t>Division</w:t>
      </w:r>
      <w:r>
        <w:rPr>
          <w:rFonts w:ascii="Garamond" w:hAnsi="Garamond"/>
          <w:sz w:val="24"/>
          <w:szCs w:val="24"/>
        </w:rPr>
        <w:t xml:space="preserve"> of Student Success is the centralized unit that provides oversight over the following areas: Academic Advising, Career Services, Student Engagement, Orientation, New Student &amp; Family Experience, Academic Success Center, Veteran Success, Students with Accessibility Services, and the Office of Multicultural Affairs.</w:t>
      </w:r>
    </w:p>
    <w:p w14:paraId="00F7DE63" w14:textId="71F05F06" w:rsidR="00041E40" w:rsidRPr="00041E40" w:rsidRDefault="00041E40" w:rsidP="00041E40">
      <w:pPr>
        <w:pStyle w:val="ListParagraph"/>
        <w:numPr>
          <w:ilvl w:val="0"/>
          <w:numId w:val="1"/>
        </w:numPr>
        <w:rPr>
          <w:rFonts w:ascii="Garamond" w:hAnsi="Garamond"/>
          <w:b/>
          <w:bCs/>
          <w:sz w:val="24"/>
          <w:szCs w:val="24"/>
        </w:rPr>
      </w:pPr>
      <w:r>
        <w:rPr>
          <w:rFonts w:ascii="Garamond" w:hAnsi="Garamond"/>
          <w:sz w:val="24"/>
          <w:szCs w:val="24"/>
        </w:rPr>
        <w:t>The Department of Student Support Services is a stand-alone office that supports the needs of the following student populations: First-Generation students, low-income students, students with disabilities, new students (FY &amp; Transfer), as well as Parent and Families</w:t>
      </w:r>
    </w:p>
    <w:p w14:paraId="2D7A6E7B" w14:textId="2130C165" w:rsidR="00041E40" w:rsidRPr="00BA5ED5" w:rsidRDefault="00041E40" w:rsidP="00041E40">
      <w:pPr>
        <w:rPr>
          <w:rFonts w:ascii="Garamond" w:hAnsi="Garamond"/>
          <w:b/>
          <w:bCs/>
          <w:sz w:val="28"/>
          <w:szCs w:val="28"/>
        </w:rPr>
      </w:pPr>
      <w:r w:rsidRPr="00BA5ED5">
        <w:rPr>
          <w:rFonts w:ascii="Garamond" w:hAnsi="Garamond"/>
          <w:b/>
          <w:bCs/>
          <w:sz w:val="28"/>
          <w:szCs w:val="28"/>
        </w:rPr>
        <w:t>Position Summary:</w:t>
      </w:r>
    </w:p>
    <w:p w14:paraId="6677F736" w14:textId="3858C3F2" w:rsidR="00041E40" w:rsidRDefault="00041E40" w:rsidP="00041E40">
      <w:pPr>
        <w:rPr>
          <w:rFonts w:ascii="Garamond" w:hAnsi="Garamond"/>
          <w:sz w:val="24"/>
          <w:szCs w:val="24"/>
        </w:rPr>
      </w:pPr>
      <w:r>
        <w:rPr>
          <w:rFonts w:ascii="Garamond" w:hAnsi="Garamond"/>
          <w:sz w:val="24"/>
          <w:szCs w:val="24"/>
        </w:rPr>
        <w:t xml:space="preserve">The Graduate Assistant of Student Support Services provides direct guidance and assistance to the above-mentioned populations at the University of South Florida Sarasota – Manatee campus. The Graduate Assistant will </w:t>
      </w:r>
      <w:r w:rsidR="00926DF9">
        <w:rPr>
          <w:rFonts w:ascii="Garamond" w:hAnsi="Garamond"/>
          <w:sz w:val="24"/>
          <w:szCs w:val="24"/>
        </w:rPr>
        <w:t>work collaboratively with the Assistant Director of Student Support Services in developing, initiating, expanding, and evaluati</w:t>
      </w:r>
      <w:r w:rsidR="00412070">
        <w:rPr>
          <w:rFonts w:ascii="Garamond" w:hAnsi="Garamond"/>
          <w:sz w:val="24"/>
          <w:szCs w:val="24"/>
        </w:rPr>
        <w:t>ng</w:t>
      </w:r>
      <w:r w:rsidR="00926DF9">
        <w:rPr>
          <w:rFonts w:ascii="Garamond" w:hAnsi="Garamond"/>
          <w:sz w:val="24"/>
          <w:szCs w:val="24"/>
        </w:rPr>
        <w:t xml:space="preserve"> programs for the various populations that we serve. Collaboration, communication, and adaptability will be key skills that someone in this role will need to succeed.</w:t>
      </w:r>
      <w:r w:rsidR="00BA5ED5">
        <w:rPr>
          <w:rFonts w:ascii="Garamond" w:hAnsi="Garamond"/>
          <w:sz w:val="24"/>
          <w:szCs w:val="24"/>
        </w:rPr>
        <w:t xml:space="preserve"> This position will report directly to the Assistant Director of Student Support.</w:t>
      </w:r>
    </w:p>
    <w:p w14:paraId="3CB59545" w14:textId="7220C4B1" w:rsidR="00926DF9" w:rsidRPr="00BA5ED5" w:rsidRDefault="00ED1E77" w:rsidP="00041E40">
      <w:pPr>
        <w:rPr>
          <w:rFonts w:ascii="Garamond" w:hAnsi="Garamond"/>
          <w:b/>
          <w:bCs/>
          <w:sz w:val="28"/>
          <w:szCs w:val="28"/>
        </w:rPr>
      </w:pPr>
      <w:r>
        <w:rPr>
          <w:rFonts w:ascii="Garamond" w:hAnsi="Garamond"/>
          <w:b/>
          <w:bCs/>
          <w:sz w:val="28"/>
          <w:szCs w:val="28"/>
        </w:rPr>
        <w:t>R</w:t>
      </w:r>
      <w:r w:rsidR="00926DF9" w:rsidRPr="00BA5ED5">
        <w:rPr>
          <w:rFonts w:ascii="Garamond" w:hAnsi="Garamond"/>
          <w:b/>
          <w:bCs/>
          <w:sz w:val="28"/>
          <w:szCs w:val="28"/>
        </w:rPr>
        <w:t>esponsibilities:</w:t>
      </w:r>
    </w:p>
    <w:p w14:paraId="296140FD" w14:textId="2691EF4B" w:rsidR="00926DF9" w:rsidRDefault="00926DF9" w:rsidP="00926DF9">
      <w:pPr>
        <w:pStyle w:val="ListParagraph"/>
        <w:numPr>
          <w:ilvl w:val="0"/>
          <w:numId w:val="2"/>
        </w:numPr>
        <w:rPr>
          <w:rFonts w:ascii="Garamond" w:hAnsi="Garamond"/>
          <w:sz w:val="24"/>
          <w:szCs w:val="24"/>
        </w:rPr>
      </w:pPr>
      <w:r>
        <w:rPr>
          <w:rFonts w:ascii="Garamond" w:hAnsi="Garamond"/>
          <w:sz w:val="24"/>
          <w:szCs w:val="24"/>
        </w:rPr>
        <w:t>Provide support in coordinating New Student Orientation programs including, but not limited to First-Year, Transfer, Online, and Family/Guest Orientation.</w:t>
      </w:r>
    </w:p>
    <w:p w14:paraId="5D3F3FCB" w14:textId="59157572" w:rsidR="00926DF9" w:rsidRDefault="00926DF9" w:rsidP="00926DF9">
      <w:pPr>
        <w:pStyle w:val="ListParagraph"/>
        <w:numPr>
          <w:ilvl w:val="0"/>
          <w:numId w:val="2"/>
        </w:numPr>
        <w:rPr>
          <w:rFonts w:ascii="Garamond" w:hAnsi="Garamond"/>
          <w:sz w:val="24"/>
          <w:szCs w:val="24"/>
        </w:rPr>
      </w:pPr>
      <w:r>
        <w:rPr>
          <w:rFonts w:ascii="Garamond" w:hAnsi="Garamond"/>
          <w:sz w:val="24"/>
          <w:szCs w:val="24"/>
        </w:rPr>
        <w:t>Recruit, select, train, supervise, and evaluate students who serve as Peer Coaches</w:t>
      </w:r>
      <w:r w:rsidR="00BA5ED5">
        <w:rPr>
          <w:rFonts w:ascii="Garamond" w:hAnsi="Garamond"/>
          <w:sz w:val="24"/>
          <w:szCs w:val="24"/>
        </w:rPr>
        <w:t>.</w:t>
      </w:r>
    </w:p>
    <w:p w14:paraId="4795EA03" w14:textId="5ECD8ECF" w:rsidR="00926DF9" w:rsidRPr="00BA5ED5" w:rsidRDefault="00926DF9" w:rsidP="00926DF9">
      <w:pPr>
        <w:pStyle w:val="ListParagraph"/>
        <w:numPr>
          <w:ilvl w:val="0"/>
          <w:numId w:val="2"/>
        </w:numPr>
        <w:rPr>
          <w:rFonts w:ascii="Garamond" w:hAnsi="Garamond"/>
          <w:sz w:val="24"/>
          <w:szCs w:val="24"/>
        </w:rPr>
      </w:pPr>
      <w:r>
        <w:rPr>
          <w:rFonts w:ascii="Garamond" w:hAnsi="Garamond"/>
          <w:sz w:val="24"/>
          <w:szCs w:val="24"/>
        </w:rPr>
        <w:t xml:space="preserve">Support students in their adjustment and transition to the University of South Florida Sarasota – Manatee campus and </w:t>
      </w:r>
      <w:proofErr w:type="spellStart"/>
      <w:r>
        <w:rPr>
          <w:rFonts w:ascii="Garamond" w:hAnsi="Garamond"/>
          <w:i/>
          <w:iCs/>
          <w:sz w:val="24"/>
          <w:szCs w:val="24"/>
        </w:rPr>
        <w:t>OneUSF</w:t>
      </w:r>
      <w:proofErr w:type="spellEnd"/>
      <w:r w:rsidR="00BA5ED5">
        <w:rPr>
          <w:rFonts w:ascii="Garamond" w:hAnsi="Garamond"/>
          <w:i/>
          <w:iCs/>
          <w:sz w:val="24"/>
          <w:szCs w:val="24"/>
        </w:rPr>
        <w:t>.</w:t>
      </w:r>
    </w:p>
    <w:p w14:paraId="0EEC9530" w14:textId="74F1BB07" w:rsidR="00BA5ED5" w:rsidRPr="00926DF9" w:rsidRDefault="00BA5ED5" w:rsidP="00926DF9">
      <w:pPr>
        <w:pStyle w:val="ListParagraph"/>
        <w:numPr>
          <w:ilvl w:val="0"/>
          <w:numId w:val="2"/>
        </w:numPr>
        <w:rPr>
          <w:rFonts w:ascii="Garamond" w:hAnsi="Garamond"/>
          <w:sz w:val="24"/>
          <w:szCs w:val="24"/>
        </w:rPr>
      </w:pPr>
      <w:r>
        <w:rPr>
          <w:rFonts w:ascii="Garamond" w:hAnsi="Garamond"/>
          <w:sz w:val="24"/>
          <w:szCs w:val="24"/>
        </w:rPr>
        <w:t xml:space="preserve">Support families of students as they, or their student adjust and transition to the University of South Florida Sarasota – Manatee campus and </w:t>
      </w:r>
      <w:proofErr w:type="spellStart"/>
      <w:r>
        <w:rPr>
          <w:rFonts w:ascii="Garamond" w:hAnsi="Garamond"/>
          <w:i/>
          <w:iCs/>
          <w:sz w:val="24"/>
          <w:szCs w:val="24"/>
        </w:rPr>
        <w:t>OneUSF</w:t>
      </w:r>
      <w:proofErr w:type="spellEnd"/>
      <w:r>
        <w:rPr>
          <w:rFonts w:ascii="Garamond" w:hAnsi="Garamond"/>
          <w:i/>
          <w:iCs/>
          <w:sz w:val="24"/>
          <w:szCs w:val="24"/>
        </w:rPr>
        <w:t>.</w:t>
      </w:r>
    </w:p>
    <w:p w14:paraId="63DBD9D6" w14:textId="5779771A" w:rsidR="00926DF9" w:rsidRDefault="00926DF9" w:rsidP="00926DF9">
      <w:pPr>
        <w:pStyle w:val="ListParagraph"/>
        <w:numPr>
          <w:ilvl w:val="0"/>
          <w:numId w:val="2"/>
        </w:numPr>
        <w:rPr>
          <w:rFonts w:ascii="Garamond" w:hAnsi="Garamond"/>
          <w:sz w:val="24"/>
          <w:szCs w:val="24"/>
        </w:rPr>
      </w:pPr>
      <w:r>
        <w:rPr>
          <w:rFonts w:ascii="Garamond" w:hAnsi="Garamond"/>
          <w:sz w:val="24"/>
          <w:szCs w:val="24"/>
        </w:rPr>
        <w:t>Coordinate marketing and outreach initiatives designed to support students in their adjustment, transition, and progression</w:t>
      </w:r>
      <w:r w:rsidR="00BA5ED5">
        <w:rPr>
          <w:rFonts w:ascii="Garamond" w:hAnsi="Garamond"/>
          <w:sz w:val="24"/>
          <w:szCs w:val="24"/>
        </w:rPr>
        <w:t xml:space="preserve"> to the University of South Florida.</w:t>
      </w:r>
    </w:p>
    <w:p w14:paraId="20DB00C7" w14:textId="05FA4B46" w:rsidR="00BA5ED5" w:rsidRDefault="00BA5ED5" w:rsidP="00926DF9">
      <w:pPr>
        <w:pStyle w:val="ListParagraph"/>
        <w:numPr>
          <w:ilvl w:val="0"/>
          <w:numId w:val="2"/>
        </w:numPr>
        <w:rPr>
          <w:rFonts w:ascii="Garamond" w:hAnsi="Garamond"/>
          <w:sz w:val="24"/>
          <w:szCs w:val="24"/>
        </w:rPr>
      </w:pPr>
      <w:r>
        <w:rPr>
          <w:rFonts w:ascii="Garamond" w:hAnsi="Garamond"/>
          <w:sz w:val="24"/>
          <w:szCs w:val="24"/>
        </w:rPr>
        <w:t xml:space="preserve">Work collaboratively with students, staff, faculty, and other units across </w:t>
      </w:r>
      <w:proofErr w:type="spellStart"/>
      <w:r>
        <w:rPr>
          <w:rFonts w:ascii="Garamond" w:hAnsi="Garamond"/>
          <w:i/>
          <w:iCs/>
          <w:sz w:val="24"/>
          <w:szCs w:val="24"/>
        </w:rPr>
        <w:t>OneUSF</w:t>
      </w:r>
      <w:proofErr w:type="spellEnd"/>
      <w:r>
        <w:rPr>
          <w:rFonts w:ascii="Garamond" w:hAnsi="Garamond"/>
          <w:i/>
          <w:iCs/>
          <w:sz w:val="24"/>
          <w:szCs w:val="24"/>
        </w:rPr>
        <w:t xml:space="preserve"> </w:t>
      </w:r>
      <w:r>
        <w:rPr>
          <w:rFonts w:ascii="Garamond" w:hAnsi="Garamond"/>
          <w:sz w:val="24"/>
          <w:szCs w:val="24"/>
        </w:rPr>
        <w:t>that promote a “culture of care.”</w:t>
      </w:r>
    </w:p>
    <w:p w14:paraId="6E2674A0" w14:textId="2A4DCD32" w:rsidR="00BA5ED5" w:rsidRDefault="00BA5ED5" w:rsidP="00926DF9">
      <w:pPr>
        <w:pStyle w:val="ListParagraph"/>
        <w:numPr>
          <w:ilvl w:val="0"/>
          <w:numId w:val="2"/>
        </w:numPr>
        <w:rPr>
          <w:rFonts w:ascii="Garamond" w:hAnsi="Garamond"/>
          <w:sz w:val="24"/>
          <w:szCs w:val="24"/>
        </w:rPr>
      </w:pPr>
      <w:r>
        <w:rPr>
          <w:rFonts w:ascii="Garamond" w:hAnsi="Garamond"/>
          <w:sz w:val="24"/>
          <w:szCs w:val="24"/>
        </w:rPr>
        <w:lastRenderedPageBreak/>
        <w:t>Other duties as assigned that are mutually agreed upon by the Graduate Assistant and the Assistant Director of Student Support.</w:t>
      </w:r>
    </w:p>
    <w:p w14:paraId="05C5B12A" w14:textId="02073FB4" w:rsidR="00EF2773" w:rsidRDefault="00EF2773" w:rsidP="00EF2773">
      <w:pPr>
        <w:rPr>
          <w:rFonts w:ascii="Garamond" w:hAnsi="Garamond"/>
          <w:sz w:val="24"/>
          <w:szCs w:val="24"/>
        </w:rPr>
      </w:pPr>
    </w:p>
    <w:p w14:paraId="6B238D2B" w14:textId="3C8AB990" w:rsidR="00EF2773" w:rsidRDefault="00EF2773" w:rsidP="00EF2773">
      <w:pPr>
        <w:rPr>
          <w:rFonts w:ascii="Garamond" w:hAnsi="Garamond"/>
          <w:b/>
          <w:bCs/>
          <w:sz w:val="28"/>
          <w:szCs w:val="28"/>
        </w:rPr>
      </w:pPr>
      <w:r>
        <w:rPr>
          <w:rFonts w:ascii="Garamond" w:hAnsi="Garamond"/>
          <w:b/>
          <w:bCs/>
          <w:sz w:val="28"/>
          <w:szCs w:val="28"/>
        </w:rPr>
        <w:t>Position Qualifications:</w:t>
      </w:r>
    </w:p>
    <w:p w14:paraId="30FD9B5C" w14:textId="62DB80B4" w:rsidR="00EF2773" w:rsidRDefault="00EF2773" w:rsidP="00EF2773">
      <w:pPr>
        <w:rPr>
          <w:rFonts w:ascii="Garamond" w:hAnsi="Garamond"/>
          <w:sz w:val="24"/>
          <w:szCs w:val="24"/>
        </w:rPr>
      </w:pPr>
      <w:r>
        <w:rPr>
          <w:rFonts w:ascii="Garamond" w:hAnsi="Garamond"/>
          <w:b/>
          <w:bCs/>
          <w:sz w:val="24"/>
          <w:szCs w:val="24"/>
        </w:rPr>
        <w:t xml:space="preserve">Minimum: </w:t>
      </w:r>
    </w:p>
    <w:p w14:paraId="3D60EC25" w14:textId="737227E9" w:rsidR="00EF2773" w:rsidRDefault="00EF2773" w:rsidP="00EF2773">
      <w:pPr>
        <w:rPr>
          <w:rFonts w:ascii="Garamond" w:hAnsi="Garamond"/>
          <w:sz w:val="24"/>
          <w:szCs w:val="24"/>
        </w:rPr>
      </w:pPr>
      <w:r>
        <w:rPr>
          <w:rFonts w:ascii="Garamond" w:hAnsi="Garamond"/>
          <w:sz w:val="24"/>
          <w:szCs w:val="24"/>
        </w:rPr>
        <w:t>This position requires that the applicant has earned their Bachelor’s Degree from an accredited institution of Higher Education. The applicant must be pursuing their Master’s Degree at the University of South Florida.</w:t>
      </w:r>
    </w:p>
    <w:p w14:paraId="7D7217A4" w14:textId="64A3FDBE" w:rsidR="00EF2773" w:rsidRDefault="00EF2773" w:rsidP="00EF2773">
      <w:pPr>
        <w:rPr>
          <w:rFonts w:ascii="Garamond" w:hAnsi="Garamond"/>
          <w:b/>
          <w:bCs/>
          <w:sz w:val="24"/>
          <w:szCs w:val="24"/>
        </w:rPr>
      </w:pPr>
      <w:r>
        <w:rPr>
          <w:rFonts w:ascii="Garamond" w:hAnsi="Garamond"/>
          <w:b/>
          <w:bCs/>
          <w:sz w:val="24"/>
          <w:szCs w:val="24"/>
        </w:rPr>
        <w:t>Preferred:</w:t>
      </w:r>
    </w:p>
    <w:p w14:paraId="024A3D37" w14:textId="3DB45397" w:rsidR="00EF2773" w:rsidRPr="00EF2773" w:rsidRDefault="00EF2773" w:rsidP="00EF2773">
      <w:pPr>
        <w:rPr>
          <w:rFonts w:ascii="Garamond" w:hAnsi="Garamond"/>
          <w:sz w:val="24"/>
          <w:szCs w:val="24"/>
        </w:rPr>
      </w:pPr>
      <w:r>
        <w:rPr>
          <w:rFonts w:ascii="Garamond" w:hAnsi="Garamond"/>
          <w:sz w:val="24"/>
          <w:szCs w:val="24"/>
        </w:rPr>
        <w:t xml:space="preserve">The applicant is pursuing their Master’s Degree in College Student Affairs (or equivalent) at the University of South Florida. </w:t>
      </w:r>
      <w:r w:rsidR="00B02656">
        <w:rPr>
          <w:rFonts w:ascii="Garamond" w:hAnsi="Garamond"/>
          <w:sz w:val="24"/>
          <w:szCs w:val="24"/>
        </w:rPr>
        <w:t>Interest</w:t>
      </w:r>
      <w:r>
        <w:rPr>
          <w:rFonts w:ascii="Garamond" w:hAnsi="Garamond"/>
          <w:sz w:val="24"/>
          <w:szCs w:val="24"/>
        </w:rPr>
        <w:t xml:space="preserve"> working with Orientation, New Student Programs, and/or students from underrepresented populations</w:t>
      </w:r>
    </w:p>
    <w:p w14:paraId="56B1A758" w14:textId="77777777" w:rsidR="00041E40" w:rsidRPr="00041E40" w:rsidRDefault="00041E40" w:rsidP="00041E40">
      <w:pPr>
        <w:jc w:val="center"/>
        <w:rPr>
          <w:rFonts w:ascii="Garamond" w:hAnsi="Garamond"/>
          <w:b/>
          <w:bCs/>
          <w:sz w:val="36"/>
          <w:szCs w:val="36"/>
          <w:u w:val="single"/>
        </w:rPr>
      </w:pPr>
    </w:p>
    <w:sectPr w:rsidR="00041E40" w:rsidRPr="00041E40" w:rsidSect="00ED1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77DB"/>
    <w:multiLevelType w:val="hybridMultilevel"/>
    <w:tmpl w:val="D070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60156"/>
    <w:multiLevelType w:val="hybridMultilevel"/>
    <w:tmpl w:val="CED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40"/>
    <w:rsid w:val="00041E40"/>
    <w:rsid w:val="00330040"/>
    <w:rsid w:val="00412070"/>
    <w:rsid w:val="00631217"/>
    <w:rsid w:val="006C6930"/>
    <w:rsid w:val="008751AF"/>
    <w:rsid w:val="00926DF9"/>
    <w:rsid w:val="00A162CF"/>
    <w:rsid w:val="00B02656"/>
    <w:rsid w:val="00BA5ED5"/>
    <w:rsid w:val="00BF7EA2"/>
    <w:rsid w:val="00EB06C6"/>
    <w:rsid w:val="00ED1E77"/>
    <w:rsid w:val="00EF2773"/>
    <w:rsid w:val="00F8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CD65"/>
  <w15:chartTrackingRefBased/>
  <w15:docId w15:val="{C8AF4CCB-010C-4E54-AA02-35249785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Stucker, Bart</dc:creator>
  <cp:keywords/>
  <dc:description/>
  <cp:lastModifiedBy>Adkins, Lisa</cp:lastModifiedBy>
  <cp:revision>2</cp:revision>
  <dcterms:created xsi:type="dcterms:W3CDTF">2021-02-02T17:00:00Z</dcterms:created>
  <dcterms:modified xsi:type="dcterms:W3CDTF">2021-02-02T17:00:00Z</dcterms:modified>
</cp:coreProperties>
</file>