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D1C44" w14:textId="30279560" w:rsidR="00B73121" w:rsidRPr="00B73121" w:rsidRDefault="00710E01" w:rsidP="00CD279C">
      <w:pPr>
        <w:spacing w:line="240" w:lineRule="auto"/>
        <w:ind w:firstLine="720"/>
        <w:contextualSpacing/>
        <w:rPr>
          <w:rFonts w:ascii="Times New Roman" w:hAnsi="Times New Roman" w:cs="Times New Roman"/>
          <w:sz w:val="24"/>
          <w:szCs w:val="24"/>
        </w:rPr>
      </w:pPr>
      <w:r w:rsidRPr="00B73121">
        <w:rPr>
          <w:rFonts w:ascii="Times New Roman" w:hAnsi="Times New Roman" w:cs="Times New Roman"/>
          <w:sz w:val="24"/>
          <w:szCs w:val="24"/>
        </w:rPr>
        <w:t xml:space="preserve">The </w:t>
      </w:r>
      <w:r w:rsidRPr="00B73121">
        <w:rPr>
          <w:rFonts w:ascii="Times New Roman" w:hAnsi="Times New Roman" w:cs="Times New Roman"/>
          <w:b/>
          <w:sz w:val="24"/>
          <w:szCs w:val="24"/>
        </w:rPr>
        <w:t>Positive Psychology</w:t>
      </w:r>
      <w:r w:rsidRPr="00B73121">
        <w:rPr>
          <w:rFonts w:ascii="Times New Roman" w:hAnsi="Times New Roman" w:cs="Times New Roman"/>
          <w:sz w:val="24"/>
          <w:szCs w:val="24"/>
        </w:rPr>
        <w:t xml:space="preserve"> research group is focused on </w:t>
      </w:r>
      <w:r w:rsidR="0083111D" w:rsidRPr="00B73121">
        <w:rPr>
          <w:rFonts w:ascii="Times New Roman" w:hAnsi="Times New Roman" w:cs="Times New Roman"/>
          <w:sz w:val="24"/>
          <w:szCs w:val="24"/>
        </w:rPr>
        <w:t>identifying</w:t>
      </w:r>
      <w:r w:rsidRPr="00B73121">
        <w:rPr>
          <w:rFonts w:ascii="Times New Roman" w:hAnsi="Times New Roman" w:cs="Times New Roman"/>
          <w:sz w:val="24"/>
          <w:szCs w:val="24"/>
        </w:rPr>
        <w:t xml:space="preserve"> various factors that predict optimal psychological functioning in youth</w:t>
      </w:r>
      <w:r w:rsidR="0083111D" w:rsidRPr="00B73121">
        <w:rPr>
          <w:rFonts w:ascii="Times New Roman" w:hAnsi="Times New Roman" w:cs="Times New Roman"/>
          <w:sz w:val="24"/>
          <w:szCs w:val="24"/>
        </w:rPr>
        <w:t xml:space="preserve">, and </w:t>
      </w:r>
      <w:r w:rsidR="00BB12B4">
        <w:rPr>
          <w:rFonts w:ascii="Times New Roman" w:hAnsi="Times New Roman" w:cs="Times New Roman"/>
          <w:sz w:val="24"/>
          <w:szCs w:val="24"/>
        </w:rPr>
        <w:t xml:space="preserve">developing and </w:t>
      </w:r>
      <w:r w:rsidR="0083111D" w:rsidRPr="00B73121">
        <w:rPr>
          <w:rFonts w:ascii="Times New Roman" w:hAnsi="Times New Roman" w:cs="Times New Roman"/>
          <w:sz w:val="24"/>
          <w:szCs w:val="24"/>
        </w:rPr>
        <w:t>testing</w:t>
      </w:r>
      <w:r w:rsidR="0024209E">
        <w:rPr>
          <w:rFonts w:ascii="Times New Roman" w:hAnsi="Times New Roman" w:cs="Times New Roman"/>
          <w:sz w:val="24"/>
          <w:szCs w:val="24"/>
        </w:rPr>
        <w:t xml:space="preserve"> interventions to improve youth, educator, and family </w:t>
      </w:r>
      <w:r w:rsidR="0083111D" w:rsidRPr="00B73121">
        <w:rPr>
          <w:rFonts w:ascii="Times New Roman" w:hAnsi="Times New Roman" w:cs="Times New Roman"/>
          <w:sz w:val="24"/>
          <w:szCs w:val="24"/>
        </w:rPr>
        <w:t>well-being</w:t>
      </w:r>
      <w:r w:rsidRPr="00B73121">
        <w:rPr>
          <w:rFonts w:ascii="Times New Roman" w:hAnsi="Times New Roman" w:cs="Times New Roman"/>
          <w:sz w:val="24"/>
          <w:szCs w:val="24"/>
        </w:rPr>
        <w:t xml:space="preserve">. Recent accomplishments by team members include dissertations and theses on relevant topics (for instance, </w:t>
      </w:r>
      <w:r w:rsidR="003D4F8B" w:rsidRPr="00B73121">
        <w:rPr>
          <w:rFonts w:ascii="Times New Roman" w:hAnsi="Times New Roman" w:cs="Times New Roman"/>
          <w:sz w:val="24"/>
          <w:szCs w:val="24"/>
        </w:rPr>
        <w:t xml:space="preserve">a dual factor model of mental health in elementary school students; </w:t>
      </w:r>
      <w:r w:rsidR="00674C48" w:rsidRPr="00B73121">
        <w:rPr>
          <w:rFonts w:ascii="Times New Roman" w:hAnsi="Times New Roman" w:cs="Times New Roman"/>
          <w:sz w:val="24"/>
          <w:szCs w:val="24"/>
        </w:rPr>
        <w:t>character strengths in high school students</w:t>
      </w:r>
      <w:r w:rsidR="00BB12B4">
        <w:rPr>
          <w:rFonts w:ascii="Times New Roman" w:hAnsi="Times New Roman" w:cs="Times New Roman"/>
          <w:sz w:val="24"/>
          <w:szCs w:val="24"/>
        </w:rPr>
        <w:t>; associations between mental health status and academic outcomes</w:t>
      </w:r>
      <w:r w:rsidRPr="00B73121">
        <w:rPr>
          <w:rFonts w:ascii="Times New Roman" w:hAnsi="Times New Roman" w:cs="Times New Roman"/>
          <w:sz w:val="24"/>
          <w:szCs w:val="24"/>
        </w:rPr>
        <w:t>), dissemination of results via published man</w:t>
      </w:r>
      <w:r w:rsidR="00CD279C" w:rsidRPr="00B73121">
        <w:rPr>
          <w:rFonts w:ascii="Times New Roman" w:hAnsi="Times New Roman" w:cs="Times New Roman"/>
          <w:sz w:val="24"/>
          <w:szCs w:val="24"/>
        </w:rPr>
        <w:t>uscripts (</w:t>
      </w:r>
      <w:r w:rsidR="00C56260" w:rsidRPr="00B73121">
        <w:rPr>
          <w:rFonts w:ascii="Times New Roman" w:hAnsi="Times New Roman" w:cs="Times New Roman"/>
          <w:sz w:val="24"/>
          <w:szCs w:val="24"/>
        </w:rPr>
        <w:t>peer-reviewed</w:t>
      </w:r>
      <w:r w:rsidRPr="00B73121">
        <w:rPr>
          <w:rFonts w:ascii="Times New Roman" w:hAnsi="Times New Roman" w:cs="Times New Roman"/>
          <w:sz w:val="24"/>
          <w:szCs w:val="24"/>
        </w:rPr>
        <w:t xml:space="preserve"> publications based on students’ theses and collaborative research co-authored by volunteer graduate students on our research group) and conference presentations (e.g., NASP</w:t>
      </w:r>
      <w:r w:rsidR="00CD279C" w:rsidRPr="00B73121">
        <w:rPr>
          <w:rFonts w:ascii="Times New Roman" w:hAnsi="Times New Roman" w:cs="Times New Roman"/>
          <w:sz w:val="24"/>
          <w:szCs w:val="24"/>
        </w:rPr>
        <w:t>, FASP</w:t>
      </w:r>
      <w:r w:rsidR="00C56260" w:rsidRPr="00B73121">
        <w:rPr>
          <w:rFonts w:ascii="Times New Roman" w:hAnsi="Times New Roman" w:cs="Times New Roman"/>
          <w:sz w:val="24"/>
          <w:szCs w:val="24"/>
        </w:rPr>
        <w:t>, Advancing School Mental Health</w:t>
      </w:r>
      <w:r w:rsidRPr="00B73121">
        <w:rPr>
          <w:rFonts w:ascii="Times New Roman" w:hAnsi="Times New Roman" w:cs="Times New Roman"/>
          <w:sz w:val="24"/>
          <w:szCs w:val="24"/>
        </w:rPr>
        <w:t>), and contributions to the field through peer reviews of others’ research and completion</w:t>
      </w:r>
      <w:r w:rsidR="00CD279C" w:rsidRPr="00B73121">
        <w:rPr>
          <w:rFonts w:ascii="Times New Roman" w:hAnsi="Times New Roman" w:cs="Times New Roman"/>
          <w:sz w:val="24"/>
          <w:szCs w:val="24"/>
        </w:rPr>
        <w:t xml:space="preserve"> of our own empirical studies. </w:t>
      </w:r>
      <w:r w:rsidR="001B5C49" w:rsidRPr="00B73121">
        <w:rPr>
          <w:rFonts w:ascii="Times New Roman" w:hAnsi="Times New Roman" w:cs="Times New Roman"/>
          <w:sz w:val="24"/>
          <w:szCs w:val="24"/>
        </w:rPr>
        <w:t xml:space="preserve">In </w:t>
      </w:r>
      <w:r w:rsidR="0024209E">
        <w:rPr>
          <w:rFonts w:ascii="Times New Roman" w:hAnsi="Times New Roman" w:cs="Times New Roman"/>
          <w:sz w:val="24"/>
          <w:szCs w:val="24"/>
        </w:rPr>
        <w:t>2019-20</w:t>
      </w:r>
      <w:r w:rsidR="001B5C49" w:rsidRPr="00B73121">
        <w:rPr>
          <w:rFonts w:ascii="Times New Roman" w:hAnsi="Times New Roman" w:cs="Times New Roman"/>
          <w:sz w:val="24"/>
          <w:szCs w:val="24"/>
        </w:rPr>
        <w:t>, r</w:t>
      </w:r>
      <w:r w:rsidR="0083111D" w:rsidRPr="00B73121">
        <w:rPr>
          <w:rFonts w:ascii="Times New Roman" w:hAnsi="Times New Roman" w:cs="Times New Roman"/>
          <w:sz w:val="24"/>
          <w:szCs w:val="24"/>
        </w:rPr>
        <w:t xml:space="preserve">esearch group members worked closely with </w:t>
      </w:r>
      <w:r w:rsidR="0024209E">
        <w:rPr>
          <w:rFonts w:ascii="Times New Roman" w:hAnsi="Times New Roman" w:cs="Times New Roman"/>
          <w:sz w:val="24"/>
          <w:szCs w:val="24"/>
        </w:rPr>
        <w:t xml:space="preserve">Hunters Green Elementary </w:t>
      </w:r>
      <w:r w:rsidR="0083111D" w:rsidRPr="00B73121">
        <w:rPr>
          <w:rFonts w:ascii="Times New Roman" w:hAnsi="Times New Roman" w:cs="Times New Roman"/>
          <w:sz w:val="24"/>
          <w:szCs w:val="24"/>
        </w:rPr>
        <w:t>School</w:t>
      </w:r>
      <w:r w:rsidR="0024209E">
        <w:rPr>
          <w:rFonts w:ascii="Times New Roman" w:hAnsi="Times New Roman" w:cs="Times New Roman"/>
          <w:sz w:val="24"/>
          <w:szCs w:val="24"/>
        </w:rPr>
        <w:t>, Greco Middle School, and Pizzo K-8</w:t>
      </w:r>
      <w:r w:rsidR="0083111D" w:rsidRPr="00B73121">
        <w:rPr>
          <w:rFonts w:ascii="Times New Roman" w:hAnsi="Times New Roman" w:cs="Times New Roman"/>
          <w:sz w:val="24"/>
          <w:szCs w:val="24"/>
        </w:rPr>
        <w:t xml:space="preserve"> to provide a </w:t>
      </w:r>
      <w:r w:rsidR="0024209E">
        <w:rPr>
          <w:rFonts w:ascii="Times New Roman" w:hAnsi="Times New Roman" w:cs="Times New Roman"/>
          <w:sz w:val="24"/>
          <w:szCs w:val="24"/>
        </w:rPr>
        <w:t>targeted</w:t>
      </w:r>
      <w:r w:rsidR="0083111D" w:rsidRPr="00B73121">
        <w:rPr>
          <w:rFonts w:ascii="Times New Roman" w:hAnsi="Times New Roman" w:cs="Times New Roman"/>
          <w:sz w:val="24"/>
          <w:szCs w:val="24"/>
        </w:rPr>
        <w:t xml:space="preserve"> positive psychology program to </w:t>
      </w:r>
      <w:r w:rsidR="0024209E">
        <w:rPr>
          <w:rFonts w:ascii="Times New Roman" w:hAnsi="Times New Roman" w:cs="Times New Roman"/>
          <w:sz w:val="24"/>
          <w:szCs w:val="24"/>
        </w:rPr>
        <w:t>2</w:t>
      </w:r>
      <w:r w:rsidR="0024209E" w:rsidRPr="0024209E">
        <w:rPr>
          <w:rFonts w:ascii="Times New Roman" w:hAnsi="Times New Roman" w:cs="Times New Roman"/>
          <w:sz w:val="24"/>
          <w:szCs w:val="24"/>
          <w:vertAlign w:val="superscript"/>
        </w:rPr>
        <w:t>nd</w:t>
      </w:r>
      <w:r w:rsidR="0024209E">
        <w:rPr>
          <w:rFonts w:ascii="Times New Roman" w:hAnsi="Times New Roman" w:cs="Times New Roman"/>
          <w:sz w:val="24"/>
          <w:szCs w:val="24"/>
        </w:rPr>
        <w:t xml:space="preserve"> - 8</w:t>
      </w:r>
      <w:r w:rsidR="0024209E" w:rsidRPr="0024209E">
        <w:rPr>
          <w:rFonts w:ascii="Times New Roman" w:hAnsi="Times New Roman" w:cs="Times New Roman"/>
          <w:sz w:val="24"/>
          <w:szCs w:val="24"/>
          <w:vertAlign w:val="superscript"/>
        </w:rPr>
        <w:t>th</w:t>
      </w:r>
      <w:r w:rsidR="00BD5FD0" w:rsidRPr="00B73121">
        <w:rPr>
          <w:rFonts w:ascii="Times New Roman" w:hAnsi="Times New Roman" w:cs="Times New Roman"/>
          <w:sz w:val="24"/>
          <w:szCs w:val="24"/>
        </w:rPr>
        <w:t xml:space="preserve"> grade students. </w:t>
      </w:r>
      <w:r w:rsidR="00BB12B4">
        <w:rPr>
          <w:rFonts w:ascii="Times New Roman" w:hAnsi="Times New Roman" w:cs="Times New Roman"/>
          <w:sz w:val="24"/>
          <w:szCs w:val="24"/>
        </w:rPr>
        <w:t xml:space="preserve">Following the onset of the pandemic, these services turned to telehealth and we now provide positive psychology interventions to children in the community referred by concerned adults.  To increase school mental health providers’ </w:t>
      </w:r>
      <w:r w:rsidR="00F762F4">
        <w:rPr>
          <w:rFonts w:ascii="Times New Roman" w:hAnsi="Times New Roman" w:cs="Times New Roman"/>
          <w:sz w:val="24"/>
          <w:szCs w:val="24"/>
        </w:rPr>
        <w:t>wellness promotion capacity</w:t>
      </w:r>
      <w:r w:rsidR="00BB12B4">
        <w:rPr>
          <w:rFonts w:ascii="Times New Roman" w:hAnsi="Times New Roman" w:cs="Times New Roman"/>
          <w:sz w:val="24"/>
          <w:szCs w:val="24"/>
        </w:rPr>
        <w:t xml:space="preserve">, we created a </w:t>
      </w:r>
      <w:r w:rsidR="0024209E">
        <w:rPr>
          <w:rFonts w:ascii="Times New Roman" w:hAnsi="Times New Roman" w:cs="Times New Roman"/>
          <w:sz w:val="24"/>
          <w:szCs w:val="24"/>
        </w:rPr>
        <w:t>virtual professional development</w:t>
      </w:r>
      <w:r w:rsidR="00F762F4">
        <w:rPr>
          <w:rFonts w:ascii="Times New Roman" w:hAnsi="Times New Roman" w:cs="Times New Roman"/>
          <w:sz w:val="24"/>
          <w:szCs w:val="24"/>
        </w:rPr>
        <w:t xml:space="preserve"> series and debuted it in June 2020 with </w:t>
      </w:r>
      <w:r w:rsidR="0024209E">
        <w:rPr>
          <w:rFonts w:ascii="Times New Roman" w:hAnsi="Times New Roman" w:cs="Times New Roman"/>
          <w:sz w:val="24"/>
          <w:szCs w:val="24"/>
        </w:rPr>
        <w:t xml:space="preserve">100 school psychologists and counselors throughout Florida districts to develop their knowledge and skills to provide positive psychology interventions to students outside of the Tampa area. </w:t>
      </w:r>
    </w:p>
    <w:p w14:paraId="105AE59E" w14:textId="00695D09" w:rsidR="009D0F78" w:rsidRDefault="00BD5FD0" w:rsidP="00CD279C">
      <w:pPr>
        <w:spacing w:line="240" w:lineRule="auto"/>
        <w:ind w:firstLine="720"/>
        <w:contextualSpacing/>
        <w:rPr>
          <w:rFonts w:ascii="Times New Roman" w:hAnsi="Times New Roman" w:cs="Times New Roman"/>
          <w:sz w:val="24"/>
          <w:szCs w:val="24"/>
        </w:rPr>
      </w:pPr>
      <w:r w:rsidRPr="00B73121">
        <w:rPr>
          <w:rFonts w:ascii="Times New Roman" w:hAnsi="Times New Roman" w:cs="Times New Roman"/>
          <w:sz w:val="24"/>
          <w:szCs w:val="24"/>
        </w:rPr>
        <w:t xml:space="preserve">In </w:t>
      </w:r>
      <w:r w:rsidR="00B73121" w:rsidRPr="00B73121">
        <w:rPr>
          <w:rFonts w:ascii="Times New Roman" w:hAnsi="Times New Roman" w:cs="Times New Roman"/>
          <w:sz w:val="24"/>
          <w:szCs w:val="24"/>
        </w:rPr>
        <w:t xml:space="preserve">July </w:t>
      </w:r>
      <w:r w:rsidR="0024209E">
        <w:rPr>
          <w:rFonts w:ascii="Times New Roman" w:hAnsi="Times New Roman" w:cs="Times New Roman"/>
          <w:sz w:val="24"/>
          <w:szCs w:val="24"/>
        </w:rPr>
        <w:t>2020, we received a 5-year grant from the</w:t>
      </w:r>
      <w:r w:rsidR="0083111D" w:rsidRPr="00B73121">
        <w:rPr>
          <w:rFonts w:ascii="Times New Roman" w:hAnsi="Times New Roman" w:cs="Times New Roman"/>
          <w:sz w:val="24"/>
          <w:szCs w:val="24"/>
        </w:rPr>
        <w:t xml:space="preserve"> Institute of Education</w:t>
      </w:r>
      <w:r w:rsidR="009C44B2" w:rsidRPr="00B73121">
        <w:rPr>
          <w:rFonts w:ascii="Times New Roman" w:hAnsi="Times New Roman" w:cs="Times New Roman"/>
          <w:sz w:val="24"/>
          <w:szCs w:val="24"/>
        </w:rPr>
        <w:t>al</w:t>
      </w:r>
      <w:r w:rsidR="0024209E">
        <w:rPr>
          <w:rFonts w:ascii="Times New Roman" w:hAnsi="Times New Roman" w:cs="Times New Roman"/>
          <w:sz w:val="24"/>
          <w:szCs w:val="24"/>
        </w:rPr>
        <w:t xml:space="preserve"> Sciences (IES) to</w:t>
      </w:r>
      <w:r w:rsidR="0083111D" w:rsidRPr="00B73121">
        <w:rPr>
          <w:rFonts w:ascii="Times New Roman" w:hAnsi="Times New Roman" w:cs="Times New Roman"/>
          <w:sz w:val="24"/>
          <w:szCs w:val="24"/>
        </w:rPr>
        <w:t xml:space="preserve"> study of the efficacy of a Tier 2 positive psychology intervention </w:t>
      </w:r>
      <w:r w:rsidR="0024209E">
        <w:rPr>
          <w:rFonts w:ascii="Times New Roman" w:hAnsi="Times New Roman" w:cs="Times New Roman"/>
          <w:sz w:val="24"/>
          <w:szCs w:val="24"/>
        </w:rPr>
        <w:t>(the Well-Being Promotion Program</w:t>
      </w:r>
      <w:r w:rsidR="0021581F">
        <w:rPr>
          <w:rFonts w:ascii="Times New Roman" w:hAnsi="Times New Roman" w:cs="Times New Roman"/>
          <w:sz w:val="24"/>
          <w:szCs w:val="24"/>
        </w:rPr>
        <w:t>; WBPP</w:t>
      </w:r>
      <w:r w:rsidR="0024209E">
        <w:rPr>
          <w:rFonts w:ascii="Times New Roman" w:hAnsi="Times New Roman" w:cs="Times New Roman"/>
          <w:sz w:val="24"/>
          <w:szCs w:val="24"/>
        </w:rPr>
        <w:t xml:space="preserve">) </w:t>
      </w:r>
      <w:r w:rsidR="0083111D" w:rsidRPr="00B73121">
        <w:rPr>
          <w:rFonts w:ascii="Times New Roman" w:hAnsi="Times New Roman" w:cs="Times New Roman"/>
          <w:sz w:val="24"/>
          <w:szCs w:val="24"/>
        </w:rPr>
        <w:t xml:space="preserve">with middle school students.  </w:t>
      </w:r>
      <w:r w:rsidR="0024209E">
        <w:rPr>
          <w:rFonts w:ascii="Times New Roman" w:hAnsi="Times New Roman" w:cs="Times New Roman"/>
          <w:sz w:val="24"/>
          <w:szCs w:val="24"/>
        </w:rPr>
        <w:t>We are now</w:t>
      </w:r>
      <w:r w:rsidR="0083111D" w:rsidRPr="00B73121">
        <w:rPr>
          <w:rFonts w:ascii="Times New Roman" w:hAnsi="Times New Roman" w:cs="Times New Roman"/>
          <w:sz w:val="24"/>
          <w:szCs w:val="24"/>
        </w:rPr>
        <w:t xml:space="preserve"> partner</w:t>
      </w:r>
      <w:r w:rsidR="0024209E">
        <w:rPr>
          <w:rFonts w:ascii="Times New Roman" w:hAnsi="Times New Roman" w:cs="Times New Roman"/>
          <w:sz w:val="24"/>
          <w:szCs w:val="24"/>
        </w:rPr>
        <w:t>ing</w:t>
      </w:r>
      <w:r w:rsidR="0083111D" w:rsidRPr="00B73121">
        <w:rPr>
          <w:rFonts w:ascii="Times New Roman" w:hAnsi="Times New Roman" w:cs="Times New Roman"/>
          <w:sz w:val="24"/>
          <w:szCs w:val="24"/>
        </w:rPr>
        <w:t xml:space="preserve"> with colleagues at the University of Massachusetts Amherst to </w:t>
      </w:r>
      <w:r w:rsidR="009D0F78">
        <w:rPr>
          <w:rFonts w:ascii="Times New Roman" w:hAnsi="Times New Roman" w:cs="Times New Roman"/>
          <w:sz w:val="24"/>
          <w:szCs w:val="24"/>
        </w:rPr>
        <w:t>implement</w:t>
      </w:r>
      <w:r w:rsidR="0083111D" w:rsidRPr="00B73121">
        <w:rPr>
          <w:rFonts w:ascii="Times New Roman" w:hAnsi="Times New Roman" w:cs="Times New Roman"/>
          <w:sz w:val="24"/>
          <w:szCs w:val="24"/>
        </w:rPr>
        <w:t xml:space="preserve"> </w:t>
      </w:r>
      <w:r w:rsidR="009D0F78">
        <w:rPr>
          <w:rFonts w:ascii="Times New Roman" w:hAnsi="Times New Roman" w:cs="Times New Roman"/>
          <w:sz w:val="24"/>
          <w:szCs w:val="24"/>
        </w:rPr>
        <w:t xml:space="preserve">and evaluate </w:t>
      </w:r>
      <w:r w:rsidR="0083111D" w:rsidRPr="00B73121">
        <w:rPr>
          <w:rFonts w:ascii="Times New Roman" w:hAnsi="Times New Roman" w:cs="Times New Roman"/>
          <w:sz w:val="24"/>
          <w:szCs w:val="24"/>
        </w:rPr>
        <w:t>a 10-session positive psychology group intervention with a parent component and booster sessions to middle school students in 6 middle schools in Hillsborough and 7 schools in MA.</w:t>
      </w:r>
      <w:r w:rsidR="009D0F78">
        <w:rPr>
          <w:rFonts w:ascii="Times New Roman" w:hAnsi="Times New Roman" w:cs="Times New Roman"/>
          <w:sz w:val="24"/>
          <w:szCs w:val="24"/>
        </w:rPr>
        <w:t xml:space="preserve"> We have trained school mental health staff (counselors, psychologists, social workers, behavior specialists, nurses) to lead and co-lead (alongside study staff) the WBPP. During 2020-21, we </w:t>
      </w:r>
      <w:r w:rsidR="0021581F">
        <w:rPr>
          <w:rFonts w:ascii="Times New Roman" w:hAnsi="Times New Roman" w:cs="Times New Roman"/>
          <w:sz w:val="24"/>
          <w:szCs w:val="24"/>
        </w:rPr>
        <w:t>are implementing, monitoring, and evaluating</w:t>
      </w:r>
      <w:r w:rsidR="009D0F78">
        <w:rPr>
          <w:rFonts w:ascii="Times New Roman" w:hAnsi="Times New Roman" w:cs="Times New Roman"/>
          <w:sz w:val="24"/>
          <w:szCs w:val="24"/>
        </w:rPr>
        <w:t xml:space="preserve"> the WBPP at Weightman Middle School in Pasco County Schools. We welcome </w:t>
      </w:r>
      <w:r w:rsidR="0021581F">
        <w:rPr>
          <w:rFonts w:ascii="Times New Roman" w:hAnsi="Times New Roman" w:cs="Times New Roman"/>
          <w:sz w:val="24"/>
          <w:szCs w:val="24"/>
        </w:rPr>
        <w:t>assistants</w:t>
      </w:r>
      <w:r w:rsidR="009D0F78">
        <w:rPr>
          <w:rFonts w:ascii="Times New Roman" w:hAnsi="Times New Roman" w:cs="Times New Roman"/>
          <w:sz w:val="24"/>
          <w:szCs w:val="24"/>
        </w:rPr>
        <w:t xml:space="preserve"> to help us prepare for this work, track fidelity of implementation, and provide the WBPP to students assigned to the delayed-intervention control group. </w:t>
      </w:r>
      <w:r w:rsidR="0021581F">
        <w:rPr>
          <w:rFonts w:ascii="Times New Roman" w:hAnsi="Times New Roman" w:cs="Times New Roman"/>
          <w:sz w:val="24"/>
          <w:szCs w:val="24"/>
        </w:rPr>
        <w:t xml:space="preserve">Individuals interested in this project can </w:t>
      </w:r>
      <w:r w:rsidR="00940DD1">
        <w:rPr>
          <w:rFonts w:ascii="Times New Roman" w:hAnsi="Times New Roman" w:cs="Times New Roman"/>
          <w:sz w:val="24"/>
          <w:szCs w:val="24"/>
        </w:rPr>
        <w:t xml:space="preserve">contact Letty DiLeo or Dr. Kai Shum at </w:t>
      </w:r>
      <w:hyperlink r:id="rId7" w:history="1">
        <w:r w:rsidR="00940DD1" w:rsidRPr="00A66AF6">
          <w:rPr>
            <w:rStyle w:val="Hyperlink"/>
            <w:rFonts w:ascii="Times New Roman" w:hAnsi="Times New Roman" w:cs="Times New Roman"/>
            <w:sz w:val="24"/>
            <w:szCs w:val="24"/>
          </w:rPr>
          <w:t>kshum@usf.edu</w:t>
        </w:r>
      </w:hyperlink>
      <w:r w:rsidR="00940DD1">
        <w:rPr>
          <w:rFonts w:ascii="Times New Roman" w:hAnsi="Times New Roman" w:cs="Times New Roman"/>
          <w:sz w:val="24"/>
          <w:szCs w:val="24"/>
        </w:rPr>
        <w:t xml:space="preserve">. </w:t>
      </w:r>
    </w:p>
    <w:p w14:paraId="37DCC49F" w14:textId="1FA8A941" w:rsidR="00710E01" w:rsidRDefault="009D0F78" w:rsidP="00706330">
      <w:pPr>
        <w:spacing w:line="240" w:lineRule="auto"/>
        <w:ind w:firstLine="720"/>
        <w:contextualSpacing/>
        <w:rPr>
          <w:rFonts w:ascii="Times New Roman" w:hAnsi="Times New Roman" w:cs="Times New Roman"/>
          <w:sz w:val="24"/>
          <w:szCs w:val="24"/>
          <w:lang w:bidi="en-US"/>
        </w:rPr>
      </w:pPr>
      <w:r>
        <w:rPr>
          <w:rFonts w:ascii="Times New Roman" w:hAnsi="Times New Roman" w:cs="Times New Roman"/>
          <w:sz w:val="24"/>
          <w:szCs w:val="24"/>
        </w:rPr>
        <w:t>In Fall 2020</w:t>
      </w:r>
      <w:r w:rsidR="0021581F">
        <w:rPr>
          <w:rFonts w:ascii="Times New Roman" w:hAnsi="Times New Roman" w:cs="Times New Roman"/>
          <w:sz w:val="24"/>
          <w:szCs w:val="24"/>
        </w:rPr>
        <w:t xml:space="preserve"> and Spring 2021</w:t>
      </w:r>
      <w:r>
        <w:rPr>
          <w:rFonts w:ascii="Times New Roman" w:hAnsi="Times New Roman" w:cs="Times New Roman"/>
          <w:sz w:val="24"/>
          <w:szCs w:val="24"/>
        </w:rPr>
        <w:t>,</w:t>
      </w:r>
      <w:r w:rsidR="00B73121" w:rsidRPr="00B73121">
        <w:rPr>
          <w:rFonts w:ascii="Times New Roman" w:hAnsi="Times New Roman" w:cs="Times New Roman"/>
          <w:sz w:val="24"/>
          <w:szCs w:val="24"/>
        </w:rPr>
        <w:t xml:space="preserve"> research group members (led by Katrina Scarimbolo</w:t>
      </w:r>
      <w:r>
        <w:rPr>
          <w:rFonts w:ascii="Times New Roman" w:hAnsi="Times New Roman" w:cs="Times New Roman"/>
          <w:sz w:val="24"/>
          <w:szCs w:val="24"/>
        </w:rPr>
        <w:t xml:space="preserve"> and Alexis Elvy</w:t>
      </w:r>
      <w:r w:rsidR="00B73121" w:rsidRPr="00B73121">
        <w:rPr>
          <w:rFonts w:ascii="Times New Roman" w:hAnsi="Times New Roman" w:cs="Times New Roman"/>
          <w:sz w:val="24"/>
          <w:szCs w:val="24"/>
        </w:rPr>
        <w:t xml:space="preserve">) </w:t>
      </w:r>
      <w:r w:rsidR="0021581F">
        <w:rPr>
          <w:rFonts w:ascii="Times New Roman" w:hAnsi="Times New Roman" w:cs="Times New Roman"/>
          <w:sz w:val="24"/>
          <w:szCs w:val="24"/>
        </w:rPr>
        <w:t>of</w:t>
      </w:r>
      <w:r w:rsidR="00B73121" w:rsidRPr="00B73121">
        <w:rPr>
          <w:rFonts w:ascii="Times New Roman" w:hAnsi="Times New Roman" w:cs="Times New Roman"/>
          <w:sz w:val="24"/>
          <w:szCs w:val="24"/>
        </w:rPr>
        <w:t>fer</w:t>
      </w:r>
      <w:r w:rsidR="0021581F">
        <w:rPr>
          <w:rFonts w:ascii="Times New Roman" w:hAnsi="Times New Roman" w:cs="Times New Roman"/>
          <w:sz w:val="24"/>
          <w:szCs w:val="24"/>
        </w:rPr>
        <w:t>ed four</w:t>
      </w:r>
      <w:r w:rsidR="00B73121" w:rsidRPr="00B73121">
        <w:rPr>
          <w:rFonts w:ascii="Times New Roman" w:hAnsi="Times New Roman" w:cs="Times New Roman"/>
          <w:sz w:val="24"/>
          <w:szCs w:val="24"/>
        </w:rPr>
        <w:t xml:space="preserve"> </w:t>
      </w:r>
      <w:r w:rsidR="00940DD1">
        <w:rPr>
          <w:rFonts w:ascii="Times New Roman" w:hAnsi="Times New Roman" w:cs="Times New Roman"/>
          <w:sz w:val="24"/>
          <w:szCs w:val="24"/>
        </w:rPr>
        <w:t>sections</w:t>
      </w:r>
      <w:r w:rsidR="0021581F">
        <w:rPr>
          <w:rFonts w:ascii="Times New Roman" w:hAnsi="Times New Roman" w:cs="Times New Roman"/>
          <w:sz w:val="24"/>
          <w:szCs w:val="24"/>
        </w:rPr>
        <w:t xml:space="preserve"> per semester</w:t>
      </w:r>
      <w:r w:rsidR="00940DD1">
        <w:rPr>
          <w:rFonts w:ascii="Times New Roman" w:hAnsi="Times New Roman" w:cs="Times New Roman"/>
          <w:sz w:val="24"/>
          <w:szCs w:val="24"/>
        </w:rPr>
        <w:t xml:space="preserve"> of </w:t>
      </w:r>
      <w:r w:rsidR="00B73121" w:rsidRPr="00B73121">
        <w:rPr>
          <w:rFonts w:ascii="Times New Roman" w:hAnsi="Times New Roman" w:cs="Times New Roman"/>
          <w:sz w:val="24"/>
          <w:szCs w:val="24"/>
        </w:rPr>
        <w:t>an undergraduate course “Positive Psychology in the Schools,” a service learning course which facilitates our partnerships with local schools</w:t>
      </w:r>
      <w:r w:rsidR="0021581F">
        <w:rPr>
          <w:rFonts w:ascii="Times New Roman" w:hAnsi="Times New Roman" w:cs="Times New Roman"/>
          <w:sz w:val="24"/>
          <w:szCs w:val="24"/>
        </w:rPr>
        <w:t xml:space="preserve"> and community referrals</w:t>
      </w:r>
      <w:r w:rsidR="00B73121" w:rsidRPr="00B73121">
        <w:rPr>
          <w:rFonts w:ascii="Times New Roman" w:hAnsi="Times New Roman" w:cs="Times New Roman"/>
          <w:sz w:val="24"/>
          <w:szCs w:val="24"/>
        </w:rPr>
        <w:t xml:space="preserve"> to increase students’ happiness. </w:t>
      </w:r>
      <w:r w:rsidR="0021581F">
        <w:rPr>
          <w:rFonts w:ascii="Times New Roman" w:hAnsi="Times New Roman" w:cs="Times New Roman"/>
          <w:sz w:val="24"/>
          <w:szCs w:val="24"/>
        </w:rPr>
        <w:t xml:space="preserve">Positive psychology research group members directly support any children in excess of those that </w:t>
      </w:r>
      <w:r w:rsidR="00B73121" w:rsidRPr="00B73121">
        <w:rPr>
          <w:rFonts w:ascii="Times New Roman" w:hAnsi="Times New Roman" w:cs="Times New Roman"/>
          <w:sz w:val="24"/>
          <w:szCs w:val="24"/>
        </w:rPr>
        <w:t xml:space="preserve">can be accommodated by the students in the course. </w:t>
      </w:r>
      <w:r w:rsidR="00011FAC" w:rsidRPr="00B73121">
        <w:rPr>
          <w:rFonts w:ascii="Times New Roman" w:hAnsi="Times New Roman" w:cs="Times New Roman"/>
          <w:sz w:val="24"/>
          <w:szCs w:val="24"/>
        </w:rPr>
        <w:t>In addition to the</w:t>
      </w:r>
      <w:r w:rsidR="00706330" w:rsidRPr="00B73121">
        <w:rPr>
          <w:rFonts w:ascii="Times New Roman" w:hAnsi="Times New Roman" w:cs="Times New Roman"/>
          <w:sz w:val="24"/>
          <w:szCs w:val="24"/>
        </w:rPr>
        <w:t>se</w:t>
      </w:r>
      <w:r w:rsidR="00011FAC" w:rsidRPr="00B73121">
        <w:rPr>
          <w:rFonts w:ascii="Times New Roman" w:hAnsi="Times New Roman" w:cs="Times New Roman"/>
          <w:sz w:val="24"/>
          <w:szCs w:val="24"/>
        </w:rPr>
        <w:t xml:space="preserve"> </w:t>
      </w:r>
      <w:r w:rsidR="00BD5FD0" w:rsidRPr="00B73121">
        <w:rPr>
          <w:rFonts w:ascii="Times New Roman" w:hAnsi="Times New Roman" w:cs="Times New Roman"/>
          <w:sz w:val="24"/>
          <w:szCs w:val="24"/>
        </w:rPr>
        <w:t xml:space="preserve">intervention </w:t>
      </w:r>
      <w:r w:rsidR="00011FAC" w:rsidRPr="00B73121">
        <w:rPr>
          <w:rFonts w:ascii="Times New Roman" w:hAnsi="Times New Roman" w:cs="Times New Roman"/>
          <w:sz w:val="24"/>
          <w:szCs w:val="24"/>
        </w:rPr>
        <w:t xml:space="preserve">and writing goals, we </w:t>
      </w:r>
      <w:r w:rsidR="0021581F">
        <w:rPr>
          <w:rFonts w:ascii="Times New Roman" w:hAnsi="Times New Roman" w:cs="Times New Roman"/>
          <w:sz w:val="24"/>
          <w:szCs w:val="24"/>
        </w:rPr>
        <w:t>are preparing</w:t>
      </w:r>
      <w:r w:rsidR="00011FAC" w:rsidRPr="00B73121">
        <w:rPr>
          <w:rFonts w:ascii="Times New Roman" w:hAnsi="Times New Roman" w:cs="Times New Roman"/>
          <w:sz w:val="24"/>
          <w:szCs w:val="24"/>
        </w:rPr>
        <w:t xml:space="preserve"> </w:t>
      </w:r>
      <w:r w:rsidR="00710E01" w:rsidRPr="00B73121">
        <w:rPr>
          <w:rFonts w:ascii="Times New Roman" w:hAnsi="Times New Roman" w:cs="Times New Roman"/>
          <w:sz w:val="24"/>
          <w:szCs w:val="24"/>
        </w:rPr>
        <w:t xml:space="preserve">to present our research at conferences such </w:t>
      </w:r>
      <w:r w:rsidR="00940DD1">
        <w:rPr>
          <w:rFonts w:ascii="Times New Roman" w:hAnsi="Times New Roman" w:cs="Times New Roman"/>
          <w:sz w:val="24"/>
          <w:szCs w:val="24"/>
        </w:rPr>
        <w:t>as</w:t>
      </w:r>
      <w:r w:rsidR="00BD5FD0" w:rsidRPr="00B73121">
        <w:rPr>
          <w:rFonts w:ascii="Times New Roman" w:hAnsi="Times New Roman" w:cs="Times New Roman"/>
          <w:sz w:val="24"/>
          <w:szCs w:val="24"/>
        </w:rPr>
        <w:t xml:space="preserve"> </w:t>
      </w:r>
      <w:r w:rsidR="00710E01" w:rsidRPr="00B73121">
        <w:rPr>
          <w:rFonts w:ascii="Times New Roman" w:hAnsi="Times New Roman" w:cs="Times New Roman"/>
          <w:sz w:val="24"/>
          <w:szCs w:val="24"/>
        </w:rPr>
        <w:t>NASP</w:t>
      </w:r>
      <w:r w:rsidR="00706330" w:rsidRPr="00B73121">
        <w:rPr>
          <w:rFonts w:ascii="Times New Roman" w:hAnsi="Times New Roman" w:cs="Times New Roman"/>
          <w:sz w:val="24"/>
          <w:szCs w:val="24"/>
        </w:rPr>
        <w:t xml:space="preserve">; </w:t>
      </w:r>
      <w:r w:rsidR="00710E01" w:rsidRPr="00B73121">
        <w:rPr>
          <w:rFonts w:ascii="Times New Roman" w:hAnsi="Times New Roman" w:cs="Times New Roman"/>
          <w:sz w:val="24"/>
          <w:szCs w:val="24"/>
        </w:rPr>
        <w:t>continu</w:t>
      </w:r>
      <w:r w:rsidR="00011FAC" w:rsidRPr="00B73121">
        <w:rPr>
          <w:rFonts w:ascii="Times New Roman" w:hAnsi="Times New Roman" w:cs="Times New Roman"/>
          <w:sz w:val="24"/>
          <w:szCs w:val="24"/>
        </w:rPr>
        <w:t>e</w:t>
      </w:r>
      <w:r w:rsidR="00710E01" w:rsidRPr="00B73121">
        <w:rPr>
          <w:rFonts w:ascii="Times New Roman" w:hAnsi="Times New Roman" w:cs="Times New Roman"/>
          <w:sz w:val="24"/>
          <w:szCs w:val="24"/>
        </w:rPr>
        <w:t xml:space="preserve"> to provide peer reviews of articles submitted for publication</w:t>
      </w:r>
      <w:r w:rsidR="00706330" w:rsidRPr="00B73121">
        <w:rPr>
          <w:rFonts w:ascii="Times New Roman" w:hAnsi="Times New Roman" w:cs="Times New Roman"/>
          <w:sz w:val="24"/>
          <w:szCs w:val="24"/>
        </w:rPr>
        <w:t xml:space="preserve"> relevant to positive psychology; and support</w:t>
      </w:r>
      <w:r w:rsidR="00710E01" w:rsidRPr="00B73121">
        <w:rPr>
          <w:rFonts w:ascii="Times New Roman" w:hAnsi="Times New Roman" w:cs="Times New Roman"/>
          <w:sz w:val="24"/>
          <w:szCs w:val="24"/>
        </w:rPr>
        <w:t xml:space="preserve"> team members as they continue their dissertation and thesis research on topics relevant to positive psychology. </w:t>
      </w:r>
    </w:p>
    <w:p w14:paraId="13548C89" w14:textId="73346778" w:rsidR="009D0F78" w:rsidRPr="00B73121" w:rsidRDefault="009D0F78" w:rsidP="009D0F7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Also in summer 2020, w</w:t>
      </w:r>
      <w:r w:rsidRPr="00B73121">
        <w:rPr>
          <w:rFonts w:ascii="Times New Roman" w:hAnsi="Times New Roman" w:cs="Times New Roman"/>
          <w:sz w:val="24"/>
          <w:szCs w:val="24"/>
        </w:rPr>
        <w:t xml:space="preserve">e </w:t>
      </w:r>
      <w:r>
        <w:rPr>
          <w:rFonts w:ascii="Times New Roman" w:hAnsi="Times New Roman" w:cs="Times New Roman"/>
          <w:sz w:val="24"/>
          <w:szCs w:val="24"/>
        </w:rPr>
        <w:t>re</w:t>
      </w:r>
      <w:r w:rsidRPr="00B73121">
        <w:rPr>
          <w:rFonts w:ascii="Times New Roman" w:hAnsi="Times New Roman" w:cs="Times New Roman"/>
          <w:sz w:val="24"/>
          <w:szCs w:val="24"/>
        </w:rPr>
        <w:t xml:space="preserve">submitted a multi-year grant proposal to develop a refined Tier 1 positive psychology intervention for elementary school students, teachers, and parents. </w:t>
      </w:r>
      <w:r w:rsidR="00940DD1">
        <w:rPr>
          <w:rFonts w:ascii="Times New Roman" w:hAnsi="Times New Roman" w:cs="Times New Roman"/>
          <w:sz w:val="24"/>
          <w:szCs w:val="24"/>
        </w:rPr>
        <w:t xml:space="preserve">In 2020-21, we </w:t>
      </w:r>
      <w:r w:rsidR="0021581F">
        <w:rPr>
          <w:rFonts w:ascii="Times New Roman" w:hAnsi="Times New Roman" w:cs="Times New Roman"/>
          <w:sz w:val="24"/>
          <w:szCs w:val="24"/>
        </w:rPr>
        <w:t>are</w:t>
      </w:r>
      <w:r w:rsidR="00940DD1">
        <w:rPr>
          <w:rFonts w:ascii="Times New Roman" w:hAnsi="Times New Roman" w:cs="Times New Roman"/>
          <w:sz w:val="24"/>
          <w:szCs w:val="24"/>
        </w:rPr>
        <w:t xml:space="preserve"> </w:t>
      </w:r>
      <w:r w:rsidR="0021581F">
        <w:rPr>
          <w:rFonts w:ascii="Times New Roman" w:hAnsi="Times New Roman" w:cs="Times New Roman"/>
          <w:sz w:val="24"/>
          <w:szCs w:val="24"/>
        </w:rPr>
        <w:t>providing a</w:t>
      </w:r>
      <w:r w:rsidR="00940DD1">
        <w:rPr>
          <w:rFonts w:ascii="Times New Roman" w:hAnsi="Times New Roman" w:cs="Times New Roman"/>
          <w:sz w:val="24"/>
          <w:szCs w:val="24"/>
        </w:rPr>
        <w:t xml:space="preserve"> pilot of this work- including comprehensive professional learning to K-5 teachers to increase subjective well-being- at Mort Elementary School in Hillsborough. </w:t>
      </w:r>
      <w:r w:rsidR="00940DD1" w:rsidRPr="00B73121">
        <w:rPr>
          <w:rFonts w:ascii="Times New Roman" w:hAnsi="Times New Roman" w:cs="Times New Roman"/>
          <w:sz w:val="24"/>
          <w:szCs w:val="24"/>
          <w:lang w:bidi="en-US"/>
        </w:rPr>
        <w:t xml:space="preserve">If you are interested in </w:t>
      </w:r>
      <w:r w:rsidR="00940DD1">
        <w:rPr>
          <w:rFonts w:ascii="Times New Roman" w:hAnsi="Times New Roman" w:cs="Times New Roman"/>
          <w:sz w:val="24"/>
          <w:szCs w:val="24"/>
          <w:lang w:bidi="en-US"/>
        </w:rPr>
        <w:t>that project</w:t>
      </w:r>
      <w:r w:rsidR="00940DD1" w:rsidRPr="00B73121">
        <w:rPr>
          <w:rFonts w:ascii="Times New Roman" w:hAnsi="Times New Roman" w:cs="Times New Roman"/>
          <w:sz w:val="24"/>
          <w:szCs w:val="24"/>
          <w:lang w:bidi="en-US"/>
        </w:rPr>
        <w:t xml:space="preserve">, please contact </w:t>
      </w:r>
      <w:r w:rsidR="00940DD1">
        <w:rPr>
          <w:rFonts w:ascii="Times New Roman" w:hAnsi="Times New Roman" w:cs="Times New Roman"/>
          <w:sz w:val="24"/>
          <w:szCs w:val="24"/>
          <w:lang w:bidi="en-US"/>
        </w:rPr>
        <w:t>Myesha Morgan</w:t>
      </w:r>
      <w:r w:rsidR="0021581F">
        <w:rPr>
          <w:rFonts w:ascii="Times New Roman" w:hAnsi="Times New Roman" w:cs="Times New Roman"/>
          <w:sz w:val="24"/>
          <w:szCs w:val="24"/>
          <w:lang w:bidi="en-US"/>
        </w:rPr>
        <w:t xml:space="preserve"> or Alexa Petrie</w:t>
      </w:r>
      <w:r w:rsidR="00940DD1" w:rsidRPr="00B73121">
        <w:rPr>
          <w:rFonts w:ascii="Times New Roman" w:hAnsi="Times New Roman" w:cs="Times New Roman"/>
          <w:sz w:val="24"/>
          <w:szCs w:val="24"/>
          <w:lang w:bidi="en-US"/>
        </w:rPr>
        <w:t>.</w:t>
      </w:r>
    </w:p>
    <w:p w14:paraId="5B04B988" w14:textId="77777777" w:rsidR="009D0F78" w:rsidRPr="00B73121" w:rsidRDefault="009D0F78" w:rsidP="00706330">
      <w:pPr>
        <w:spacing w:line="240" w:lineRule="auto"/>
        <w:ind w:firstLine="720"/>
        <w:contextualSpacing/>
        <w:rPr>
          <w:rFonts w:ascii="Times New Roman" w:hAnsi="Times New Roman" w:cs="Times New Roman"/>
          <w:sz w:val="24"/>
          <w:szCs w:val="24"/>
          <w:lang w:bidi="en-US"/>
        </w:rPr>
      </w:pPr>
    </w:p>
    <w:p w14:paraId="13431982" w14:textId="77777777" w:rsidR="005770A7" w:rsidRPr="00B73121" w:rsidRDefault="005770A7" w:rsidP="00F81965">
      <w:pPr>
        <w:spacing w:line="240" w:lineRule="auto"/>
        <w:ind w:firstLine="720"/>
        <w:contextualSpacing/>
        <w:rPr>
          <w:rFonts w:ascii="Times New Roman" w:hAnsi="Times New Roman" w:cs="Times New Roman"/>
          <w:sz w:val="24"/>
          <w:szCs w:val="24"/>
        </w:rPr>
      </w:pPr>
    </w:p>
    <w:p w14:paraId="10987A82" w14:textId="24871228" w:rsidR="00706330" w:rsidRPr="00BB12B4" w:rsidRDefault="001E38B1" w:rsidP="00BB12B4">
      <w:pPr>
        <w:spacing w:line="240" w:lineRule="auto"/>
        <w:ind w:firstLine="720"/>
        <w:contextualSpacing/>
        <w:rPr>
          <w:rFonts w:ascii="Times New Roman" w:hAnsi="Times New Roman" w:cs="Times New Roman"/>
          <w:sz w:val="24"/>
          <w:szCs w:val="24"/>
          <w:lang w:bidi="en-US"/>
        </w:rPr>
      </w:pPr>
      <w:r w:rsidRPr="00B73121">
        <w:rPr>
          <w:rFonts w:ascii="Times New Roman" w:hAnsi="Times New Roman" w:cs="Times New Roman"/>
          <w:sz w:val="24"/>
          <w:szCs w:val="24"/>
        </w:rPr>
        <w:lastRenderedPageBreak/>
        <w:t xml:space="preserve">The </w:t>
      </w:r>
      <w:r w:rsidR="004977A3" w:rsidRPr="00B73121">
        <w:rPr>
          <w:rFonts w:ascii="Times New Roman" w:hAnsi="Times New Roman" w:cs="Times New Roman"/>
          <w:b/>
          <w:sz w:val="24"/>
          <w:szCs w:val="24"/>
        </w:rPr>
        <w:t>Advanced Placement and</w:t>
      </w:r>
      <w:r w:rsidRPr="00B73121">
        <w:rPr>
          <w:rFonts w:ascii="Times New Roman" w:hAnsi="Times New Roman" w:cs="Times New Roman"/>
          <w:b/>
          <w:sz w:val="24"/>
          <w:szCs w:val="24"/>
        </w:rPr>
        <w:t xml:space="preserve"> </w:t>
      </w:r>
      <w:r w:rsidR="004977A3" w:rsidRPr="00B73121">
        <w:rPr>
          <w:rFonts w:ascii="Times New Roman" w:hAnsi="Times New Roman" w:cs="Times New Roman"/>
          <w:b/>
          <w:sz w:val="24"/>
          <w:szCs w:val="24"/>
        </w:rPr>
        <w:t>International Baccalaureate (AP/</w:t>
      </w:r>
      <w:r w:rsidRPr="00B73121">
        <w:rPr>
          <w:rFonts w:ascii="Times New Roman" w:hAnsi="Times New Roman" w:cs="Times New Roman"/>
          <w:b/>
          <w:sz w:val="24"/>
          <w:szCs w:val="24"/>
        </w:rPr>
        <w:t>IB) research group</w:t>
      </w:r>
      <w:r w:rsidRPr="00B73121">
        <w:rPr>
          <w:rFonts w:ascii="Times New Roman" w:hAnsi="Times New Roman" w:cs="Times New Roman"/>
          <w:sz w:val="24"/>
          <w:szCs w:val="24"/>
        </w:rPr>
        <w:t>, led by Drs. Shannon Suldo and Elizabet</w:t>
      </w:r>
      <w:r w:rsidR="00B85872" w:rsidRPr="00B73121">
        <w:rPr>
          <w:rFonts w:ascii="Times New Roman" w:hAnsi="Times New Roman" w:cs="Times New Roman"/>
          <w:sz w:val="24"/>
          <w:szCs w:val="24"/>
        </w:rPr>
        <w:t>h Shaunessy</w:t>
      </w:r>
      <w:r w:rsidR="008329D0" w:rsidRPr="00B73121">
        <w:rPr>
          <w:rFonts w:ascii="Times New Roman" w:hAnsi="Times New Roman" w:cs="Times New Roman"/>
          <w:sz w:val="24"/>
          <w:szCs w:val="24"/>
        </w:rPr>
        <w:t>-Dedrick</w:t>
      </w:r>
      <w:r w:rsidR="00B85872" w:rsidRPr="00B73121">
        <w:rPr>
          <w:rFonts w:ascii="Times New Roman" w:hAnsi="Times New Roman" w:cs="Times New Roman"/>
          <w:sz w:val="24"/>
          <w:szCs w:val="24"/>
        </w:rPr>
        <w:t xml:space="preserve"> (G</w:t>
      </w:r>
      <w:r w:rsidR="00713156" w:rsidRPr="00B73121">
        <w:rPr>
          <w:rFonts w:ascii="Times New Roman" w:hAnsi="Times New Roman" w:cs="Times New Roman"/>
          <w:sz w:val="24"/>
          <w:szCs w:val="24"/>
        </w:rPr>
        <w:t xml:space="preserve">ifted Education), </w:t>
      </w:r>
      <w:r w:rsidR="00B85872" w:rsidRPr="00B73121">
        <w:rPr>
          <w:rFonts w:ascii="Times New Roman" w:hAnsi="Times New Roman" w:cs="Times New Roman"/>
          <w:sz w:val="24"/>
          <w:szCs w:val="24"/>
        </w:rPr>
        <w:t>in collaboration with Drs. John Ferron and Robert Dedrick (Measurement and Research)</w:t>
      </w:r>
      <w:r w:rsidR="00713156" w:rsidRPr="00B73121">
        <w:rPr>
          <w:rFonts w:ascii="Times New Roman" w:hAnsi="Times New Roman" w:cs="Times New Roman"/>
          <w:sz w:val="24"/>
          <w:szCs w:val="24"/>
        </w:rPr>
        <w:t>,</w:t>
      </w:r>
      <w:r w:rsidR="00B85872" w:rsidRPr="00B73121">
        <w:rPr>
          <w:rFonts w:ascii="Times New Roman" w:hAnsi="Times New Roman" w:cs="Times New Roman"/>
          <w:sz w:val="24"/>
          <w:szCs w:val="24"/>
        </w:rPr>
        <w:t xml:space="preserve"> </w:t>
      </w:r>
      <w:r w:rsidRPr="00B73121">
        <w:rPr>
          <w:rFonts w:ascii="Times New Roman" w:hAnsi="Times New Roman" w:cs="Times New Roman"/>
          <w:sz w:val="24"/>
          <w:szCs w:val="24"/>
        </w:rPr>
        <w:t xml:space="preserve">investigates the psychosocial functioning of high school students in college-level classes. </w:t>
      </w:r>
      <w:r w:rsidR="009C44B2" w:rsidRPr="00B73121">
        <w:rPr>
          <w:rFonts w:ascii="Times New Roman" w:hAnsi="Times New Roman" w:cs="Times New Roman"/>
          <w:sz w:val="24"/>
          <w:szCs w:val="24"/>
        </w:rPr>
        <w:t xml:space="preserve">In August 2015, we began a second federally-funded study, to apply findings from the first study in order to </w:t>
      </w:r>
      <w:r w:rsidR="00B85872" w:rsidRPr="00B73121">
        <w:rPr>
          <w:rFonts w:ascii="Times New Roman" w:hAnsi="Times New Roman" w:cs="Times New Roman"/>
          <w:sz w:val="24"/>
          <w:szCs w:val="24"/>
        </w:rPr>
        <w:t>develop prevention and interv</w:t>
      </w:r>
      <w:r w:rsidR="004977A3" w:rsidRPr="00B73121">
        <w:rPr>
          <w:rFonts w:ascii="Times New Roman" w:hAnsi="Times New Roman" w:cs="Times New Roman"/>
          <w:sz w:val="24"/>
          <w:szCs w:val="24"/>
        </w:rPr>
        <w:t xml:space="preserve">ention strategies to support AP and </w:t>
      </w:r>
      <w:r w:rsidR="00B85872" w:rsidRPr="00B73121">
        <w:rPr>
          <w:rFonts w:ascii="Times New Roman" w:hAnsi="Times New Roman" w:cs="Times New Roman"/>
          <w:sz w:val="24"/>
          <w:szCs w:val="24"/>
        </w:rPr>
        <w:t>IB students</w:t>
      </w:r>
      <w:r w:rsidR="004977A3" w:rsidRPr="00B73121">
        <w:rPr>
          <w:rFonts w:ascii="Times New Roman" w:hAnsi="Times New Roman" w:cs="Times New Roman"/>
          <w:sz w:val="24"/>
          <w:szCs w:val="24"/>
        </w:rPr>
        <w:t xml:space="preserve">. </w:t>
      </w:r>
      <w:r w:rsidR="00684171" w:rsidRPr="00B73121">
        <w:rPr>
          <w:rFonts w:ascii="Times New Roman" w:hAnsi="Times New Roman" w:cs="Times New Roman"/>
          <w:sz w:val="24"/>
          <w:szCs w:val="24"/>
        </w:rPr>
        <w:t xml:space="preserve">This $1.5 million project, </w:t>
      </w:r>
      <w:r w:rsidR="00706330" w:rsidRPr="00B73121">
        <w:rPr>
          <w:rFonts w:ascii="Times New Roman" w:hAnsi="Times New Roman"/>
          <w:sz w:val="24"/>
          <w:szCs w:val="24"/>
        </w:rPr>
        <w:t xml:space="preserve">entitled “Facilitating Academic Success and Emotional Well-Being among High School Students in Accelerated Curricula,” </w:t>
      </w:r>
      <w:r w:rsidR="00684171" w:rsidRPr="00B73121">
        <w:rPr>
          <w:rFonts w:ascii="Times New Roman" w:hAnsi="Times New Roman"/>
          <w:sz w:val="24"/>
          <w:szCs w:val="24"/>
        </w:rPr>
        <w:t xml:space="preserve">was </w:t>
      </w:r>
      <w:r w:rsidR="00706330" w:rsidRPr="00B73121">
        <w:rPr>
          <w:rFonts w:ascii="Times New Roman" w:hAnsi="Times New Roman"/>
          <w:sz w:val="24"/>
          <w:szCs w:val="24"/>
        </w:rPr>
        <w:t xml:space="preserve">funded by </w:t>
      </w:r>
      <w:r w:rsidR="009C44B2" w:rsidRPr="00B73121">
        <w:rPr>
          <w:rFonts w:ascii="Times New Roman" w:hAnsi="Times New Roman"/>
          <w:sz w:val="24"/>
          <w:szCs w:val="24"/>
        </w:rPr>
        <w:t xml:space="preserve">IES. </w:t>
      </w:r>
      <w:r w:rsidR="00684171" w:rsidRPr="00B73121">
        <w:rPr>
          <w:rFonts w:ascii="Times New Roman" w:hAnsi="Times New Roman"/>
          <w:sz w:val="24"/>
          <w:szCs w:val="24"/>
        </w:rPr>
        <w:t xml:space="preserve">In </w:t>
      </w:r>
      <w:r w:rsidR="009C44B2" w:rsidRPr="00B73121">
        <w:rPr>
          <w:rFonts w:ascii="Times New Roman" w:hAnsi="Times New Roman"/>
          <w:sz w:val="24"/>
          <w:szCs w:val="24"/>
        </w:rPr>
        <w:t>the</w:t>
      </w:r>
      <w:r w:rsidR="00684171" w:rsidRPr="00B73121">
        <w:rPr>
          <w:rFonts w:ascii="Times New Roman" w:hAnsi="Times New Roman"/>
          <w:sz w:val="24"/>
          <w:szCs w:val="24"/>
        </w:rPr>
        <w:t xml:space="preserve"> first year of the project</w:t>
      </w:r>
      <w:r w:rsidR="00E577EA" w:rsidRPr="00B73121">
        <w:rPr>
          <w:rFonts w:ascii="Times New Roman" w:hAnsi="Times New Roman"/>
          <w:sz w:val="24"/>
          <w:szCs w:val="24"/>
        </w:rPr>
        <w:t xml:space="preserve"> (2015-16)</w:t>
      </w:r>
      <w:r w:rsidR="00684171" w:rsidRPr="00B73121">
        <w:rPr>
          <w:rFonts w:ascii="Times New Roman" w:hAnsi="Times New Roman"/>
          <w:sz w:val="24"/>
          <w:szCs w:val="24"/>
        </w:rPr>
        <w:t xml:space="preserve">, we </w:t>
      </w:r>
      <w:r w:rsidR="009C44B2" w:rsidRPr="00B73121">
        <w:rPr>
          <w:rFonts w:ascii="Times New Roman" w:hAnsi="Times New Roman"/>
          <w:sz w:val="24"/>
          <w:szCs w:val="24"/>
        </w:rPr>
        <w:t>developed</w:t>
      </w:r>
      <w:r w:rsidR="00684171" w:rsidRPr="00B73121">
        <w:rPr>
          <w:rFonts w:ascii="Times New Roman" w:hAnsi="Times New Roman"/>
          <w:sz w:val="24"/>
          <w:szCs w:val="24"/>
        </w:rPr>
        <w:t xml:space="preserve"> universal and targeted curricular materials for AP</w:t>
      </w:r>
      <w:r w:rsidR="009C44B2" w:rsidRPr="00B73121">
        <w:rPr>
          <w:rFonts w:ascii="Times New Roman" w:hAnsi="Times New Roman"/>
          <w:sz w:val="24"/>
          <w:szCs w:val="24"/>
        </w:rPr>
        <w:t>/</w:t>
      </w:r>
      <w:r w:rsidR="00684171" w:rsidRPr="00B73121">
        <w:rPr>
          <w:rFonts w:ascii="Times New Roman" w:hAnsi="Times New Roman"/>
          <w:sz w:val="24"/>
          <w:szCs w:val="24"/>
        </w:rPr>
        <w:t>IB students (with companion materials for teachers</w:t>
      </w:r>
      <w:r w:rsidR="009C44B2" w:rsidRPr="00B73121">
        <w:rPr>
          <w:rFonts w:ascii="Times New Roman" w:hAnsi="Times New Roman"/>
          <w:sz w:val="24"/>
          <w:szCs w:val="24"/>
        </w:rPr>
        <w:t xml:space="preserve"> and families</w:t>
      </w:r>
      <w:r w:rsidR="00684171" w:rsidRPr="00B73121">
        <w:rPr>
          <w:rFonts w:ascii="Times New Roman" w:hAnsi="Times New Roman"/>
          <w:sz w:val="24"/>
          <w:szCs w:val="24"/>
        </w:rPr>
        <w:t>), geared towards facilitating adaptive coping and engagement strategies among these youth.</w:t>
      </w:r>
      <w:r w:rsidR="0021581F">
        <w:rPr>
          <w:rFonts w:ascii="Times New Roman" w:hAnsi="Times New Roman"/>
          <w:sz w:val="24"/>
          <w:szCs w:val="24"/>
        </w:rPr>
        <w:t xml:space="preserve"> The universal curriculum is termed </w:t>
      </w:r>
      <w:r w:rsidR="00661D3B">
        <w:rPr>
          <w:rFonts w:ascii="Times New Roman" w:hAnsi="Times New Roman"/>
          <w:sz w:val="24"/>
          <w:szCs w:val="24"/>
        </w:rPr>
        <w:t xml:space="preserve">the </w:t>
      </w:r>
      <w:r w:rsidR="0021581F">
        <w:rPr>
          <w:rFonts w:ascii="Times New Roman" w:hAnsi="Times New Roman"/>
          <w:sz w:val="24"/>
          <w:szCs w:val="24"/>
        </w:rPr>
        <w:t xml:space="preserve">ACE (Advancing Coping and Engagement) </w:t>
      </w:r>
      <w:r w:rsidR="00661D3B">
        <w:rPr>
          <w:rFonts w:ascii="Times New Roman" w:hAnsi="Times New Roman"/>
          <w:sz w:val="24"/>
          <w:szCs w:val="24"/>
        </w:rPr>
        <w:t xml:space="preserve">program </w:t>
      </w:r>
      <w:r w:rsidR="0021581F">
        <w:rPr>
          <w:rFonts w:ascii="Times New Roman" w:hAnsi="Times New Roman"/>
          <w:sz w:val="24"/>
          <w:szCs w:val="24"/>
        </w:rPr>
        <w:t>and the targeted intervention is termed MAP (Motivation, Assessment, and Planning</w:t>
      </w:r>
      <w:r w:rsidR="00661D3B">
        <w:rPr>
          <w:rFonts w:ascii="Times New Roman" w:hAnsi="Times New Roman"/>
          <w:sz w:val="24"/>
          <w:szCs w:val="24"/>
        </w:rPr>
        <w:t>) meetings</w:t>
      </w:r>
      <w:r w:rsidR="0021581F">
        <w:rPr>
          <w:rFonts w:ascii="Times New Roman" w:hAnsi="Times New Roman"/>
          <w:sz w:val="24"/>
          <w:szCs w:val="24"/>
        </w:rPr>
        <w:t>.</w:t>
      </w:r>
      <w:r w:rsidR="009C44B2" w:rsidRPr="00B73121">
        <w:rPr>
          <w:rFonts w:ascii="Times New Roman" w:hAnsi="Times New Roman"/>
          <w:sz w:val="24"/>
          <w:szCs w:val="24"/>
        </w:rPr>
        <w:t xml:space="preserve"> In th</w:t>
      </w:r>
      <w:r w:rsidR="00446089" w:rsidRPr="00B73121">
        <w:rPr>
          <w:rFonts w:ascii="Times New Roman" w:hAnsi="Times New Roman"/>
          <w:sz w:val="24"/>
          <w:szCs w:val="24"/>
        </w:rPr>
        <w:t>e</w:t>
      </w:r>
      <w:r w:rsidR="009C44B2" w:rsidRPr="00B73121">
        <w:rPr>
          <w:rFonts w:ascii="Times New Roman" w:hAnsi="Times New Roman"/>
          <w:sz w:val="24"/>
          <w:szCs w:val="24"/>
        </w:rPr>
        <w:t xml:space="preserve"> second year</w:t>
      </w:r>
      <w:r w:rsidR="00E577EA" w:rsidRPr="00B73121">
        <w:rPr>
          <w:rFonts w:ascii="Times New Roman" w:hAnsi="Times New Roman"/>
          <w:sz w:val="24"/>
          <w:szCs w:val="24"/>
        </w:rPr>
        <w:t xml:space="preserve"> (2016-17)</w:t>
      </w:r>
      <w:r w:rsidR="009C44B2" w:rsidRPr="00B73121">
        <w:rPr>
          <w:rFonts w:ascii="Times New Roman" w:hAnsi="Times New Roman"/>
          <w:sz w:val="24"/>
          <w:szCs w:val="24"/>
        </w:rPr>
        <w:t xml:space="preserve">, we </w:t>
      </w:r>
      <w:r w:rsidR="00446089" w:rsidRPr="00B73121">
        <w:rPr>
          <w:rFonts w:ascii="Times New Roman" w:hAnsi="Times New Roman"/>
          <w:sz w:val="24"/>
          <w:szCs w:val="24"/>
        </w:rPr>
        <w:t>piloted</w:t>
      </w:r>
      <w:r w:rsidR="009C44B2" w:rsidRPr="00B73121">
        <w:rPr>
          <w:rFonts w:ascii="Times New Roman" w:hAnsi="Times New Roman"/>
          <w:sz w:val="24"/>
          <w:szCs w:val="24"/>
        </w:rPr>
        <w:t xml:space="preserve"> </w:t>
      </w:r>
      <w:r w:rsidR="00661D3B">
        <w:rPr>
          <w:rFonts w:ascii="Times New Roman" w:hAnsi="Times New Roman"/>
          <w:sz w:val="24"/>
          <w:szCs w:val="24"/>
        </w:rPr>
        <w:t xml:space="preserve">ACE and MAP </w:t>
      </w:r>
      <w:r w:rsidR="009C44B2" w:rsidRPr="00B73121">
        <w:rPr>
          <w:rFonts w:ascii="Times New Roman" w:hAnsi="Times New Roman"/>
          <w:sz w:val="24"/>
          <w:szCs w:val="24"/>
        </w:rPr>
        <w:t xml:space="preserve">with about </w:t>
      </w:r>
      <w:r w:rsidR="00446089" w:rsidRPr="00B73121">
        <w:rPr>
          <w:rFonts w:ascii="Times New Roman" w:hAnsi="Times New Roman"/>
          <w:sz w:val="24"/>
          <w:szCs w:val="24"/>
        </w:rPr>
        <w:t>350</w:t>
      </w:r>
      <w:r w:rsidR="009C44B2" w:rsidRPr="00B73121">
        <w:rPr>
          <w:rFonts w:ascii="Times New Roman" w:hAnsi="Times New Roman"/>
          <w:sz w:val="24"/>
          <w:szCs w:val="24"/>
        </w:rPr>
        <w:t xml:space="preserve"> high school freshmen at </w:t>
      </w:r>
      <w:r w:rsidR="00E577EA" w:rsidRPr="00B73121">
        <w:rPr>
          <w:rFonts w:ascii="Times New Roman" w:hAnsi="Times New Roman"/>
          <w:sz w:val="24"/>
          <w:szCs w:val="24"/>
        </w:rPr>
        <w:t>two high schools</w:t>
      </w:r>
      <w:r w:rsidR="009C44B2" w:rsidRPr="00B73121">
        <w:rPr>
          <w:rFonts w:ascii="Times New Roman" w:hAnsi="Times New Roman"/>
          <w:sz w:val="24"/>
          <w:szCs w:val="24"/>
        </w:rPr>
        <w:t xml:space="preserve"> (</w:t>
      </w:r>
      <w:r w:rsidR="00E577EA" w:rsidRPr="00B73121">
        <w:rPr>
          <w:rFonts w:ascii="Times New Roman" w:hAnsi="Times New Roman"/>
          <w:sz w:val="24"/>
          <w:szCs w:val="24"/>
        </w:rPr>
        <w:t xml:space="preserve">one </w:t>
      </w:r>
      <w:r w:rsidR="009C44B2" w:rsidRPr="00B73121">
        <w:rPr>
          <w:rFonts w:ascii="Times New Roman" w:hAnsi="Times New Roman"/>
          <w:sz w:val="24"/>
          <w:szCs w:val="24"/>
        </w:rPr>
        <w:t>IB Program</w:t>
      </w:r>
      <w:r w:rsidR="00E577EA" w:rsidRPr="00B73121">
        <w:rPr>
          <w:rFonts w:ascii="Times New Roman" w:hAnsi="Times New Roman"/>
          <w:sz w:val="24"/>
          <w:szCs w:val="24"/>
        </w:rPr>
        <w:t xml:space="preserve">, one </w:t>
      </w:r>
      <w:r w:rsidR="009C44B2" w:rsidRPr="00B73121">
        <w:rPr>
          <w:rFonts w:ascii="Times New Roman" w:hAnsi="Times New Roman"/>
          <w:sz w:val="24"/>
          <w:szCs w:val="24"/>
        </w:rPr>
        <w:t>AP Program).</w:t>
      </w:r>
      <w:r w:rsidR="00446089" w:rsidRPr="00B73121">
        <w:rPr>
          <w:rFonts w:ascii="Times New Roman" w:hAnsi="Times New Roman"/>
          <w:sz w:val="24"/>
          <w:szCs w:val="24"/>
        </w:rPr>
        <w:t xml:space="preserve"> Then, we revised our </w:t>
      </w:r>
      <w:r w:rsidR="00661D3B">
        <w:rPr>
          <w:rFonts w:ascii="Times New Roman" w:hAnsi="Times New Roman"/>
          <w:sz w:val="24"/>
          <w:szCs w:val="24"/>
        </w:rPr>
        <w:t>ACE</w:t>
      </w:r>
      <w:r w:rsidR="00446089" w:rsidRPr="00B73121">
        <w:rPr>
          <w:rFonts w:ascii="Times New Roman" w:hAnsi="Times New Roman"/>
          <w:sz w:val="24"/>
          <w:szCs w:val="24"/>
        </w:rPr>
        <w:t xml:space="preserve"> curriculum (in-person classroom lessons for students, online webinars for their teachers, and in-person workshops and flyers for their parents) and </w:t>
      </w:r>
      <w:r w:rsidR="00661D3B">
        <w:rPr>
          <w:rFonts w:ascii="Times New Roman" w:hAnsi="Times New Roman"/>
          <w:sz w:val="24"/>
          <w:szCs w:val="24"/>
        </w:rPr>
        <w:t>MAP</w:t>
      </w:r>
      <w:r w:rsidR="00446089" w:rsidRPr="00B73121">
        <w:rPr>
          <w:rFonts w:ascii="Times New Roman" w:hAnsi="Times New Roman"/>
          <w:sz w:val="24"/>
          <w:szCs w:val="24"/>
        </w:rPr>
        <w:t xml:space="preserve"> procedures (</w:t>
      </w:r>
      <w:r w:rsidR="00CB6127" w:rsidRPr="00B73121">
        <w:rPr>
          <w:rFonts w:ascii="Times New Roman" w:hAnsi="Times New Roman"/>
          <w:sz w:val="24"/>
          <w:szCs w:val="24"/>
        </w:rPr>
        <w:t xml:space="preserve">universal screening to determine risk status; for at-risk students, </w:t>
      </w:r>
      <w:r w:rsidR="00446089" w:rsidRPr="00B73121">
        <w:rPr>
          <w:rFonts w:ascii="Times New Roman" w:hAnsi="Times New Roman"/>
          <w:sz w:val="24"/>
          <w:szCs w:val="24"/>
        </w:rPr>
        <w:t xml:space="preserve">2 individual sessions of motivational interviewing-based counseling targeting students’ </w:t>
      </w:r>
      <w:r w:rsidR="00CB6127" w:rsidRPr="00B73121">
        <w:rPr>
          <w:rFonts w:ascii="Times New Roman" w:hAnsi="Times New Roman"/>
          <w:sz w:val="24"/>
          <w:szCs w:val="24"/>
        </w:rPr>
        <w:t>personal</w:t>
      </w:r>
      <w:r w:rsidR="00446089" w:rsidRPr="00B73121">
        <w:rPr>
          <w:rFonts w:ascii="Times New Roman" w:hAnsi="Times New Roman"/>
          <w:sz w:val="24"/>
          <w:szCs w:val="24"/>
        </w:rPr>
        <w:t xml:space="preserve"> goals) in line with feedback received from youth and adult stakeholders.  In </w:t>
      </w:r>
      <w:r w:rsidR="00E577EA" w:rsidRPr="00B73121">
        <w:rPr>
          <w:rFonts w:ascii="Times New Roman" w:hAnsi="Times New Roman"/>
          <w:sz w:val="24"/>
          <w:szCs w:val="24"/>
        </w:rPr>
        <w:t>the</w:t>
      </w:r>
      <w:r w:rsidR="00446089" w:rsidRPr="00B73121">
        <w:rPr>
          <w:rFonts w:ascii="Times New Roman" w:hAnsi="Times New Roman"/>
          <w:sz w:val="24"/>
          <w:szCs w:val="24"/>
        </w:rPr>
        <w:t xml:space="preserve"> third year</w:t>
      </w:r>
      <w:r w:rsidR="00CB6127" w:rsidRPr="00B73121">
        <w:rPr>
          <w:rFonts w:ascii="Times New Roman" w:hAnsi="Times New Roman"/>
          <w:sz w:val="24"/>
          <w:szCs w:val="24"/>
        </w:rPr>
        <w:t xml:space="preserve"> (2017-18)</w:t>
      </w:r>
      <w:r w:rsidR="00446089" w:rsidRPr="00B73121">
        <w:rPr>
          <w:rFonts w:ascii="Times New Roman" w:hAnsi="Times New Roman"/>
          <w:sz w:val="24"/>
          <w:szCs w:val="24"/>
        </w:rPr>
        <w:t xml:space="preserve">, we </w:t>
      </w:r>
      <w:r w:rsidR="00E577EA" w:rsidRPr="00B73121">
        <w:rPr>
          <w:rFonts w:ascii="Times New Roman" w:hAnsi="Times New Roman"/>
          <w:sz w:val="24"/>
          <w:szCs w:val="24"/>
        </w:rPr>
        <w:t>provided</w:t>
      </w:r>
      <w:r w:rsidR="00446089" w:rsidRPr="00B73121">
        <w:rPr>
          <w:rFonts w:ascii="Times New Roman" w:hAnsi="Times New Roman"/>
          <w:sz w:val="24"/>
          <w:szCs w:val="24"/>
        </w:rPr>
        <w:t xml:space="preserve"> the refined </w:t>
      </w:r>
      <w:r w:rsidR="00661D3B">
        <w:rPr>
          <w:rFonts w:ascii="Times New Roman" w:hAnsi="Times New Roman"/>
          <w:sz w:val="24"/>
          <w:szCs w:val="24"/>
        </w:rPr>
        <w:t>ACE + MAP intervention</w:t>
      </w:r>
      <w:r w:rsidR="00446089" w:rsidRPr="00B73121">
        <w:rPr>
          <w:rFonts w:ascii="Times New Roman" w:hAnsi="Times New Roman"/>
          <w:sz w:val="24"/>
          <w:szCs w:val="24"/>
        </w:rPr>
        <w:t xml:space="preserve"> </w:t>
      </w:r>
      <w:r w:rsidR="00E577EA" w:rsidRPr="00B73121">
        <w:rPr>
          <w:rFonts w:ascii="Times New Roman" w:hAnsi="Times New Roman"/>
          <w:sz w:val="24"/>
          <w:szCs w:val="24"/>
        </w:rPr>
        <w:t>to</w:t>
      </w:r>
      <w:r w:rsidR="00CB6127" w:rsidRPr="00B73121">
        <w:rPr>
          <w:rFonts w:ascii="Times New Roman" w:hAnsi="Times New Roman"/>
          <w:sz w:val="24"/>
          <w:szCs w:val="24"/>
        </w:rPr>
        <w:t xml:space="preserve"> freshmen entering AP or IB courses in</w:t>
      </w:r>
      <w:r w:rsidR="00446089" w:rsidRPr="00B73121">
        <w:rPr>
          <w:rFonts w:ascii="Times New Roman" w:hAnsi="Times New Roman"/>
          <w:sz w:val="24"/>
          <w:szCs w:val="24"/>
        </w:rPr>
        <w:t xml:space="preserve"> </w:t>
      </w:r>
      <w:r w:rsidR="00E577EA" w:rsidRPr="00B73121">
        <w:rPr>
          <w:rFonts w:ascii="Times New Roman" w:hAnsi="Times New Roman"/>
          <w:sz w:val="24"/>
          <w:szCs w:val="24"/>
        </w:rPr>
        <w:t xml:space="preserve">a randomized controlled trial involving 15 </w:t>
      </w:r>
      <w:r w:rsidR="00446089" w:rsidRPr="00B73121">
        <w:rPr>
          <w:rFonts w:ascii="Times New Roman" w:hAnsi="Times New Roman"/>
          <w:sz w:val="24"/>
          <w:szCs w:val="24"/>
        </w:rPr>
        <w:t xml:space="preserve">high schools across Pinellas (4 schools), Pasco (4 schools), and </w:t>
      </w:r>
      <w:r w:rsidR="00446089" w:rsidRPr="00BB12B4">
        <w:rPr>
          <w:rFonts w:ascii="Times New Roman" w:hAnsi="Times New Roman" w:cs="Times New Roman"/>
          <w:sz w:val="24"/>
          <w:szCs w:val="24"/>
        </w:rPr>
        <w:t xml:space="preserve">Hillsborough (7 schools). </w:t>
      </w:r>
      <w:r w:rsidR="00940DD1" w:rsidRPr="00BB12B4">
        <w:rPr>
          <w:rFonts w:ascii="Times New Roman" w:hAnsi="Times New Roman" w:cs="Times New Roman"/>
          <w:sz w:val="24"/>
          <w:szCs w:val="24"/>
        </w:rPr>
        <w:t>In 2018-19</w:t>
      </w:r>
      <w:r w:rsidR="00E577EA" w:rsidRPr="00BB12B4">
        <w:rPr>
          <w:rFonts w:ascii="Times New Roman" w:hAnsi="Times New Roman" w:cs="Times New Roman"/>
          <w:sz w:val="24"/>
          <w:szCs w:val="24"/>
        </w:rPr>
        <w:t xml:space="preserve">, we </w:t>
      </w:r>
      <w:r w:rsidR="00B73121" w:rsidRPr="00BB12B4">
        <w:rPr>
          <w:rFonts w:ascii="Times New Roman" w:hAnsi="Times New Roman" w:cs="Times New Roman"/>
          <w:sz w:val="24"/>
          <w:szCs w:val="24"/>
        </w:rPr>
        <w:t>offered</w:t>
      </w:r>
      <w:r w:rsidR="00E577EA" w:rsidRPr="00BB12B4">
        <w:rPr>
          <w:rFonts w:ascii="Times New Roman" w:hAnsi="Times New Roman" w:cs="Times New Roman"/>
          <w:sz w:val="24"/>
          <w:szCs w:val="24"/>
        </w:rPr>
        <w:t xml:space="preserve"> the intervention to the 7 control schools, </w:t>
      </w:r>
      <w:r w:rsidR="00B73121" w:rsidRPr="00BB12B4">
        <w:rPr>
          <w:rFonts w:ascii="Times New Roman" w:hAnsi="Times New Roman" w:cs="Times New Roman"/>
          <w:sz w:val="24"/>
          <w:szCs w:val="24"/>
        </w:rPr>
        <w:t>and recruited about 350 students to take part in a 1-3 year follow-up study of intervention outcomes</w:t>
      </w:r>
      <w:r w:rsidR="0021581F">
        <w:rPr>
          <w:rFonts w:ascii="Times New Roman" w:hAnsi="Times New Roman" w:cs="Times New Roman"/>
          <w:sz w:val="24"/>
          <w:szCs w:val="24"/>
        </w:rPr>
        <w:t>. In Fall 2020, we completed this project and reported findings from post-intervention and 1-year follow-up. We are in the midst of disseminating</w:t>
      </w:r>
      <w:r w:rsidR="00E577EA" w:rsidRPr="00BB12B4">
        <w:rPr>
          <w:rFonts w:ascii="Times New Roman" w:hAnsi="Times New Roman" w:cs="Times New Roman"/>
          <w:sz w:val="24"/>
          <w:szCs w:val="24"/>
        </w:rPr>
        <w:t xml:space="preserve"> our work from Years 1 – </w:t>
      </w:r>
      <w:r w:rsidR="00B73121" w:rsidRPr="00BB12B4">
        <w:rPr>
          <w:rFonts w:ascii="Times New Roman" w:hAnsi="Times New Roman" w:cs="Times New Roman"/>
          <w:sz w:val="24"/>
          <w:szCs w:val="24"/>
        </w:rPr>
        <w:t>4</w:t>
      </w:r>
      <w:r w:rsidR="00E577EA" w:rsidRPr="00BB12B4">
        <w:rPr>
          <w:rFonts w:ascii="Times New Roman" w:hAnsi="Times New Roman" w:cs="Times New Roman"/>
          <w:sz w:val="24"/>
          <w:szCs w:val="24"/>
        </w:rPr>
        <w:t xml:space="preserve"> in publications and presentations</w:t>
      </w:r>
      <w:r w:rsidR="0021581F">
        <w:rPr>
          <w:rFonts w:ascii="Times New Roman" w:hAnsi="Times New Roman" w:cs="Times New Roman"/>
          <w:sz w:val="24"/>
          <w:szCs w:val="24"/>
        </w:rPr>
        <w:t xml:space="preserve">, and resubmitting in summer 2021 a grant application to further evaluate </w:t>
      </w:r>
      <w:r w:rsidR="00661D3B">
        <w:rPr>
          <w:rFonts w:ascii="Times New Roman" w:hAnsi="Times New Roman" w:cs="Times New Roman"/>
          <w:sz w:val="24"/>
          <w:szCs w:val="24"/>
        </w:rPr>
        <w:t xml:space="preserve">ACE + MAP in about 60 high schools throughout Florida. </w:t>
      </w:r>
      <w:r w:rsidR="00684171" w:rsidRPr="00BB12B4">
        <w:rPr>
          <w:rFonts w:ascii="Times New Roman" w:hAnsi="Times New Roman" w:cs="Times New Roman"/>
          <w:sz w:val="24"/>
          <w:szCs w:val="24"/>
          <w:lang w:bidi="en-US"/>
        </w:rPr>
        <w:t xml:space="preserve">If you want to </w:t>
      </w:r>
      <w:r w:rsidR="003D2C01" w:rsidRPr="00BB12B4">
        <w:rPr>
          <w:rFonts w:ascii="Times New Roman" w:hAnsi="Times New Roman" w:cs="Times New Roman"/>
          <w:sz w:val="24"/>
          <w:szCs w:val="24"/>
          <w:lang w:bidi="en-US"/>
        </w:rPr>
        <w:t>learn more about this</w:t>
      </w:r>
      <w:r w:rsidR="00684171" w:rsidRPr="00BB12B4">
        <w:rPr>
          <w:rFonts w:ascii="Times New Roman" w:hAnsi="Times New Roman" w:cs="Times New Roman"/>
          <w:sz w:val="24"/>
          <w:szCs w:val="24"/>
          <w:lang w:bidi="en-US"/>
        </w:rPr>
        <w:t xml:space="preserve"> research group, pleas</w:t>
      </w:r>
      <w:r w:rsidR="00AB4A2D" w:rsidRPr="00BB12B4">
        <w:rPr>
          <w:rFonts w:ascii="Times New Roman" w:hAnsi="Times New Roman" w:cs="Times New Roman"/>
          <w:sz w:val="24"/>
          <w:szCs w:val="24"/>
          <w:lang w:bidi="en-US"/>
        </w:rPr>
        <w:t xml:space="preserve">e contact </w:t>
      </w:r>
      <w:r w:rsidR="00B73121" w:rsidRPr="00BB12B4">
        <w:rPr>
          <w:rFonts w:ascii="Times New Roman" w:hAnsi="Times New Roman" w:cs="Times New Roman"/>
          <w:sz w:val="24"/>
          <w:szCs w:val="24"/>
          <w:lang w:bidi="en-US"/>
        </w:rPr>
        <w:t xml:space="preserve">Letty Dileo. </w:t>
      </w:r>
    </w:p>
    <w:p w14:paraId="3A37F46C" w14:textId="77777777" w:rsidR="00BB12B4" w:rsidRPr="00BB12B4" w:rsidRDefault="00BB12B4" w:rsidP="00BB12B4">
      <w:pPr>
        <w:spacing w:line="240" w:lineRule="auto"/>
        <w:contextualSpacing/>
        <w:rPr>
          <w:rFonts w:ascii="Times New Roman" w:hAnsi="Times New Roman" w:cs="Times New Roman"/>
          <w:sz w:val="24"/>
          <w:szCs w:val="24"/>
        </w:rPr>
      </w:pPr>
    </w:p>
    <w:p w14:paraId="0FA89F37" w14:textId="77777777" w:rsidR="00BB12B4" w:rsidRPr="00BB12B4" w:rsidRDefault="00BB12B4" w:rsidP="00BB12B4">
      <w:pPr>
        <w:spacing w:line="240" w:lineRule="auto"/>
        <w:contextualSpacing/>
        <w:jc w:val="center"/>
        <w:rPr>
          <w:rFonts w:ascii="Times New Roman" w:hAnsi="Times New Roman" w:cs="Times New Roman"/>
          <w:b/>
          <w:sz w:val="24"/>
          <w:szCs w:val="24"/>
        </w:rPr>
      </w:pPr>
      <w:r w:rsidRPr="00BB12B4">
        <w:rPr>
          <w:rFonts w:ascii="Times New Roman" w:hAnsi="Times New Roman" w:cs="Times New Roman"/>
          <w:b/>
          <w:sz w:val="24"/>
          <w:szCs w:val="24"/>
        </w:rPr>
        <w:t xml:space="preserve">Related Publications </w:t>
      </w:r>
    </w:p>
    <w:p w14:paraId="52F0BB80" w14:textId="77777777" w:rsidR="00BB12B4" w:rsidRPr="00BB12B4" w:rsidRDefault="00BB12B4" w:rsidP="00BB12B4">
      <w:pPr>
        <w:spacing w:line="240" w:lineRule="auto"/>
        <w:contextualSpacing/>
        <w:jc w:val="center"/>
        <w:rPr>
          <w:rFonts w:ascii="Times New Roman" w:hAnsi="Times New Roman" w:cs="Times New Roman"/>
          <w:sz w:val="24"/>
          <w:szCs w:val="24"/>
        </w:rPr>
      </w:pPr>
      <w:r w:rsidRPr="00BB12B4">
        <w:rPr>
          <w:rFonts w:ascii="Times New Roman" w:hAnsi="Times New Roman" w:cs="Times New Roman"/>
          <w:sz w:val="24"/>
          <w:szCs w:val="24"/>
        </w:rPr>
        <w:t>(+graduate students’ names denoted)</w:t>
      </w:r>
    </w:p>
    <w:p w14:paraId="7855F204" w14:textId="1D57AE97" w:rsidR="00BB12B4" w:rsidRPr="00BB12B4" w:rsidRDefault="00BB12B4" w:rsidP="00BB12B4">
      <w:pPr>
        <w:spacing w:line="240" w:lineRule="auto"/>
        <w:contextualSpacing/>
        <w:rPr>
          <w:rFonts w:ascii="Times New Roman" w:hAnsi="Times New Roman" w:cs="Times New Roman"/>
          <w:sz w:val="24"/>
          <w:szCs w:val="24"/>
        </w:rPr>
      </w:pPr>
    </w:p>
    <w:p w14:paraId="70509D05" w14:textId="77777777" w:rsidR="00BB12B4" w:rsidRPr="00BB12B4" w:rsidRDefault="00BB12B4" w:rsidP="00BB12B4">
      <w:pPr>
        <w:pStyle w:val="Heading2"/>
        <w:spacing w:after="0"/>
        <w:contextualSpacing/>
        <w:rPr>
          <w:rFonts w:ascii="Times New Roman" w:hAnsi="Times New Roman" w:cs="Times New Roman"/>
        </w:rPr>
      </w:pPr>
      <w:r w:rsidRPr="00BB12B4">
        <w:rPr>
          <w:rFonts w:ascii="Times New Roman" w:hAnsi="Times New Roman" w:cs="Times New Roman"/>
        </w:rPr>
        <w:t>Book</w:t>
      </w:r>
    </w:p>
    <w:p w14:paraId="1AF1645E" w14:textId="77777777" w:rsidR="00BB12B4" w:rsidRPr="00BB12B4" w:rsidRDefault="00BB12B4" w:rsidP="00BB12B4">
      <w:pPr>
        <w:pStyle w:val="ListParagraph"/>
        <w:numPr>
          <w:ilvl w:val="0"/>
          <w:numId w:val="9"/>
        </w:numPr>
        <w:tabs>
          <w:tab w:val="left" w:pos="360"/>
          <w:tab w:val="left" w:pos="720"/>
        </w:tabs>
        <w:spacing w:after="0" w:line="240" w:lineRule="auto"/>
        <w:ind w:left="360"/>
        <w:rPr>
          <w:rFonts w:ascii="Times New Roman" w:hAnsi="Times New Roman" w:cs="Times New Roman"/>
          <w:sz w:val="24"/>
          <w:szCs w:val="24"/>
          <w:u w:val="single"/>
        </w:rPr>
      </w:pPr>
      <w:r w:rsidRPr="00BB12B4">
        <w:rPr>
          <w:rFonts w:ascii="Times New Roman" w:hAnsi="Times New Roman" w:cs="Times New Roman"/>
          <w:sz w:val="24"/>
          <w:szCs w:val="24"/>
        </w:rPr>
        <w:t xml:space="preserve">Lazarus, P. J., Suldo, S. M., &amp; Doll, B. (2021). </w:t>
      </w:r>
      <w:r w:rsidRPr="00BB12B4">
        <w:rPr>
          <w:rFonts w:ascii="Times New Roman" w:hAnsi="Times New Roman" w:cs="Times New Roman"/>
          <w:i/>
          <w:sz w:val="24"/>
          <w:szCs w:val="24"/>
        </w:rPr>
        <w:t xml:space="preserve">Fostering the emotional well-being of youth: A school-based approach. </w:t>
      </w:r>
      <w:r w:rsidRPr="00BB12B4">
        <w:rPr>
          <w:rFonts w:ascii="Times New Roman" w:hAnsi="Times New Roman" w:cs="Times New Roman"/>
          <w:sz w:val="24"/>
          <w:szCs w:val="24"/>
        </w:rPr>
        <w:t xml:space="preserve">Oxford University Press (OUP). see </w:t>
      </w:r>
      <w:hyperlink r:id="rId8" w:history="1">
        <w:r w:rsidRPr="00BB12B4">
          <w:rPr>
            <w:rStyle w:val="Hyperlink"/>
            <w:rFonts w:ascii="Times New Roman" w:hAnsi="Times New Roman" w:cs="Times New Roman"/>
            <w:sz w:val="24"/>
            <w:szCs w:val="24"/>
          </w:rPr>
          <w:t>https://global.oup.com/academic/product/fostering-the-emotional-well-being-of-our-youth-9780190918873?cc=us&amp;lang=en&amp;</w:t>
        </w:r>
      </w:hyperlink>
      <w:r w:rsidRPr="00BB12B4">
        <w:rPr>
          <w:rFonts w:ascii="Times New Roman" w:hAnsi="Times New Roman" w:cs="Times New Roman"/>
          <w:sz w:val="24"/>
          <w:szCs w:val="24"/>
        </w:rPr>
        <w:t xml:space="preserve">  </w:t>
      </w:r>
    </w:p>
    <w:p w14:paraId="39A43766" w14:textId="77777777" w:rsidR="00BB12B4" w:rsidRPr="00BB12B4" w:rsidRDefault="00BB12B4" w:rsidP="00BB12B4">
      <w:pPr>
        <w:pStyle w:val="ListParagraph"/>
        <w:numPr>
          <w:ilvl w:val="0"/>
          <w:numId w:val="9"/>
        </w:numPr>
        <w:tabs>
          <w:tab w:val="left" w:pos="360"/>
          <w:tab w:val="left" w:pos="720"/>
        </w:tabs>
        <w:spacing w:after="0" w:line="240" w:lineRule="auto"/>
        <w:ind w:left="360"/>
        <w:rPr>
          <w:rFonts w:ascii="Times New Roman" w:hAnsi="Times New Roman" w:cs="Times New Roman"/>
          <w:sz w:val="24"/>
          <w:szCs w:val="24"/>
          <w:u w:val="single"/>
        </w:rPr>
      </w:pPr>
      <w:r w:rsidRPr="00BB12B4">
        <w:rPr>
          <w:rFonts w:ascii="Times New Roman" w:hAnsi="Times New Roman" w:cs="Times New Roman"/>
          <w:sz w:val="24"/>
          <w:szCs w:val="24"/>
        </w:rPr>
        <w:t xml:space="preserve">Suldo, S. M. (2016). </w:t>
      </w:r>
      <w:r w:rsidRPr="00BB12B4">
        <w:rPr>
          <w:rFonts w:ascii="Times New Roman" w:hAnsi="Times New Roman" w:cs="Times New Roman"/>
          <w:i/>
          <w:sz w:val="24"/>
          <w:szCs w:val="24"/>
        </w:rPr>
        <w:t>Promoting student happiness: Positive psychology interventions in schools</w:t>
      </w:r>
      <w:r w:rsidRPr="00BB12B4">
        <w:rPr>
          <w:rFonts w:ascii="Times New Roman" w:hAnsi="Times New Roman" w:cs="Times New Roman"/>
          <w:sz w:val="24"/>
          <w:szCs w:val="24"/>
        </w:rPr>
        <w:t xml:space="preserve">. Guilford Practical Intervention in the Schools Series. New York: Guilford. see </w:t>
      </w:r>
      <w:hyperlink r:id="rId9" w:history="1">
        <w:r w:rsidRPr="00BB12B4">
          <w:rPr>
            <w:rStyle w:val="Hyperlink"/>
            <w:rFonts w:ascii="Times New Roman" w:hAnsi="Times New Roman" w:cs="Times New Roman"/>
            <w:sz w:val="24"/>
            <w:szCs w:val="24"/>
          </w:rPr>
          <w:t>http://www.guilford.com/books/Promoting-Student-Happiness/Shannon-Suldo/9781462526802</w:t>
        </w:r>
      </w:hyperlink>
    </w:p>
    <w:p w14:paraId="5AD6A466" w14:textId="77777777" w:rsidR="00BB12B4" w:rsidRPr="00BB12B4" w:rsidRDefault="00BB12B4" w:rsidP="00BB12B4">
      <w:pPr>
        <w:pStyle w:val="Heading2"/>
        <w:spacing w:after="0"/>
        <w:contextualSpacing/>
        <w:rPr>
          <w:rFonts w:ascii="Times New Roman" w:hAnsi="Times New Roman" w:cs="Times New Roman"/>
        </w:rPr>
      </w:pPr>
    </w:p>
    <w:p w14:paraId="09AD5623" w14:textId="64EFB3EE" w:rsidR="00BB12B4" w:rsidRPr="00BB12B4" w:rsidRDefault="00BB12B4" w:rsidP="00BB12B4">
      <w:pPr>
        <w:pStyle w:val="Heading2"/>
        <w:spacing w:after="0"/>
        <w:contextualSpacing/>
        <w:rPr>
          <w:rFonts w:ascii="Times New Roman" w:hAnsi="Times New Roman" w:cs="Times New Roman"/>
        </w:rPr>
      </w:pPr>
      <w:r w:rsidRPr="00BB12B4">
        <w:rPr>
          <w:rFonts w:ascii="Times New Roman" w:hAnsi="Times New Roman" w:cs="Times New Roman"/>
        </w:rPr>
        <w:t>Book Chapters</w:t>
      </w:r>
    </w:p>
    <w:p w14:paraId="75EDA01B" w14:textId="3ABEE960" w:rsidR="00BB12B4" w:rsidRPr="00BB12B4" w:rsidRDefault="00BB12B4" w:rsidP="00BB12B4">
      <w:pPr>
        <w:pStyle w:val="BodyTextIndent"/>
        <w:numPr>
          <w:ilvl w:val="0"/>
          <w:numId w:val="10"/>
        </w:numPr>
        <w:tabs>
          <w:tab w:val="left" w:pos="360"/>
        </w:tabs>
        <w:spacing w:after="0" w:line="240" w:lineRule="auto"/>
        <w:contextualSpacing/>
        <w:rPr>
          <w:rFonts w:ascii="Times New Roman" w:hAnsi="Times New Roman" w:cs="Times New Roman"/>
          <w:sz w:val="24"/>
          <w:szCs w:val="24"/>
        </w:rPr>
      </w:pPr>
      <w:r w:rsidRPr="00BB12B4">
        <w:rPr>
          <w:rFonts w:ascii="Times New Roman" w:hAnsi="Times New Roman" w:cs="Times New Roman"/>
          <w:sz w:val="24"/>
          <w:szCs w:val="24"/>
        </w:rPr>
        <w:t xml:space="preserve">Suldo, S. M., </w:t>
      </w:r>
      <w:r w:rsidRPr="00BB12B4">
        <w:rPr>
          <w:rFonts w:ascii="Times New Roman" w:hAnsi="Times New Roman" w:cs="Times New Roman"/>
          <w:sz w:val="24"/>
          <w:szCs w:val="24"/>
          <w:vertAlign w:val="superscript"/>
        </w:rPr>
        <w:t>+</w:t>
      </w:r>
      <w:r w:rsidRPr="00BB12B4">
        <w:rPr>
          <w:rFonts w:ascii="Times New Roman" w:hAnsi="Times New Roman" w:cs="Times New Roman"/>
          <w:sz w:val="24"/>
          <w:szCs w:val="24"/>
        </w:rPr>
        <w:t xml:space="preserve">DiLeo, L., &amp; </w:t>
      </w:r>
      <w:r w:rsidRPr="00BB12B4">
        <w:rPr>
          <w:rFonts w:ascii="Times New Roman" w:hAnsi="Times New Roman" w:cs="Times New Roman"/>
          <w:sz w:val="24"/>
          <w:szCs w:val="24"/>
          <w:vertAlign w:val="superscript"/>
        </w:rPr>
        <w:t>+</w:t>
      </w:r>
      <w:r w:rsidRPr="00BB12B4">
        <w:rPr>
          <w:rFonts w:ascii="Times New Roman" w:hAnsi="Times New Roman" w:cs="Times New Roman"/>
          <w:sz w:val="24"/>
          <w:szCs w:val="24"/>
        </w:rPr>
        <w:t xml:space="preserve">Scarimbolo, K. (in press). Positive psychology in education.  In L. Theodore, M. Bray, &amp; B. Bracken (Eds.), </w:t>
      </w:r>
      <w:r w:rsidRPr="00BB12B4">
        <w:rPr>
          <w:rFonts w:ascii="Times New Roman" w:hAnsi="Times New Roman" w:cs="Times New Roman"/>
          <w:i/>
          <w:sz w:val="24"/>
          <w:szCs w:val="24"/>
        </w:rPr>
        <w:t xml:space="preserve">Desk Reference in School Psychology. </w:t>
      </w:r>
      <w:r w:rsidRPr="00BB12B4">
        <w:rPr>
          <w:rFonts w:ascii="Times New Roman" w:hAnsi="Times New Roman" w:cs="Times New Roman"/>
          <w:sz w:val="24"/>
          <w:szCs w:val="24"/>
        </w:rPr>
        <w:t xml:space="preserve">Oxford University Press.  </w:t>
      </w:r>
    </w:p>
    <w:p w14:paraId="382411B6" w14:textId="77777777" w:rsidR="00BB12B4" w:rsidRPr="00BB12B4" w:rsidRDefault="00BB12B4" w:rsidP="00BB12B4">
      <w:pPr>
        <w:pStyle w:val="BodyTextIndent"/>
        <w:numPr>
          <w:ilvl w:val="0"/>
          <w:numId w:val="10"/>
        </w:numPr>
        <w:tabs>
          <w:tab w:val="left" w:pos="360"/>
        </w:tabs>
        <w:spacing w:after="0" w:line="240" w:lineRule="auto"/>
        <w:contextualSpacing/>
        <w:rPr>
          <w:rFonts w:ascii="Times New Roman" w:hAnsi="Times New Roman" w:cs="Times New Roman"/>
          <w:sz w:val="24"/>
          <w:szCs w:val="24"/>
        </w:rPr>
      </w:pPr>
      <w:r w:rsidRPr="00BB12B4">
        <w:rPr>
          <w:rFonts w:ascii="Times New Roman" w:hAnsi="Times New Roman" w:cs="Times New Roman"/>
          <w:sz w:val="24"/>
          <w:szCs w:val="24"/>
        </w:rPr>
        <w:t xml:space="preserve">Suldo, S. M., Hoffman, J., &amp; Mercer, M. (in press). Striving for work-life balance, engaging in self-care, and preventing burnout. In R. G. Floyd &amp; T. L. Eckert (Eds.), </w:t>
      </w:r>
      <w:r w:rsidRPr="00BB12B4">
        <w:rPr>
          <w:rFonts w:ascii="Times New Roman" w:hAnsi="Times New Roman" w:cs="Times New Roman"/>
          <w:i/>
          <w:sz w:val="24"/>
          <w:szCs w:val="24"/>
        </w:rPr>
        <w:t xml:space="preserve">Handbook of University and Professional Careers in School psychology. </w:t>
      </w:r>
      <w:r w:rsidRPr="00BB12B4">
        <w:rPr>
          <w:rFonts w:ascii="Times New Roman" w:hAnsi="Times New Roman" w:cs="Times New Roman"/>
          <w:sz w:val="24"/>
          <w:szCs w:val="24"/>
        </w:rPr>
        <w:t>New York, NY: Routledge</w:t>
      </w:r>
    </w:p>
    <w:p w14:paraId="5AC84E27" w14:textId="77777777" w:rsidR="00BB12B4" w:rsidRPr="00BB12B4" w:rsidRDefault="00BB12B4" w:rsidP="00BB12B4">
      <w:pPr>
        <w:pStyle w:val="ListParagraph"/>
        <w:numPr>
          <w:ilvl w:val="0"/>
          <w:numId w:val="10"/>
        </w:numPr>
        <w:tabs>
          <w:tab w:val="left" w:pos="360"/>
          <w:tab w:val="left" w:pos="720"/>
        </w:tabs>
        <w:spacing w:after="0" w:line="240" w:lineRule="auto"/>
        <w:rPr>
          <w:rFonts w:ascii="Times New Roman" w:hAnsi="Times New Roman" w:cs="Times New Roman"/>
          <w:sz w:val="24"/>
          <w:szCs w:val="24"/>
        </w:rPr>
      </w:pPr>
      <w:r w:rsidRPr="00BB12B4">
        <w:rPr>
          <w:rFonts w:ascii="Times New Roman" w:hAnsi="Times New Roman" w:cs="Times New Roman"/>
          <w:sz w:val="24"/>
          <w:szCs w:val="24"/>
        </w:rPr>
        <w:t xml:space="preserve">VanDerHeyden, A. M., Briesch, A. M., Suldo, S. M., Roach, A., Sullivan, A., Hoffman, J. A., Garbacz, S. A., Sanetti, L. M. H., &amp; Codding, R. S. (2019). Future issues and controversies that will shape school psychology (pp. 494-522). Chapter 30, in M. Burns (Ed.) </w:t>
      </w:r>
      <w:r w:rsidRPr="00BB12B4">
        <w:rPr>
          <w:rFonts w:ascii="Times New Roman" w:hAnsi="Times New Roman" w:cs="Times New Roman"/>
          <w:i/>
          <w:sz w:val="24"/>
          <w:szCs w:val="24"/>
        </w:rPr>
        <w:t>Introduction to school psychology: Controversies and current practice</w:t>
      </w:r>
      <w:r w:rsidRPr="00BB12B4">
        <w:rPr>
          <w:rFonts w:ascii="Times New Roman" w:hAnsi="Times New Roman" w:cs="Times New Roman"/>
          <w:sz w:val="24"/>
          <w:szCs w:val="24"/>
        </w:rPr>
        <w:t xml:space="preserve">. New York: Oxford University Press. </w:t>
      </w:r>
    </w:p>
    <w:p w14:paraId="161B787E" w14:textId="77777777" w:rsidR="00BB12B4" w:rsidRPr="00BB12B4" w:rsidRDefault="00BB12B4" w:rsidP="00BB12B4">
      <w:pPr>
        <w:pStyle w:val="ListParagraph"/>
        <w:numPr>
          <w:ilvl w:val="0"/>
          <w:numId w:val="10"/>
        </w:numPr>
        <w:tabs>
          <w:tab w:val="left" w:pos="360"/>
          <w:tab w:val="left" w:pos="720"/>
        </w:tabs>
        <w:spacing w:after="0" w:line="240" w:lineRule="auto"/>
        <w:rPr>
          <w:rFonts w:ascii="Times New Roman" w:hAnsi="Times New Roman" w:cs="Times New Roman"/>
          <w:sz w:val="24"/>
          <w:szCs w:val="24"/>
        </w:rPr>
      </w:pPr>
      <w:r w:rsidRPr="00BB12B4">
        <w:rPr>
          <w:rFonts w:ascii="Times New Roman" w:hAnsi="Times New Roman" w:cs="Times New Roman"/>
          <w:bCs/>
          <w:sz w:val="24"/>
          <w:szCs w:val="24"/>
        </w:rPr>
        <w:t>Suldo, S. M.,</w:t>
      </w:r>
      <w:r w:rsidRPr="00BB12B4">
        <w:rPr>
          <w:rFonts w:ascii="Times New Roman" w:hAnsi="Times New Roman" w:cs="Times New Roman"/>
          <w:sz w:val="24"/>
          <w:szCs w:val="24"/>
        </w:rPr>
        <w:t xml:space="preserve"> Parker, J. S., Shaunessy-Dedrick, E., &amp; O’Brennan, L. M. (2019). Mental health interventions.</w:t>
      </w:r>
      <w:r w:rsidRPr="00BB12B4">
        <w:rPr>
          <w:rFonts w:ascii="Times New Roman" w:hAnsi="Times New Roman" w:cs="Times New Roman"/>
          <w:i/>
          <w:sz w:val="24"/>
          <w:szCs w:val="24"/>
        </w:rPr>
        <w:t xml:space="preserve">  </w:t>
      </w:r>
      <w:r w:rsidRPr="00BB12B4">
        <w:rPr>
          <w:rFonts w:ascii="Times New Roman" w:hAnsi="Times New Roman" w:cs="Times New Roman"/>
          <w:sz w:val="24"/>
          <w:szCs w:val="24"/>
        </w:rPr>
        <w:t xml:space="preserve">In J. A. Fredricks, A. L. Reschly, &amp; S. L. Christenson (Eds.), </w:t>
      </w:r>
      <w:r w:rsidRPr="00BB12B4">
        <w:rPr>
          <w:rFonts w:ascii="Times New Roman" w:hAnsi="Times New Roman" w:cs="Times New Roman"/>
          <w:i/>
          <w:sz w:val="24"/>
          <w:szCs w:val="24"/>
        </w:rPr>
        <w:t>Handbook of Student Engagement Interventions: Working with Disengaged Youth</w:t>
      </w:r>
      <w:r w:rsidRPr="00BB12B4">
        <w:rPr>
          <w:rFonts w:ascii="Times New Roman" w:hAnsi="Times New Roman" w:cs="Times New Roman"/>
          <w:sz w:val="24"/>
          <w:szCs w:val="24"/>
        </w:rPr>
        <w:t xml:space="preserve"> (pp. 199-215). Elsevier Press. doi: 10.1016/B978-0-12-813413-9.00014-0.</w:t>
      </w:r>
    </w:p>
    <w:p w14:paraId="6125013F" w14:textId="77777777" w:rsidR="00BB12B4" w:rsidRPr="00BB12B4" w:rsidRDefault="00BB12B4" w:rsidP="00BB12B4">
      <w:pPr>
        <w:spacing w:line="240" w:lineRule="auto"/>
        <w:ind w:left="720"/>
        <w:contextualSpacing/>
        <w:rPr>
          <w:rFonts w:ascii="Times New Roman" w:hAnsi="Times New Roman" w:cs="Times New Roman"/>
          <w:sz w:val="24"/>
          <w:szCs w:val="24"/>
        </w:rPr>
      </w:pPr>
    </w:p>
    <w:p w14:paraId="63ADBAAF" w14:textId="77777777" w:rsidR="00BB12B4" w:rsidRPr="00BB12B4" w:rsidRDefault="00BB12B4" w:rsidP="00BB12B4">
      <w:pPr>
        <w:pStyle w:val="Heading2"/>
        <w:spacing w:after="0"/>
        <w:contextualSpacing/>
        <w:rPr>
          <w:rFonts w:ascii="Times New Roman" w:hAnsi="Times New Roman" w:cs="Times New Roman"/>
        </w:rPr>
      </w:pPr>
      <w:r w:rsidRPr="00BB12B4">
        <w:rPr>
          <w:rFonts w:ascii="Times New Roman" w:hAnsi="Times New Roman" w:cs="Times New Roman"/>
        </w:rPr>
        <w:t xml:space="preserve">Selected Recent Publications </w:t>
      </w:r>
    </w:p>
    <w:p w14:paraId="2CC4C04C" w14:textId="77777777" w:rsidR="00BB12B4" w:rsidRPr="00BB12B4" w:rsidRDefault="00BB12B4" w:rsidP="00BB12B4">
      <w:pPr>
        <w:pStyle w:val="ListParagraph"/>
        <w:numPr>
          <w:ilvl w:val="0"/>
          <w:numId w:val="8"/>
        </w:numPr>
        <w:tabs>
          <w:tab w:val="left" w:pos="360"/>
          <w:tab w:val="left" w:pos="720"/>
        </w:tabs>
        <w:spacing w:after="0" w:line="240" w:lineRule="auto"/>
        <w:rPr>
          <w:rFonts w:ascii="Times New Roman" w:hAnsi="Times New Roman" w:cs="Times New Roman"/>
          <w:sz w:val="24"/>
          <w:szCs w:val="24"/>
        </w:rPr>
      </w:pPr>
      <w:r w:rsidRPr="00BB12B4">
        <w:rPr>
          <w:rFonts w:ascii="Times New Roman" w:hAnsi="Times New Roman" w:cs="Times New Roman"/>
          <w:sz w:val="24"/>
          <w:szCs w:val="24"/>
        </w:rPr>
        <w:t xml:space="preserve">Suldo, S. M., Wang, J. H., O’Brennan, L. M., Shaunessy-Dedrick, E., Dedrick, R., </w:t>
      </w:r>
      <w:r w:rsidRPr="00BB12B4">
        <w:rPr>
          <w:rFonts w:ascii="Times New Roman" w:hAnsi="Times New Roman" w:cs="Times New Roman"/>
          <w:sz w:val="24"/>
          <w:szCs w:val="24"/>
          <w:vertAlign w:val="superscript"/>
        </w:rPr>
        <w:t>+</w:t>
      </w:r>
      <w:r w:rsidRPr="00BB12B4">
        <w:rPr>
          <w:rFonts w:ascii="Times New Roman" w:hAnsi="Times New Roman" w:cs="Times New Roman"/>
          <w:sz w:val="24"/>
          <w:szCs w:val="24"/>
        </w:rPr>
        <w:t xml:space="preserve">DiLeo, L., Ferron, J. M., &amp; Lee, J. (in press). A motivational interviewing intervention for adolescents in accelerated high school curricula: Applicability and acceptability in a second sample. </w:t>
      </w:r>
      <w:r w:rsidRPr="00BB12B4">
        <w:rPr>
          <w:rFonts w:ascii="Times New Roman" w:hAnsi="Times New Roman" w:cs="Times New Roman"/>
          <w:i/>
          <w:sz w:val="24"/>
          <w:szCs w:val="24"/>
        </w:rPr>
        <w:t>Prevention Science.</w:t>
      </w:r>
      <w:r w:rsidRPr="00BB12B4">
        <w:rPr>
          <w:rFonts w:ascii="Times New Roman" w:hAnsi="Times New Roman" w:cs="Times New Roman"/>
          <w:sz w:val="24"/>
          <w:szCs w:val="24"/>
        </w:rPr>
        <w:t xml:space="preserve"> </w:t>
      </w:r>
    </w:p>
    <w:p w14:paraId="13120146" w14:textId="77777777" w:rsidR="00BB12B4" w:rsidRPr="00BB12B4" w:rsidRDefault="00BB12B4" w:rsidP="00BB12B4">
      <w:pPr>
        <w:numPr>
          <w:ilvl w:val="0"/>
          <w:numId w:val="8"/>
        </w:numPr>
        <w:spacing w:line="240" w:lineRule="auto"/>
        <w:rPr>
          <w:rFonts w:ascii="Times New Roman" w:hAnsi="Times New Roman" w:cs="Times New Roman"/>
          <w:color w:val="333333"/>
          <w:sz w:val="24"/>
          <w:szCs w:val="24"/>
          <w:lang w:val="en"/>
        </w:rPr>
      </w:pPr>
      <w:r w:rsidRPr="00BB12B4">
        <w:rPr>
          <w:rFonts w:ascii="Times New Roman" w:hAnsi="Times New Roman" w:cs="Times New Roman"/>
          <w:sz w:val="24"/>
          <w:szCs w:val="24"/>
          <w:vertAlign w:val="superscript"/>
        </w:rPr>
        <w:t>+</w:t>
      </w:r>
      <w:r w:rsidRPr="00BB12B4">
        <w:rPr>
          <w:rFonts w:ascii="Times New Roman" w:hAnsi="Times New Roman" w:cs="Times New Roman"/>
          <w:sz w:val="24"/>
          <w:szCs w:val="24"/>
        </w:rPr>
        <w:t xml:space="preserve">Sanchez, A. M., </w:t>
      </w:r>
      <w:r w:rsidRPr="00BB12B4">
        <w:rPr>
          <w:rFonts w:ascii="Times New Roman" w:hAnsi="Times New Roman" w:cs="Times New Roman"/>
          <w:sz w:val="24"/>
          <w:szCs w:val="24"/>
          <w:vertAlign w:val="superscript"/>
        </w:rPr>
        <w:t>+</w:t>
      </w:r>
      <w:r w:rsidRPr="00BB12B4">
        <w:rPr>
          <w:rFonts w:ascii="Times New Roman" w:hAnsi="Times New Roman" w:cs="Times New Roman"/>
          <w:sz w:val="24"/>
          <w:szCs w:val="24"/>
        </w:rPr>
        <w:t xml:space="preserve">Latimer, J. D., </w:t>
      </w:r>
      <w:r w:rsidRPr="00BB12B4">
        <w:rPr>
          <w:rFonts w:ascii="Times New Roman" w:hAnsi="Times New Roman" w:cs="Times New Roman"/>
          <w:sz w:val="24"/>
          <w:szCs w:val="24"/>
          <w:vertAlign w:val="superscript"/>
        </w:rPr>
        <w:t>+</w:t>
      </w:r>
      <w:r w:rsidRPr="00BB12B4">
        <w:rPr>
          <w:rFonts w:ascii="Times New Roman" w:hAnsi="Times New Roman" w:cs="Times New Roman"/>
          <w:sz w:val="24"/>
          <w:szCs w:val="24"/>
        </w:rPr>
        <w:t xml:space="preserve">Scarimbolo, K., von der Embse, N., Suldo, S M., &amp; </w:t>
      </w:r>
      <w:r w:rsidRPr="00BB12B4">
        <w:rPr>
          <w:rFonts w:ascii="Times New Roman" w:hAnsi="Times New Roman" w:cs="Times New Roman"/>
          <w:sz w:val="24"/>
          <w:szCs w:val="24"/>
          <w:vertAlign w:val="superscript"/>
        </w:rPr>
        <w:t>+</w:t>
      </w:r>
      <w:r w:rsidRPr="00BB12B4">
        <w:rPr>
          <w:rFonts w:ascii="Times New Roman" w:hAnsi="Times New Roman" w:cs="Times New Roman"/>
          <w:sz w:val="24"/>
          <w:szCs w:val="24"/>
        </w:rPr>
        <w:t xml:space="preserve">Salvatore, C. R. (2020). Youth Mental Health First Aid (Y-MHFA) trainings for educators: A systematic review. </w:t>
      </w:r>
      <w:r w:rsidRPr="00BB12B4">
        <w:rPr>
          <w:rFonts w:ascii="Times New Roman" w:hAnsi="Times New Roman" w:cs="Times New Roman"/>
          <w:i/>
          <w:sz w:val="24"/>
          <w:szCs w:val="24"/>
        </w:rPr>
        <w:t xml:space="preserve">School Mental Health. </w:t>
      </w:r>
      <w:r w:rsidRPr="00BB12B4">
        <w:rPr>
          <w:rFonts w:ascii="Times New Roman" w:hAnsi="Times New Roman" w:cs="Times New Roman"/>
          <w:color w:val="333333"/>
          <w:sz w:val="24"/>
          <w:szCs w:val="24"/>
          <w:lang w:val="en"/>
        </w:rPr>
        <w:t>https://doi.org/10.1007/s12310-020-09393-8</w:t>
      </w:r>
    </w:p>
    <w:p w14:paraId="34C78FDB" w14:textId="77777777" w:rsidR="00BB12B4" w:rsidRPr="00BB12B4" w:rsidRDefault="00BB12B4" w:rsidP="00BB12B4">
      <w:pPr>
        <w:numPr>
          <w:ilvl w:val="0"/>
          <w:numId w:val="8"/>
        </w:numPr>
        <w:spacing w:line="240" w:lineRule="auto"/>
        <w:rPr>
          <w:rFonts w:ascii="Times New Roman" w:hAnsi="Times New Roman" w:cs="Times New Roman"/>
          <w:i/>
          <w:sz w:val="24"/>
          <w:szCs w:val="24"/>
        </w:rPr>
      </w:pPr>
      <w:r w:rsidRPr="00BB12B4">
        <w:rPr>
          <w:rFonts w:ascii="Times New Roman" w:hAnsi="Times New Roman" w:cs="Times New Roman"/>
          <w:sz w:val="24"/>
          <w:szCs w:val="24"/>
          <w:vertAlign w:val="superscript"/>
        </w:rPr>
        <w:t>+</w:t>
      </w:r>
      <w:r w:rsidRPr="00BB12B4">
        <w:rPr>
          <w:rFonts w:ascii="Times New Roman" w:hAnsi="Times New Roman" w:cs="Times New Roman"/>
          <w:sz w:val="24"/>
          <w:szCs w:val="24"/>
        </w:rPr>
        <w:t xml:space="preserve">Smith, N. D. W., Suldo, S. M., Hearon, B. V., &amp; Ferron, J. M. (2020). An application of the dual-factor model of mental health in elementary school students: Examining academic engagement and social outcomes. </w:t>
      </w:r>
      <w:r w:rsidRPr="00BB12B4">
        <w:rPr>
          <w:rFonts w:ascii="Times New Roman" w:hAnsi="Times New Roman" w:cs="Times New Roman"/>
          <w:i/>
          <w:sz w:val="24"/>
          <w:szCs w:val="24"/>
        </w:rPr>
        <w:t>Journal of Positive Psychology and Wellbeing, 4</w:t>
      </w:r>
      <w:r w:rsidRPr="00BB12B4">
        <w:rPr>
          <w:rFonts w:ascii="Times New Roman" w:hAnsi="Times New Roman" w:cs="Times New Roman"/>
          <w:sz w:val="24"/>
          <w:szCs w:val="24"/>
        </w:rPr>
        <w:t xml:space="preserve">(1), 49-68. </w:t>
      </w:r>
    </w:p>
    <w:p w14:paraId="66E68B97" w14:textId="77777777" w:rsidR="00BB12B4" w:rsidRPr="00BB12B4" w:rsidRDefault="00BB12B4" w:rsidP="00BB12B4">
      <w:pPr>
        <w:pStyle w:val="ListParagraph"/>
        <w:numPr>
          <w:ilvl w:val="0"/>
          <w:numId w:val="8"/>
        </w:numPr>
        <w:tabs>
          <w:tab w:val="left" w:pos="360"/>
          <w:tab w:val="left" w:pos="720"/>
        </w:tabs>
        <w:spacing w:after="0" w:line="240" w:lineRule="auto"/>
        <w:rPr>
          <w:rFonts w:ascii="Times New Roman" w:hAnsi="Times New Roman" w:cs="Times New Roman"/>
          <w:i/>
          <w:sz w:val="24"/>
          <w:szCs w:val="24"/>
        </w:rPr>
      </w:pPr>
      <w:r w:rsidRPr="00BB12B4">
        <w:rPr>
          <w:rFonts w:ascii="Times New Roman" w:hAnsi="Times New Roman" w:cs="Times New Roman"/>
          <w:sz w:val="24"/>
          <w:szCs w:val="24"/>
        </w:rPr>
        <w:t xml:space="preserve">O’Brennan, L. M., Suldo, S. M., Shaunessy-Dedrick, E., Dedrick, R. F., Parker, J. S., Lee, J., Ferron, J., &amp; </w:t>
      </w:r>
      <w:r w:rsidRPr="00BB12B4">
        <w:rPr>
          <w:rFonts w:ascii="Times New Roman" w:hAnsi="Times New Roman" w:cs="Times New Roman"/>
          <w:sz w:val="24"/>
          <w:szCs w:val="24"/>
          <w:vertAlign w:val="superscript"/>
        </w:rPr>
        <w:t>+</w:t>
      </w:r>
      <w:r w:rsidRPr="00BB12B4">
        <w:rPr>
          <w:rFonts w:ascii="Times New Roman" w:hAnsi="Times New Roman" w:cs="Times New Roman"/>
          <w:sz w:val="24"/>
          <w:szCs w:val="24"/>
        </w:rPr>
        <w:t xml:space="preserve">Hanks, C. (2020). Supports for youth in accelerated high school curricula: A first study of applicability and acceptability of a motivational interviewing intervention. </w:t>
      </w:r>
      <w:r w:rsidRPr="00BB12B4">
        <w:rPr>
          <w:rFonts w:ascii="Times New Roman" w:hAnsi="Times New Roman" w:cs="Times New Roman"/>
          <w:i/>
          <w:sz w:val="24"/>
          <w:szCs w:val="24"/>
        </w:rPr>
        <w:t>Gifted Child Quarterly, 64</w:t>
      </w:r>
      <w:r w:rsidRPr="00BB12B4">
        <w:rPr>
          <w:rFonts w:ascii="Times New Roman" w:hAnsi="Times New Roman" w:cs="Times New Roman"/>
          <w:sz w:val="24"/>
          <w:szCs w:val="24"/>
        </w:rPr>
        <w:t xml:space="preserve"> (1), 19-40. doi: 10.1177/0016986219886933</w:t>
      </w:r>
    </w:p>
    <w:p w14:paraId="35860130" w14:textId="77777777" w:rsidR="00BB12B4" w:rsidRPr="00BB12B4" w:rsidRDefault="00BB12B4" w:rsidP="00BB12B4">
      <w:pPr>
        <w:pStyle w:val="ListParagraph"/>
        <w:numPr>
          <w:ilvl w:val="0"/>
          <w:numId w:val="8"/>
        </w:numPr>
        <w:tabs>
          <w:tab w:val="left" w:pos="360"/>
          <w:tab w:val="left" w:pos="720"/>
        </w:tabs>
        <w:spacing w:after="0" w:line="240" w:lineRule="auto"/>
        <w:rPr>
          <w:rFonts w:ascii="Times New Roman" w:hAnsi="Times New Roman" w:cs="Times New Roman"/>
          <w:i/>
          <w:sz w:val="24"/>
          <w:szCs w:val="24"/>
        </w:rPr>
      </w:pPr>
      <w:r w:rsidRPr="00BB12B4">
        <w:rPr>
          <w:rFonts w:ascii="Times New Roman" w:hAnsi="Times New Roman" w:cs="Times New Roman"/>
          <w:sz w:val="24"/>
          <w:szCs w:val="24"/>
        </w:rPr>
        <w:t xml:space="preserve">Parker, J. S., </w:t>
      </w:r>
      <w:r w:rsidRPr="00BB12B4">
        <w:rPr>
          <w:rFonts w:ascii="Times New Roman" w:hAnsi="Times New Roman" w:cs="Times New Roman"/>
          <w:sz w:val="24"/>
          <w:szCs w:val="24"/>
          <w:vertAlign w:val="superscript"/>
        </w:rPr>
        <w:t>+</w:t>
      </w:r>
      <w:r w:rsidRPr="00BB12B4">
        <w:rPr>
          <w:rFonts w:ascii="Times New Roman" w:hAnsi="Times New Roman" w:cs="Times New Roman"/>
          <w:sz w:val="24"/>
          <w:szCs w:val="24"/>
        </w:rPr>
        <w:t xml:space="preserve">Shum, K. Z., </w:t>
      </w:r>
      <w:r w:rsidRPr="00BB12B4">
        <w:rPr>
          <w:rFonts w:ascii="Times New Roman" w:hAnsi="Times New Roman" w:cs="Times New Roman"/>
          <w:bCs/>
          <w:sz w:val="24"/>
          <w:szCs w:val="24"/>
        </w:rPr>
        <w:t>Suldo, S. M.,</w:t>
      </w:r>
      <w:r w:rsidRPr="00BB12B4">
        <w:rPr>
          <w:rFonts w:ascii="Times New Roman" w:hAnsi="Times New Roman" w:cs="Times New Roman"/>
          <w:sz w:val="24"/>
          <w:szCs w:val="24"/>
        </w:rPr>
        <w:t xml:space="preserve"> Shaunessy-Dedrick, E., Ferron, J. M., &amp; Dedrick, R. F. (2019). Predictors of adaptive help seeking across ninth-grade students enrolled in Advanced Placement and International Baccalaureate courses.</w:t>
      </w:r>
      <w:r w:rsidRPr="00BB12B4">
        <w:rPr>
          <w:rFonts w:ascii="Times New Roman" w:hAnsi="Times New Roman" w:cs="Times New Roman"/>
          <w:i/>
          <w:sz w:val="24"/>
          <w:szCs w:val="24"/>
        </w:rPr>
        <w:t xml:space="preserve"> Psychology in the Schools, 56 </w:t>
      </w:r>
      <w:r w:rsidRPr="00BB12B4">
        <w:rPr>
          <w:rFonts w:ascii="Times New Roman" w:hAnsi="Times New Roman" w:cs="Times New Roman"/>
          <w:sz w:val="24"/>
          <w:szCs w:val="24"/>
        </w:rPr>
        <w:t>(5), 652-669.</w:t>
      </w:r>
      <w:r w:rsidRPr="00BB12B4">
        <w:rPr>
          <w:rFonts w:ascii="Times New Roman" w:hAnsi="Times New Roman" w:cs="Times New Roman"/>
          <w:i/>
          <w:sz w:val="24"/>
          <w:szCs w:val="24"/>
        </w:rPr>
        <w:t xml:space="preserve"> </w:t>
      </w:r>
      <w:r w:rsidRPr="00BB12B4">
        <w:rPr>
          <w:rFonts w:ascii="Times New Roman" w:hAnsi="Times New Roman" w:cs="Times New Roman"/>
          <w:sz w:val="24"/>
          <w:szCs w:val="24"/>
        </w:rPr>
        <w:t>doi: 10.1002/pits.22223</w:t>
      </w:r>
    </w:p>
    <w:p w14:paraId="70E86667" w14:textId="77777777" w:rsidR="00BB12B4" w:rsidRPr="00BB12B4" w:rsidRDefault="00BB12B4" w:rsidP="00BB12B4">
      <w:pPr>
        <w:pStyle w:val="ListParagraph"/>
        <w:numPr>
          <w:ilvl w:val="0"/>
          <w:numId w:val="8"/>
        </w:numPr>
        <w:tabs>
          <w:tab w:val="left" w:pos="360"/>
          <w:tab w:val="left" w:pos="720"/>
        </w:tabs>
        <w:spacing w:after="0" w:line="240" w:lineRule="auto"/>
        <w:rPr>
          <w:rFonts w:ascii="Times New Roman" w:hAnsi="Times New Roman" w:cs="Times New Roman"/>
          <w:i/>
          <w:sz w:val="24"/>
          <w:szCs w:val="24"/>
        </w:rPr>
      </w:pPr>
      <w:r w:rsidRPr="00BB12B4">
        <w:rPr>
          <w:rFonts w:ascii="Times New Roman" w:hAnsi="Times New Roman" w:cs="Times New Roman"/>
          <w:sz w:val="24"/>
          <w:szCs w:val="24"/>
        </w:rPr>
        <w:t xml:space="preserve">Suldo, S. M., </w:t>
      </w:r>
      <w:r w:rsidRPr="00BB12B4">
        <w:rPr>
          <w:rFonts w:ascii="Times New Roman" w:hAnsi="Times New Roman" w:cs="Times New Roman"/>
          <w:sz w:val="24"/>
          <w:szCs w:val="24"/>
          <w:vertAlign w:val="superscript"/>
        </w:rPr>
        <w:t>+</w:t>
      </w:r>
      <w:r w:rsidRPr="00BB12B4">
        <w:rPr>
          <w:rFonts w:ascii="Times New Roman" w:hAnsi="Times New Roman" w:cs="Times New Roman"/>
          <w:sz w:val="24"/>
          <w:szCs w:val="24"/>
        </w:rPr>
        <w:t xml:space="preserve">Storey, E., O’Brennan, L. M., Shaunessy-Dedrick, E., Ferron, J. M., Dedrick, R. F., &amp; Parker, J. S. (2019). Identifying high school freshmen with signs of emotional or academic risk: Screening methods appropriate for students in accelerated courses. </w:t>
      </w:r>
      <w:r w:rsidRPr="00BB12B4">
        <w:rPr>
          <w:rFonts w:ascii="Times New Roman" w:hAnsi="Times New Roman" w:cs="Times New Roman"/>
          <w:i/>
          <w:sz w:val="24"/>
          <w:szCs w:val="24"/>
        </w:rPr>
        <w:t>School Mental Health, 11</w:t>
      </w:r>
      <w:r w:rsidRPr="00BB12B4">
        <w:rPr>
          <w:rFonts w:ascii="Times New Roman" w:hAnsi="Times New Roman" w:cs="Times New Roman"/>
          <w:sz w:val="24"/>
          <w:szCs w:val="24"/>
        </w:rPr>
        <w:t xml:space="preserve"> (2), 210-227.</w:t>
      </w:r>
      <w:r w:rsidRPr="00BB12B4">
        <w:rPr>
          <w:rFonts w:ascii="Times New Roman" w:hAnsi="Times New Roman" w:cs="Times New Roman"/>
          <w:bCs/>
          <w:color w:val="2B2B2B"/>
          <w:sz w:val="24"/>
          <w:szCs w:val="24"/>
        </w:rPr>
        <w:t xml:space="preserve"> </w:t>
      </w:r>
      <w:r w:rsidRPr="00BB12B4">
        <w:rPr>
          <w:rFonts w:ascii="Times New Roman" w:hAnsi="Times New Roman" w:cs="Times New Roman"/>
          <w:sz w:val="24"/>
          <w:szCs w:val="24"/>
        </w:rPr>
        <w:t xml:space="preserve">doi: </w:t>
      </w:r>
      <w:r w:rsidRPr="00BB12B4">
        <w:rPr>
          <w:rFonts w:ascii="Times New Roman" w:eastAsia="Times New Roman" w:hAnsi="Times New Roman" w:cs="Times New Roman"/>
          <w:color w:val="333333"/>
          <w:sz w:val="24"/>
          <w:szCs w:val="24"/>
        </w:rPr>
        <w:t xml:space="preserve">10.1007/s12310-018-9297-9 </w:t>
      </w:r>
    </w:p>
    <w:p w14:paraId="1EAD60B3" w14:textId="77777777" w:rsidR="00BB12B4" w:rsidRPr="00BB12B4" w:rsidRDefault="00BB12B4" w:rsidP="00BB12B4">
      <w:pPr>
        <w:pStyle w:val="ListParagraph"/>
        <w:numPr>
          <w:ilvl w:val="0"/>
          <w:numId w:val="8"/>
        </w:numPr>
        <w:tabs>
          <w:tab w:val="left" w:pos="360"/>
          <w:tab w:val="left" w:pos="720"/>
        </w:tabs>
        <w:spacing w:after="0" w:line="240" w:lineRule="auto"/>
        <w:rPr>
          <w:rFonts w:ascii="Times New Roman" w:hAnsi="Times New Roman" w:cs="Times New Roman"/>
          <w:i/>
          <w:sz w:val="24"/>
          <w:szCs w:val="24"/>
        </w:rPr>
      </w:pPr>
      <w:r w:rsidRPr="00BB12B4">
        <w:rPr>
          <w:rFonts w:ascii="Times New Roman" w:hAnsi="Times New Roman" w:cs="Times New Roman"/>
          <w:bCs/>
          <w:sz w:val="24"/>
          <w:szCs w:val="24"/>
        </w:rPr>
        <w:t>Suldo, S. M.,</w:t>
      </w:r>
      <w:r w:rsidRPr="00BB12B4">
        <w:rPr>
          <w:rFonts w:ascii="Times New Roman" w:hAnsi="Times New Roman" w:cs="Times New Roman"/>
          <w:sz w:val="24"/>
          <w:szCs w:val="24"/>
        </w:rPr>
        <w:t xml:space="preserve"> Shaunessy-Dedrick, E., Ferron, J., &amp; Dedrick, R. (2018). Predictors of success among high school students in Advanced Placement and International Baccalaureate programs.</w:t>
      </w:r>
      <w:r w:rsidRPr="00BB12B4">
        <w:rPr>
          <w:rFonts w:ascii="Times New Roman" w:hAnsi="Times New Roman" w:cs="Times New Roman"/>
          <w:i/>
          <w:sz w:val="24"/>
          <w:szCs w:val="24"/>
        </w:rPr>
        <w:t xml:space="preserve"> Gifted Child Quarterly, 62 </w:t>
      </w:r>
      <w:r w:rsidRPr="00BB12B4">
        <w:rPr>
          <w:rFonts w:ascii="Times New Roman" w:hAnsi="Times New Roman" w:cs="Times New Roman"/>
          <w:sz w:val="24"/>
          <w:szCs w:val="24"/>
        </w:rPr>
        <w:t>(4), 350-373</w:t>
      </w:r>
      <w:r w:rsidRPr="00BB12B4">
        <w:rPr>
          <w:rFonts w:ascii="Times New Roman" w:hAnsi="Times New Roman" w:cs="Times New Roman"/>
          <w:bCs/>
          <w:color w:val="2B2B2B"/>
          <w:sz w:val="24"/>
          <w:szCs w:val="24"/>
        </w:rPr>
        <w:t xml:space="preserve">. </w:t>
      </w:r>
      <w:r w:rsidRPr="00BB12B4">
        <w:rPr>
          <w:rFonts w:ascii="Times New Roman" w:hAnsi="Times New Roman" w:cs="Times New Roman"/>
          <w:sz w:val="24"/>
          <w:szCs w:val="24"/>
        </w:rPr>
        <w:t>doi: 10.1177/0016986218758443</w:t>
      </w:r>
    </w:p>
    <w:p w14:paraId="7C63806D" w14:textId="6D2A97CE" w:rsidR="00BB12B4" w:rsidRPr="00BB12B4" w:rsidRDefault="00BB12B4" w:rsidP="00BB12B4">
      <w:pPr>
        <w:pStyle w:val="ListParagraph"/>
        <w:numPr>
          <w:ilvl w:val="0"/>
          <w:numId w:val="8"/>
        </w:numPr>
        <w:tabs>
          <w:tab w:val="left" w:pos="360"/>
          <w:tab w:val="left" w:pos="540"/>
        </w:tabs>
        <w:autoSpaceDE w:val="0"/>
        <w:autoSpaceDN w:val="0"/>
        <w:adjustRightInd w:val="0"/>
        <w:spacing w:after="0" w:line="240" w:lineRule="auto"/>
        <w:rPr>
          <w:rFonts w:ascii="Times New Roman" w:hAnsi="Times New Roman" w:cs="Times New Roman"/>
          <w:i/>
          <w:sz w:val="24"/>
          <w:szCs w:val="24"/>
        </w:rPr>
      </w:pPr>
      <w:r w:rsidRPr="00BB12B4">
        <w:rPr>
          <w:rFonts w:ascii="Times New Roman" w:hAnsi="Times New Roman" w:cs="Times New Roman"/>
          <w:sz w:val="24"/>
          <w:szCs w:val="24"/>
        </w:rPr>
        <w:t>*</w:t>
      </w:r>
      <w:r w:rsidRPr="00BB12B4">
        <w:rPr>
          <w:rFonts w:ascii="Times New Roman" w:hAnsi="Times New Roman" w:cs="Times New Roman"/>
          <w:sz w:val="24"/>
          <w:szCs w:val="24"/>
          <w:vertAlign w:val="superscript"/>
        </w:rPr>
        <w:t>+</w:t>
      </w:r>
      <w:r w:rsidRPr="00BB12B4">
        <w:rPr>
          <w:rFonts w:ascii="Times New Roman" w:hAnsi="Times New Roman" w:cs="Times New Roman"/>
          <w:sz w:val="24"/>
          <w:szCs w:val="24"/>
        </w:rPr>
        <w:t xml:space="preserve">Wingate, E. J., </w:t>
      </w:r>
      <w:r w:rsidRPr="00BB12B4">
        <w:rPr>
          <w:rFonts w:ascii="Times New Roman" w:hAnsi="Times New Roman" w:cs="Times New Roman"/>
          <w:bCs/>
          <w:sz w:val="24"/>
          <w:szCs w:val="24"/>
        </w:rPr>
        <w:t xml:space="preserve">Suldo, S. M., &amp; Peterson, R. K. S. (2018). </w:t>
      </w:r>
      <w:r w:rsidRPr="00BB12B4">
        <w:rPr>
          <w:rFonts w:ascii="Times New Roman" w:hAnsi="Times New Roman" w:cs="Times New Roman"/>
          <w:bCs/>
          <w:color w:val="2B2B2B"/>
          <w:sz w:val="24"/>
          <w:szCs w:val="24"/>
        </w:rPr>
        <w:t xml:space="preserve">Monitoring and fostering elementary school students' life satisfaction: A case study. </w:t>
      </w:r>
      <w:r w:rsidRPr="00BB12B4">
        <w:rPr>
          <w:rFonts w:ascii="Times New Roman" w:hAnsi="Times New Roman" w:cs="Times New Roman"/>
          <w:bCs/>
          <w:i/>
          <w:color w:val="2B2B2B"/>
          <w:sz w:val="24"/>
          <w:szCs w:val="24"/>
        </w:rPr>
        <w:t xml:space="preserve">Journal of Applied School Psychology, 34 </w:t>
      </w:r>
      <w:r w:rsidRPr="00BB12B4">
        <w:rPr>
          <w:rFonts w:ascii="Times New Roman" w:hAnsi="Times New Roman" w:cs="Times New Roman"/>
          <w:bCs/>
          <w:color w:val="2B2B2B"/>
          <w:sz w:val="24"/>
          <w:szCs w:val="24"/>
        </w:rPr>
        <w:t>(2), 180-200</w:t>
      </w:r>
      <w:r w:rsidRPr="00BB12B4">
        <w:rPr>
          <w:rFonts w:ascii="Times New Roman" w:hAnsi="Times New Roman" w:cs="Times New Roman"/>
          <w:bCs/>
          <w:i/>
          <w:color w:val="2B2B2B"/>
          <w:sz w:val="24"/>
          <w:szCs w:val="24"/>
        </w:rPr>
        <w:t xml:space="preserve">. </w:t>
      </w:r>
      <w:r w:rsidRPr="00BB12B4">
        <w:rPr>
          <w:rFonts w:ascii="Times New Roman" w:hAnsi="Times New Roman" w:cs="Times New Roman"/>
          <w:bCs/>
          <w:color w:val="2B2B2B"/>
          <w:sz w:val="24"/>
          <w:szCs w:val="24"/>
        </w:rPr>
        <w:t xml:space="preserve">doi: </w:t>
      </w:r>
      <w:r w:rsidRPr="00BB12B4">
        <w:rPr>
          <w:rFonts w:ascii="Times New Roman" w:hAnsi="Times New Roman" w:cs="Times New Roman"/>
          <w:color w:val="333333"/>
          <w:sz w:val="24"/>
          <w:szCs w:val="24"/>
          <w:lang w:val="en"/>
        </w:rPr>
        <w:t xml:space="preserve">10.1080/15377903.2017.1403399 </w:t>
      </w:r>
    </w:p>
    <w:p w14:paraId="18CF9D5B" w14:textId="0BDD5B50" w:rsidR="00BB12B4" w:rsidRPr="00661D3B" w:rsidRDefault="00BB12B4" w:rsidP="00661D3B">
      <w:pPr>
        <w:pStyle w:val="ListParagraph"/>
        <w:numPr>
          <w:ilvl w:val="0"/>
          <w:numId w:val="8"/>
        </w:numPr>
        <w:tabs>
          <w:tab w:val="left" w:pos="360"/>
          <w:tab w:val="left" w:pos="540"/>
        </w:tabs>
        <w:autoSpaceDE w:val="0"/>
        <w:autoSpaceDN w:val="0"/>
        <w:adjustRightInd w:val="0"/>
        <w:spacing w:after="0" w:line="240" w:lineRule="auto"/>
        <w:rPr>
          <w:rFonts w:ascii="Times New Roman" w:hAnsi="Times New Roman" w:cs="Times New Roman"/>
          <w:sz w:val="24"/>
          <w:szCs w:val="24"/>
        </w:rPr>
      </w:pPr>
      <w:r w:rsidRPr="00BB12B4">
        <w:rPr>
          <w:rFonts w:ascii="Times New Roman" w:hAnsi="Times New Roman" w:cs="Times New Roman"/>
          <w:sz w:val="24"/>
          <w:szCs w:val="24"/>
          <w:vertAlign w:val="superscript"/>
        </w:rPr>
        <w:t>+</w:t>
      </w:r>
      <w:r w:rsidRPr="00BB12B4">
        <w:rPr>
          <w:rFonts w:ascii="Times New Roman" w:hAnsi="Times New Roman" w:cs="Times New Roman"/>
          <w:bCs/>
          <w:sz w:val="24"/>
          <w:szCs w:val="24"/>
        </w:rPr>
        <w:t>Roth, R., Suldo, S. M.,</w:t>
      </w:r>
      <w:r w:rsidRPr="00BB12B4">
        <w:rPr>
          <w:rFonts w:ascii="Times New Roman" w:hAnsi="Times New Roman" w:cs="Times New Roman"/>
          <w:sz w:val="24"/>
          <w:szCs w:val="24"/>
        </w:rPr>
        <w:t xml:space="preserve"> &amp; Ferron, J. (2017). Improving middle school students’ subjective well-being: Efficacy of a multi-component positive psychology intervention targeting small groups of youth and parents. </w:t>
      </w:r>
      <w:r w:rsidRPr="00BB12B4">
        <w:rPr>
          <w:rFonts w:ascii="Times New Roman" w:hAnsi="Times New Roman" w:cs="Times New Roman"/>
          <w:i/>
          <w:sz w:val="24"/>
          <w:szCs w:val="24"/>
        </w:rPr>
        <w:t>School Psychology Review, 46</w:t>
      </w:r>
      <w:r w:rsidRPr="00BB12B4">
        <w:rPr>
          <w:rFonts w:ascii="Times New Roman" w:hAnsi="Times New Roman" w:cs="Times New Roman"/>
          <w:sz w:val="24"/>
          <w:szCs w:val="24"/>
        </w:rPr>
        <w:t xml:space="preserve"> (1), 21-41. doi: 10.17105/10.17105/SPR46-1.21-41</w:t>
      </w:r>
      <w:bookmarkStart w:id="0" w:name="_GoBack"/>
      <w:bookmarkEnd w:id="0"/>
    </w:p>
    <w:sectPr w:rsidR="00BB12B4" w:rsidRPr="00661D3B" w:rsidSect="00A95F6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DEB74" w14:textId="77777777" w:rsidR="00116B82" w:rsidRDefault="00116B82" w:rsidP="00886381">
      <w:pPr>
        <w:spacing w:line="240" w:lineRule="auto"/>
      </w:pPr>
      <w:r>
        <w:separator/>
      </w:r>
    </w:p>
  </w:endnote>
  <w:endnote w:type="continuationSeparator" w:id="0">
    <w:p w14:paraId="76D3BB17" w14:textId="77777777" w:rsidR="00116B82" w:rsidRDefault="00116B82" w:rsidP="00886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4A915" w14:textId="77777777" w:rsidR="00116B82" w:rsidRDefault="00116B82" w:rsidP="00886381">
      <w:pPr>
        <w:spacing w:line="240" w:lineRule="auto"/>
      </w:pPr>
      <w:r>
        <w:separator/>
      </w:r>
    </w:p>
  </w:footnote>
  <w:footnote w:type="continuationSeparator" w:id="0">
    <w:p w14:paraId="395A2568" w14:textId="77777777" w:rsidR="00116B82" w:rsidRDefault="00116B82" w:rsidP="008863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8C3E1" w14:textId="77777777" w:rsidR="00886381" w:rsidRPr="00886381" w:rsidRDefault="00886381" w:rsidP="000F1F48">
    <w:pPr>
      <w:pStyle w:val="Header"/>
      <w:jc w:val="center"/>
      <w:rPr>
        <w:rFonts w:ascii="Times New Roman" w:hAnsi="Times New Roman" w:cs="Times New Roman"/>
      </w:rPr>
    </w:pPr>
    <w:r w:rsidRPr="00886381">
      <w:rPr>
        <w:rFonts w:ascii="Times New Roman" w:hAnsi="Times New Roman" w:cs="Times New Roman"/>
      </w:rPr>
      <w:t>Dr. Shannon Suldo – Research Summary</w:t>
    </w:r>
  </w:p>
  <w:p w14:paraId="4DAF3D58" w14:textId="544F36C1" w:rsidR="00886381" w:rsidRPr="00886381" w:rsidRDefault="00116B82" w:rsidP="00931CD4">
    <w:pPr>
      <w:pStyle w:val="Header"/>
      <w:jc w:val="right"/>
      <w:rPr>
        <w:rFonts w:ascii="Times New Roman" w:hAnsi="Times New Roman" w:cs="Times New Roman"/>
      </w:rPr>
    </w:pPr>
    <w:sdt>
      <w:sdtPr>
        <w:rPr>
          <w:rFonts w:ascii="Times New Roman" w:hAnsi="Times New Roman" w:cs="Times New Roman"/>
        </w:rPr>
        <w:id w:val="-11079240"/>
        <w:docPartObj>
          <w:docPartGallery w:val="Page Numbers (Top of Page)"/>
          <w:docPartUnique/>
        </w:docPartObj>
      </w:sdtPr>
      <w:sdtEndPr>
        <w:rPr>
          <w:noProof/>
        </w:rPr>
      </w:sdtEndPr>
      <w:sdtContent>
        <w:r w:rsidR="00886381" w:rsidRPr="00886381">
          <w:rPr>
            <w:rFonts w:ascii="Times New Roman" w:hAnsi="Times New Roman" w:cs="Times New Roman"/>
          </w:rPr>
          <w:fldChar w:fldCharType="begin"/>
        </w:r>
        <w:r w:rsidR="00886381" w:rsidRPr="00886381">
          <w:rPr>
            <w:rFonts w:ascii="Times New Roman" w:hAnsi="Times New Roman" w:cs="Times New Roman"/>
          </w:rPr>
          <w:instrText xml:space="preserve"> PAGE   \* MERGEFORMAT </w:instrText>
        </w:r>
        <w:r w:rsidR="00886381" w:rsidRPr="00886381">
          <w:rPr>
            <w:rFonts w:ascii="Times New Roman" w:hAnsi="Times New Roman" w:cs="Times New Roman"/>
          </w:rPr>
          <w:fldChar w:fldCharType="separate"/>
        </w:r>
        <w:r>
          <w:rPr>
            <w:rFonts w:ascii="Times New Roman" w:hAnsi="Times New Roman" w:cs="Times New Roman"/>
            <w:noProof/>
          </w:rPr>
          <w:t>1</w:t>
        </w:r>
        <w:r w:rsidR="00886381" w:rsidRPr="00886381">
          <w:rPr>
            <w:rFonts w:ascii="Times New Roman" w:hAnsi="Times New Roman" w:cs="Times New Roman"/>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243D"/>
    <w:multiLevelType w:val="hybridMultilevel"/>
    <w:tmpl w:val="37BA6DE0"/>
    <w:lvl w:ilvl="0" w:tplc="8B20D946">
      <w:start w:val="1"/>
      <w:numFmt w:val="decimal"/>
      <w:lvlText w:val="%1."/>
      <w:lvlJc w:val="left"/>
      <w:pPr>
        <w:ind w:left="360" w:hanging="360"/>
      </w:pPr>
      <w:rPr>
        <w:i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9D01E8D"/>
    <w:multiLevelType w:val="hybridMultilevel"/>
    <w:tmpl w:val="5C5A4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42BF9"/>
    <w:multiLevelType w:val="hybridMultilevel"/>
    <w:tmpl w:val="2AF0A874"/>
    <w:lvl w:ilvl="0" w:tplc="8B20D946">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7E330E"/>
    <w:multiLevelType w:val="hybridMultilevel"/>
    <w:tmpl w:val="99780B7E"/>
    <w:lvl w:ilvl="0" w:tplc="BB4CCBC8">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52D0417"/>
    <w:multiLevelType w:val="hybridMultilevel"/>
    <w:tmpl w:val="1E74CA8E"/>
    <w:lvl w:ilvl="0" w:tplc="E56E3D7A">
      <w:start w:val="1"/>
      <w:numFmt w:val="decimal"/>
      <w:lvlText w:val="%1."/>
      <w:lvlJc w:val="left"/>
      <w:pPr>
        <w:ind w:left="36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E4E3BF6"/>
    <w:multiLevelType w:val="hybridMultilevel"/>
    <w:tmpl w:val="BDDAEE68"/>
    <w:lvl w:ilvl="0" w:tplc="2A707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B760CF"/>
    <w:multiLevelType w:val="hybridMultilevel"/>
    <w:tmpl w:val="996E9C72"/>
    <w:lvl w:ilvl="0" w:tplc="B8DA382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CF6663D"/>
    <w:multiLevelType w:val="hybridMultilevel"/>
    <w:tmpl w:val="CD4C574E"/>
    <w:lvl w:ilvl="0" w:tplc="274CEC66">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16"/>
    <w:rsid w:val="0000581D"/>
    <w:rsid w:val="00007197"/>
    <w:rsid w:val="00011FAC"/>
    <w:rsid w:val="000244BF"/>
    <w:rsid w:val="00093F17"/>
    <w:rsid w:val="00094300"/>
    <w:rsid w:val="000F1F48"/>
    <w:rsid w:val="00105933"/>
    <w:rsid w:val="00116B82"/>
    <w:rsid w:val="00132CB2"/>
    <w:rsid w:val="00165EF1"/>
    <w:rsid w:val="001B4090"/>
    <w:rsid w:val="001B5C49"/>
    <w:rsid w:val="001C0DE2"/>
    <w:rsid w:val="001C1816"/>
    <w:rsid w:val="001E38B1"/>
    <w:rsid w:val="0021581F"/>
    <w:rsid w:val="0024209E"/>
    <w:rsid w:val="00250D98"/>
    <w:rsid w:val="00310661"/>
    <w:rsid w:val="0032737E"/>
    <w:rsid w:val="003951CE"/>
    <w:rsid w:val="003D2C01"/>
    <w:rsid w:val="003D3B5A"/>
    <w:rsid w:val="003D4F8B"/>
    <w:rsid w:val="003F1E91"/>
    <w:rsid w:val="00425C70"/>
    <w:rsid w:val="00446089"/>
    <w:rsid w:val="004700AF"/>
    <w:rsid w:val="0048553A"/>
    <w:rsid w:val="004977A3"/>
    <w:rsid w:val="004E0C29"/>
    <w:rsid w:val="00516888"/>
    <w:rsid w:val="00540222"/>
    <w:rsid w:val="00540F82"/>
    <w:rsid w:val="005546C5"/>
    <w:rsid w:val="005770A7"/>
    <w:rsid w:val="006016DA"/>
    <w:rsid w:val="00647446"/>
    <w:rsid w:val="00661D3B"/>
    <w:rsid w:val="00674C48"/>
    <w:rsid w:val="0067656C"/>
    <w:rsid w:val="00684171"/>
    <w:rsid w:val="006E5A2B"/>
    <w:rsid w:val="00706330"/>
    <w:rsid w:val="00710E01"/>
    <w:rsid w:val="007128C9"/>
    <w:rsid w:val="00713156"/>
    <w:rsid w:val="007715BC"/>
    <w:rsid w:val="00793FA8"/>
    <w:rsid w:val="0081483E"/>
    <w:rsid w:val="0083111D"/>
    <w:rsid w:val="008329D0"/>
    <w:rsid w:val="00865DA9"/>
    <w:rsid w:val="00880234"/>
    <w:rsid w:val="00881EFD"/>
    <w:rsid w:val="00886381"/>
    <w:rsid w:val="008B61FD"/>
    <w:rsid w:val="00910305"/>
    <w:rsid w:val="00931CD4"/>
    <w:rsid w:val="00940DD1"/>
    <w:rsid w:val="00952885"/>
    <w:rsid w:val="009867DC"/>
    <w:rsid w:val="009C44B2"/>
    <w:rsid w:val="009D0F78"/>
    <w:rsid w:val="00A6534D"/>
    <w:rsid w:val="00A74168"/>
    <w:rsid w:val="00A95F6E"/>
    <w:rsid w:val="00AB4A2D"/>
    <w:rsid w:val="00AD6BE8"/>
    <w:rsid w:val="00B1427B"/>
    <w:rsid w:val="00B73121"/>
    <w:rsid w:val="00B84CDC"/>
    <w:rsid w:val="00B85872"/>
    <w:rsid w:val="00BB12B4"/>
    <w:rsid w:val="00BD5FD0"/>
    <w:rsid w:val="00C12AC8"/>
    <w:rsid w:val="00C25A42"/>
    <w:rsid w:val="00C52216"/>
    <w:rsid w:val="00C54357"/>
    <w:rsid w:val="00C56260"/>
    <w:rsid w:val="00C70E5A"/>
    <w:rsid w:val="00C72C37"/>
    <w:rsid w:val="00CB6127"/>
    <w:rsid w:val="00CD1220"/>
    <w:rsid w:val="00CD279C"/>
    <w:rsid w:val="00D74E03"/>
    <w:rsid w:val="00DE32DE"/>
    <w:rsid w:val="00DE5759"/>
    <w:rsid w:val="00E01AD3"/>
    <w:rsid w:val="00E577EA"/>
    <w:rsid w:val="00E714DF"/>
    <w:rsid w:val="00E841B2"/>
    <w:rsid w:val="00E84BA9"/>
    <w:rsid w:val="00F15D0C"/>
    <w:rsid w:val="00F27A8C"/>
    <w:rsid w:val="00F727AA"/>
    <w:rsid w:val="00F762F4"/>
    <w:rsid w:val="00F81965"/>
    <w:rsid w:val="00F8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B65A7"/>
  <w15:docId w15:val="{A433F13C-C156-4CEB-B97E-7CAD0BA9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F6E"/>
  </w:style>
  <w:style w:type="paragraph" w:styleId="Heading2">
    <w:name w:val="heading 2"/>
    <w:basedOn w:val="Normal"/>
    <w:next w:val="Normal"/>
    <w:link w:val="Heading2Char"/>
    <w:uiPriority w:val="99"/>
    <w:qFormat/>
    <w:rsid w:val="00BB12B4"/>
    <w:pPr>
      <w:keepNext/>
      <w:spacing w:after="200" w:line="240" w:lineRule="auto"/>
      <w:outlineLvl w:val="1"/>
    </w:pPr>
    <w:rPr>
      <w:rFonts w:ascii="Calibri" w:eastAsiaTheme="minorEastAsia" w:hAnsi="Calibri"/>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2DE"/>
    <w:pPr>
      <w:spacing w:after="200"/>
      <w:ind w:left="720"/>
      <w:contextualSpacing/>
    </w:pPr>
  </w:style>
  <w:style w:type="paragraph" w:styleId="NormalWeb">
    <w:name w:val="Normal (Web)"/>
    <w:basedOn w:val="Normal"/>
    <w:uiPriority w:val="99"/>
    <w:semiHidden/>
    <w:unhideWhenUsed/>
    <w:rsid w:val="00132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2CB2"/>
  </w:style>
  <w:style w:type="character" w:styleId="Emphasis">
    <w:name w:val="Emphasis"/>
    <w:basedOn w:val="DefaultParagraphFont"/>
    <w:uiPriority w:val="20"/>
    <w:qFormat/>
    <w:rsid w:val="003951CE"/>
    <w:rPr>
      <w:i/>
      <w:iCs/>
    </w:rPr>
  </w:style>
  <w:style w:type="paragraph" w:styleId="BalloonText">
    <w:name w:val="Balloon Text"/>
    <w:basedOn w:val="Normal"/>
    <w:link w:val="BalloonTextChar"/>
    <w:uiPriority w:val="99"/>
    <w:semiHidden/>
    <w:unhideWhenUsed/>
    <w:rsid w:val="008863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381"/>
    <w:rPr>
      <w:rFonts w:ascii="Tahoma" w:hAnsi="Tahoma" w:cs="Tahoma"/>
      <w:sz w:val="16"/>
      <w:szCs w:val="16"/>
    </w:rPr>
  </w:style>
  <w:style w:type="paragraph" w:styleId="Header">
    <w:name w:val="header"/>
    <w:basedOn w:val="Normal"/>
    <w:link w:val="HeaderChar"/>
    <w:uiPriority w:val="99"/>
    <w:unhideWhenUsed/>
    <w:rsid w:val="00886381"/>
    <w:pPr>
      <w:tabs>
        <w:tab w:val="center" w:pos="4680"/>
        <w:tab w:val="right" w:pos="9360"/>
      </w:tabs>
      <w:spacing w:line="240" w:lineRule="auto"/>
    </w:pPr>
  </w:style>
  <w:style w:type="character" w:customStyle="1" w:styleId="HeaderChar">
    <w:name w:val="Header Char"/>
    <w:basedOn w:val="DefaultParagraphFont"/>
    <w:link w:val="Header"/>
    <w:uiPriority w:val="99"/>
    <w:rsid w:val="00886381"/>
  </w:style>
  <w:style w:type="paragraph" w:styleId="Footer">
    <w:name w:val="footer"/>
    <w:basedOn w:val="Normal"/>
    <w:link w:val="FooterChar"/>
    <w:uiPriority w:val="99"/>
    <w:unhideWhenUsed/>
    <w:rsid w:val="00886381"/>
    <w:pPr>
      <w:tabs>
        <w:tab w:val="center" w:pos="4680"/>
        <w:tab w:val="right" w:pos="9360"/>
      </w:tabs>
      <w:spacing w:line="240" w:lineRule="auto"/>
    </w:pPr>
  </w:style>
  <w:style w:type="character" w:customStyle="1" w:styleId="FooterChar">
    <w:name w:val="Footer Char"/>
    <w:basedOn w:val="DefaultParagraphFont"/>
    <w:link w:val="Footer"/>
    <w:uiPriority w:val="99"/>
    <w:rsid w:val="00886381"/>
  </w:style>
  <w:style w:type="character" w:styleId="Hyperlink">
    <w:name w:val="Hyperlink"/>
    <w:basedOn w:val="DefaultParagraphFont"/>
    <w:uiPriority w:val="99"/>
    <w:unhideWhenUsed/>
    <w:rsid w:val="00710E01"/>
    <w:rPr>
      <w:color w:val="0000FF"/>
      <w:u w:val="single"/>
    </w:rPr>
  </w:style>
  <w:style w:type="character" w:styleId="CommentReference">
    <w:name w:val="annotation reference"/>
    <w:basedOn w:val="DefaultParagraphFont"/>
    <w:uiPriority w:val="99"/>
    <w:semiHidden/>
    <w:unhideWhenUsed/>
    <w:rsid w:val="001C1816"/>
    <w:rPr>
      <w:sz w:val="16"/>
      <w:szCs w:val="16"/>
    </w:rPr>
  </w:style>
  <w:style w:type="paragraph" w:styleId="CommentText">
    <w:name w:val="annotation text"/>
    <w:basedOn w:val="Normal"/>
    <w:link w:val="CommentTextChar"/>
    <w:uiPriority w:val="99"/>
    <w:semiHidden/>
    <w:unhideWhenUsed/>
    <w:rsid w:val="001C1816"/>
    <w:pPr>
      <w:spacing w:line="240" w:lineRule="auto"/>
    </w:pPr>
    <w:rPr>
      <w:sz w:val="20"/>
      <w:szCs w:val="20"/>
    </w:rPr>
  </w:style>
  <w:style w:type="character" w:customStyle="1" w:styleId="CommentTextChar">
    <w:name w:val="Comment Text Char"/>
    <w:basedOn w:val="DefaultParagraphFont"/>
    <w:link w:val="CommentText"/>
    <w:uiPriority w:val="99"/>
    <w:semiHidden/>
    <w:rsid w:val="001C1816"/>
    <w:rPr>
      <w:sz w:val="20"/>
      <w:szCs w:val="20"/>
    </w:rPr>
  </w:style>
  <w:style w:type="paragraph" w:styleId="CommentSubject">
    <w:name w:val="annotation subject"/>
    <w:basedOn w:val="CommentText"/>
    <w:next w:val="CommentText"/>
    <w:link w:val="CommentSubjectChar"/>
    <w:uiPriority w:val="99"/>
    <w:semiHidden/>
    <w:unhideWhenUsed/>
    <w:rsid w:val="001C1816"/>
    <w:rPr>
      <w:b/>
      <w:bCs/>
    </w:rPr>
  </w:style>
  <w:style w:type="character" w:customStyle="1" w:styleId="CommentSubjectChar">
    <w:name w:val="Comment Subject Char"/>
    <w:basedOn w:val="CommentTextChar"/>
    <w:link w:val="CommentSubject"/>
    <w:uiPriority w:val="99"/>
    <w:semiHidden/>
    <w:rsid w:val="001C1816"/>
    <w:rPr>
      <w:b/>
      <w:bCs/>
      <w:sz w:val="20"/>
      <w:szCs w:val="20"/>
    </w:rPr>
  </w:style>
  <w:style w:type="character" w:customStyle="1" w:styleId="Heading2Char">
    <w:name w:val="Heading 2 Char"/>
    <w:basedOn w:val="DefaultParagraphFont"/>
    <w:link w:val="Heading2"/>
    <w:uiPriority w:val="99"/>
    <w:rsid w:val="00BB12B4"/>
    <w:rPr>
      <w:rFonts w:ascii="Calibri" w:eastAsiaTheme="minorEastAsia" w:hAnsi="Calibri"/>
      <w:b/>
      <w:bCs/>
      <w:sz w:val="24"/>
      <w:szCs w:val="24"/>
      <w:u w:val="single"/>
    </w:rPr>
  </w:style>
  <w:style w:type="paragraph" w:styleId="BodyText2">
    <w:name w:val="Body Text 2"/>
    <w:basedOn w:val="Normal"/>
    <w:link w:val="BodyText2Char"/>
    <w:uiPriority w:val="99"/>
    <w:rsid w:val="00BB12B4"/>
    <w:pPr>
      <w:tabs>
        <w:tab w:val="left" w:pos="720"/>
      </w:tabs>
      <w:spacing w:line="240" w:lineRule="auto"/>
      <w:ind w:left="720"/>
    </w:pPr>
    <w:rPr>
      <w:rFonts w:ascii="Times" w:eastAsiaTheme="minorEastAsia" w:hAnsi="Times" w:cs="Times"/>
      <w:sz w:val="20"/>
      <w:szCs w:val="20"/>
    </w:rPr>
  </w:style>
  <w:style w:type="character" w:customStyle="1" w:styleId="BodyText2Char">
    <w:name w:val="Body Text 2 Char"/>
    <w:basedOn w:val="DefaultParagraphFont"/>
    <w:link w:val="BodyText2"/>
    <w:uiPriority w:val="99"/>
    <w:rsid w:val="00BB12B4"/>
    <w:rPr>
      <w:rFonts w:ascii="Times" w:eastAsiaTheme="minorEastAsia" w:hAnsi="Times" w:cs="Times"/>
      <w:sz w:val="20"/>
      <w:szCs w:val="20"/>
    </w:rPr>
  </w:style>
  <w:style w:type="paragraph" w:customStyle="1" w:styleId="gmail-msolistparagraph">
    <w:name w:val="gmail-msolistparagraph"/>
    <w:basedOn w:val="Normal"/>
    <w:rsid w:val="00BB12B4"/>
    <w:pPr>
      <w:spacing w:before="100" w:beforeAutospacing="1" w:after="100" w:afterAutospacing="1" w:line="240" w:lineRule="auto"/>
    </w:pPr>
    <w:rPr>
      <w:rFonts w:ascii="Times New Roman" w:hAnsi="Times New Roman" w:cs="Times New Roman"/>
      <w:sz w:val="24"/>
      <w:szCs w:val="24"/>
    </w:rPr>
  </w:style>
  <w:style w:type="character" w:customStyle="1" w:styleId="authors5">
    <w:name w:val="authors5"/>
    <w:basedOn w:val="DefaultParagraphFont"/>
    <w:rsid w:val="00BB12B4"/>
  </w:style>
  <w:style w:type="character" w:customStyle="1" w:styleId="Date1">
    <w:name w:val="Date1"/>
    <w:basedOn w:val="DefaultParagraphFont"/>
    <w:rsid w:val="00BB12B4"/>
  </w:style>
  <w:style w:type="character" w:customStyle="1" w:styleId="arttitle4">
    <w:name w:val="art_title4"/>
    <w:basedOn w:val="DefaultParagraphFont"/>
    <w:rsid w:val="00BB12B4"/>
  </w:style>
  <w:style w:type="character" w:customStyle="1" w:styleId="serialtitle">
    <w:name w:val="serial_title"/>
    <w:basedOn w:val="DefaultParagraphFont"/>
    <w:rsid w:val="00BB12B4"/>
  </w:style>
  <w:style w:type="character" w:customStyle="1" w:styleId="volumeissue">
    <w:name w:val="volume_issue"/>
    <w:basedOn w:val="DefaultParagraphFont"/>
    <w:rsid w:val="00BB12B4"/>
  </w:style>
  <w:style w:type="character" w:customStyle="1" w:styleId="pagerange">
    <w:name w:val="page_range"/>
    <w:basedOn w:val="DefaultParagraphFont"/>
    <w:rsid w:val="00BB12B4"/>
  </w:style>
  <w:style w:type="paragraph" w:styleId="BodyTextIndent">
    <w:name w:val="Body Text Indent"/>
    <w:basedOn w:val="Normal"/>
    <w:link w:val="BodyTextIndentChar"/>
    <w:uiPriority w:val="99"/>
    <w:semiHidden/>
    <w:unhideWhenUsed/>
    <w:rsid w:val="00BB12B4"/>
    <w:pPr>
      <w:spacing w:after="120"/>
      <w:ind w:left="360"/>
    </w:pPr>
  </w:style>
  <w:style w:type="character" w:customStyle="1" w:styleId="BodyTextIndentChar">
    <w:name w:val="Body Text Indent Char"/>
    <w:basedOn w:val="DefaultParagraphFont"/>
    <w:link w:val="BodyTextIndent"/>
    <w:uiPriority w:val="99"/>
    <w:semiHidden/>
    <w:rsid w:val="00BB1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5270">
      <w:bodyDiv w:val="1"/>
      <w:marLeft w:val="0"/>
      <w:marRight w:val="0"/>
      <w:marTop w:val="0"/>
      <w:marBottom w:val="0"/>
      <w:divBdr>
        <w:top w:val="none" w:sz="0" w:space="0" w:color="auto"/>
        <w:left w:val="none" w:sz="0" w:space="0" w:color="auto"/>
        <w:bottom w:val="none" w:sz="0" w:space="0" w:color="auto"/>
        <w:right w:val="none" w:sz="0" w:space="0" w:color="auto"/>
      </w:divBdr>
    </w:div>
    <w:div w:id="249658146">
      <w:bodyDiv w:val="1"/>
      <w:marLeft w:val="0"/>
      <w:marRight w:val="0"/>
      <w:marTop w:val="0"/>
      <w:marBottom w:val="0"/>
      <w:divBdr>
        <w:top w:val="none" w:sz="0" w:space="0" w:color="auto"/>
        <w:left w:val="none" w:sz="0" w:space="0" w:color="auto"/>
        <w:bottom w:val="none" w:sz="0" w:space="0" w:color="auto"/>
        <w:right w:val="none" w:sz="0" w:space="0" w:color="auto"/>
      </w:divBdr>
    </w:div>
    <w:div w:id="655453741">
      <w:bodyDiv w:val="1"/>
      <w:marLeft w:val="0"/>
      <w:marRight w:val="0"/>
      <w:marTop w:val="0"/>
      <w:marBottom w:val="0"/>
      <w:divBdr>
        <w:top w:val="none" w:sz="0" w:space="0" w:color="auto"/>
        <w:left w:val="none" w:sz="0" w:space="0" w:color="auto"/>
        <w:bottom w:val="none" w:sz="0" w:space="0" w:color="auto"/>
        <w:right w:val="none" w:sz="0" w:space="0" w:color="auto"/>
      </w:divBdr>
    </w:div>
    <w:div w:id="1232693211">
      <w:bodyDiv w:val="1"/>
      <w:marLeft w:val="0"/>
      <w:marRight w:val="0"/>
      <w:marTop w:val="0"/>
      <w:marBottom w:val="0"/>
      <w:divBdr>
        <w:top w:val="none" w:sz="0" w:space="0" w:color="auto"/>
        <w:left w:val="none" w:sz="0" w:space="0" w:color="auto"/>
        <w:bottom w:val="none" w:sz="0" w:space="0" w:color="auto"/>
        <w:right w:val="none" w:sz="0" w:space="0" w:color="auto"/>
      </w:divBdr>
    </w:div>
    <w:div w:id="1929384069">
      <w:bodyDiv w:val="1"/>
      <w:marLeft w:val="0"/>
      <w:marRight w:val="0"/>
      <w:marTop w:val="0"/>
      <w:marBottom w:val="0"/>
      <w:divBdr>
        <w:top w:val="none" w:sz="0" w:space="0" w:color="auto"/>
        <w:left w:val="none" w:sz="0" w:space="0" w:color="auto"/>
        <w:bottom w:val="none" w:sz="0" w:space="0" w:color="auto"/>
        <w:right w:val="none" w:sz="0" w:space="0" w:color="auto"/>
      </w:divBdr>
    </w:div>
    <w:div w:id="1983536567">
      <w:bodyDiv w:val="1"/>
      <w:marLeft w:val="0"/>
      <w:marRight w:val="0"/>
      <w:marTop w:val="0"/>
      <w:marBottom w:val="0"/>
      <w:divBdr>
        <w:top w:val="none" w:sz="0" w:space="0" w:color="auto"/>
        <w:left w:val="none" w:sz="0" w:space="0" w:color="auto"/>
        <w:bottom w:val="none" w:sz="0" w:space="0" w:color="auto"/>
        <w:right w:val="none" w:sz="0" w:space="0" w:color="auto"/>
      </w:divBdr>
    </w:div>
    <w:div w:id="1996376845">
      <w:bodyDiv w:val="1"/>
      <w:marLeft w:val="0"/>
      <w:marRight w:val="0"/>
      <w:marTop w:val="0"/>
      <w:marBottom w:val="0"/>
      <w:divBdr>
        <w:top w:val="none" w:sz="0" w:space="0" w:color="auto"/>
        <w:left w:val="none" w:sz="0" w:space="0" w:color="auto"/>
        <w:bottom w:val="none" w:sz="0" w:space="0" w:color="auto"/>
        <w:right w:val="none" w:sz="0" w:space="0" w:color="auto"/>
      </w:divBdr>
    </w:div>
    <w:div w:id="214731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oup.com/academic/product/fostering-the-emotional-well-being-of-our-youth-9780190918873?cc=us&amp;lang=en&amp;" TargetMode="External"/><Relationship Id="rId3" Type="http://schemas.openxmlformats.org/officeDocument/2006/relationships/settings" Target="settings.xml"/><Relationship Id="rId7" Type="http://schemas.openxmlformats.org/officeDocument/2006/relationships/hyperlink" Target="mailto:kshum@usf.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uilford.com/books/Promoting-Student-Happiness/Shannon-Suldo/9781462526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1677</Words>
  <Characters>9560</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Book</vt:lpstr>
      <vt:lpstr>    </vt:lpstr>
      <vt:lpstr>    Book Chapters</vt:lpstr>
      <vt:lpstr>    Selected Recent Publications </vt:lpstr>
    </vt:vector>
  </TitlesOfParts>
  <Company>University of South Florida</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McMahan</dc:creator>
  <cp:lastModifiedBy>Suldo, Shannon</cp:lastModifiedBy>
  <cp:revision>4</cp:revision>
  <cp:lastPrinted>2013-08-16T15:33:00Z</cp:lastPrinted>
  <dcterms:created xsi:type="dcterms:W3CDTF">2021-01-11T21:09:00Z</dcterms:created>
  <dcterms:modified xsi:type="dcterms:W3CDTF">2021-01-11T21:33:00Z</dcterms:modified>
</cp:coreProperties>
</file>