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Look w:val="04A0" w:firstRow="1" w:lastRow="0" w:firstColumn="1" w:lastColumn="0" w:noHBand="0" w:noVBand="1"/>
      </w:tblPr>
      <w:tblGrid>
        <w:gridCol w:w="3365"/>
        <w:gridCol w:w="145"/>
        <w:gridCol w:w="5845"/>
      </w:tblGrid>
      <w:tr w:rsidR="00670EA8" w:rsidRPr="003117DD" w14:paraId="4815D92A" w14:textId="77777777" w:rsidTr="00DC3286">
        <w:trPr>
          <w:trHeight w:val="2060"/>
        </w:trPr>
        <w:tc>
          <w:tcPr>
            <w:tcW w:w="3365" w:type="dxa"/>
            <w:vAlign w:val="center"/>
          </w:tcPr>
          <w:p w14:paraId="682CA61A" w14:textId="40778201" w:rsidR="00670EA8" w:rsidRDefault="00670EA8" w:rsidP="001B1F67">
            <w:pPr>
              <w:spacing w:before="30" w:after="0" w:line="240" w:lineRule="auto"/>
              <w:jc w:val="center"/>
              <w:rPr>
                <w:rFonts w:cs="Calibri"/>
                <w:b/>
                <w:bCs/>
                <w:w w:val="99"/>
                <w:sz w:val="36"/>
                <w:szCs w:val="36"/>
              </w:rPr>
            </w:pPr>
            <w:r>
              <w:rPr>
                <w:rFonts w:ascii="Times New Roman" w:eastAsiaTheme="minorHAnsi" w:hAnsi="Times New Roman"/>
                <w:sz w:val="24"/>
                <w:szCs w:val="24"/>
              </w:rPr>
              <w:br w:type="page"/>
            </w:r>
            <w:r>
              <w:rPr>
                <w:sz w:val="24"/>
                <w:szCs w:val="24"/>
              </w:rPr>
              <w:br w:type="page"/>
            </w:r>
            <w:r w:rsidR="00740C14">
              <w:rPr>
                <w:rFonts w:ascii="Times New Roman" w:eastAsia="Times New Roman" w:hAnsi="Times New Roman"/>
                <w:noProof/>
                <w:sz w:val="24"/>
              </w:rPr>
              <w:drawing>
                <wp:inline distT="0" distB="0" distL="0" distR="0" wp14:anchorId="43C33170" wp14:editId="324C5DB2">
                  <wp:extent cx="2000132" cy="1134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2904" cy="1141936"/>
                          </a:xfrm>
                          <a:prstGeom prst="rect">
                            <a:avLst/>
                          </a:prstGeom>
                          <a:noFill/>
                          <a:ln>
                            <a:noFill/>
                          </a:ln>
                        </pic:spPr>
                      </pic:pic>
                    </a:graphicData>
                  </a:graphic>
                </wp:inline>
              </w:drawing>
            </w:r>
          </w:p>
        </w:tc>
        <w:tc>
          <w:tcPr>
            <w:tcW w:w="5990" w:type="dxa"/>
            <w:gridSpan w:val="2"/>
            <w:vAlign w:val="center"/>
          </w:tcPr>
          <w:p w14:paraId="13ED1A53" w14:textId="77777777" w:rsidR="00670EA8" w:rsidRPr="00FC0652" w:rsidRDefault="00670EA8" w:rsidP="00695016">
            <w:pPr>
              <w:spacing w:before="30" w:after="0" w:line="240" w:lineRule="auto"/>
              <w:jc w:val="center"/>
              <w:rPr>
                <w:rFonts w:cs="Calibri"/>
                <w:b/>
                <w:bCs/>
                <w:sz w:val="48"/>
                <w:szCs w:val="48"/>
              </w:rPr>
            </w:pPr>
            <w:r w:rsidRPr="00FC0652">
              <w:rPr>
                <w:rFonts w:cs="Calibri"/>
                <w:b/>
                <w:bCs/>
                <w:sz w:val="48"/>
                <w:szCs w:val="48"/>
              </w:rPr>
              <w:t>Academic Program Review</w:t>
            </w:r>
          </w:p>
          <w:p w14:paraId="0A17A4B1" w14:textId="77777777" w:rsidR="00670EA8" w:rsidRPr="003117DD" w:rsidRDefault="006E41D5" w:rsidP="00695016">
            <w:pPr>
              <w:spacing w:before="30" w:after="0" w:line="240" w:lineRule="auto"/>
              <w:jc w:val="center"/>
              <w:rPr>
                <w:rFonts w:cs="Calibri"/>
                <w:sz w:val="36"/>
                <w:szCs w:val="36"/>
              </w:rPr>
            </w:pPr>
            <w:r>
              <w:rPr>
                <w:rFonts w:cs="Calibri"/>
                <w:b/>
                <w:bCs/>
                <w:sz w:val="36"/>
                <w:szCs w:val="36"/>
              </w:rPr>
              <w:t>G</w:t>
            </w:r>
            <w:r w:rsidR="00CC40D0">
              <w:rPr>
                <w:rFonts w:cs="Calibri"/>
                <w:b/>
                <w:bCs/>
                <w:sz w:val="36"/>
                <w:szCs w:val="36"/>
              </w:rPr>
              <w:t>raduate Program</w:t>
            </w:r>
            <w:r w:rsidR="00670EA8">
              <w:rPr>
                <w:rFonts w:cs="Calibri"/>
                <w:b/>
                <w:bCs/>
                <w:sz w:val="36"/>
                <w:szCs w:val="36"/>
              </w:rPr>
              <w:t xml:space="preserve"> Self-study</w:t>
            </w:r>
          </w:p>
        </w:tc>
      </w:tr>
      <w:tr w:rsidR="00670EA8" w:rsidRPr="00670EA8" w14:paraId="73CC3F3F" w14:textId="77777777" w:rsidTr="00670EA8">
        <w:tc>
          <w:tcPr>
            <w:tcW w:w="3510" w:type="dxa"/>
            <w:gridSpan w:val="2"/>
            <w:shd w:val="clear" w:color="auto" w:fill="D6E3BC"/>
          </w:tcPr>
          <w:p w14:paraId="6C26E880" w14:textId="77777777" w:rsidR="00670EA8" w:rsidRPr="00670EA8" w:rsidRDefault="00670EA8" w:rsidP="00670EA8">
            <w:pPr>
              <w:spacing w:before="120" w:after="120" w:line="240" w:lineRule="auto"/>
              <w:ind w:right="-14"/>
              <w:rPr>
                <w:rFonts w:cs="Calibri"/>
                <w:b/>
                <w:szCs w:val="24"/>
              </w:rPr>
            </w:pPr>
            <w:r w:rsidRPr="00670EA8">
              <w:rPr>
                <w:rFonts w:cs="Calibri"/>
                <w:b/>
                <w:szCs w:val="24"/>
              </w:rPr>
              <w:t>CIP Code being reviewed</w:t>
            </w:r>
          </w:p>
        </w:tc>
        <w:tc>
          <w:tcPr>
            <w:tcW w:w="5845" w:type="dxa"/>
          </w:tcPr>
          <w:p w14:paraId="2BB2574F" w14:textId="77777777" w:rsidR="00670EA8" w:rsidRPr="00670EA8" w:rsidRDefault="00670EA8" w:rsidP="00670EA8">
            <w:pPr>
              <w:spacing w:after="0" w:line="240" w:lineRule="auto"/>
              <w:ind w:right="-20"/>
              <w:rPr>
                <w:rFonts w:cs="Calibri"/>
                <w:sz w:val="24"/>
                <w:szCs w:val="24"/>
              </w:rPr>
            </w:pPr>
          </w:p>
        </w:tc>
      </w:tr>
      <w:tr w:rsidR="00670EA8" w:rsidRPr="00670EA8" w14:paraId="520EE3DB" w14:textId="77777777" w:rsidTr="00670EA8">
        <w:tc>
          <w:tcPr>
            <w:tcW w:w="3510" w:type="dxa"/>
            <w:gridSpan w:val="2"/>
            <w:shd w:val="clear" w:color="auto" w:fill="D6E3BC"/>
          </w:tcPr>
          <w:p w14:paraId="7DA35403" w14:textId="77777777" w:rsidR="00670EA8" w:rsidRPr="00670EA8" w:rsidRDefault="00670EA8" w:rsidP="00670EA8">
            <w:pPr>
              <w:spacing w:before="120" w:after="120" w:line="240" w:lineRule="auto"/>
              <w:ind w:right="-14"/>
              <w:rPr>
                <w:rFonts w:cs="Calibri"/>
                <w:b/>
                <w:szCs w:val="24"/>
              </w:rPr>
            </w:pPr>
            <w:r w:rsidRPr="00670EA8">
              <w:rPr>
                <w:rFonts w:cs="Calibri"/>
                <w:b/>
                <w:szCs w:val="24"/>
              </w:rPr>
              <w:t>Program College</w:t>
            </w:r>
          </w:p>
        </w:tc>
        <w:tc>
          <w:tcPr>
            <w:tcW w:w="5845" w:type="dxa"/>
          </w:tcPr>
          <w:p w14:paraId="7DDAE84E" w14:textId="77777777" w:rsidR="00670EA8" w:rsidRPr="00670EA8" w:rsidRDefault="00670EA8" w:rsidP="00670EA8">
            <w:pPr>
              <w:spacing w:after="0" w:line="240" w:lineRule="auto"/>
              <w:ind w:right="-20"/>
              <w:rPr>
                <w:rFonts w:cs="Calibri"/>
                <w:sz w:val="24"/>
                <w:szCs w:val="24"/>
              </w:rPr>
            </w:pPr>
          </w:p>
        </w:tc>
      </w:tr>
      <w:tr w:rsidR="00670EA8" w:rsidRPr="00670EA8" w14:paraId="5461D839" w14:textId="77777777" w:rsidTr="00670EA8">
        <w:tc>
          <w:tcPr>
            <w:tcW w:w="3510" w:type="dxa"/>
            <w:gridSpan w:val="2"/>
            <w:shd w:val="clear" w:color="auto" w:fill="D6E3BC"/>
          </w:tcPr>
          <w:p w14:paraId="20483B93" w14:textId="77777777" w:rsidR="00670EA8" w:rsidRPr="00670EA8" w:rsidRDefault="00670EA8" w:rsidP="00670EA8">
            <w:pPr>
              <w:spacing w:before="120" w:after="120" w:line="240" w:lineRule="auto"/>
              <w:ind w:right="-14"/>
              <w:rPr>
                <w:rFonts w:cs="Calibri"/>
                <w:b/>
                <w:szCs w:val="24"/>
              </w:rPr>
            </w:pPr>
            <w:r w:rsidRPr="00670EA8">
              <w:rPr>
                <w:rFonts w:cs="Calibri"/>
                <w:b/>
                <w:szCs w:val="24"/>
              </w:rPr>
              <w:t>Program Department</w:t>
            </w:r>
          </w:p>
        </w:tc>
        <w:tc>
          <w:tcPr>
            <w:tcW w:w="5845" w:type="dxa"/>
          </w:tcPr>
          <w:p w14:paraId="0E224947" w14:textId="77777777" w:rsidR="00670EA8" w:rsidRPr="00670EA8" w:rsidRDefault="00670EA8" w:rsidP="00670EA8">
            <w:pPr>
              <w:spacing w:after="0" w:line="240" w:lineRule="auto"/>
              <w:ind w:right="-20"/>
              <w:rPr>
                <w:rFonts w:cs="Calibri"/>
                <w:sz w:val="24"/>
                <w:szCs w:val="24"/>
              </w:rPr>
            </w:pPr>
          </w:p>
        </w:tc>
      </w:tr>
      <w:tr w:rsidR="00670EA8" w:rsidRPr="00670EA8" w14:paraId="06F28601" w14:textId="77777777" w:rsidTr="00670EA8">
        <w:tc>
          <w:tcPr>
            <w:tcW w:w="3510" w:type="dxa"/>
            <w:gridSpan w:val="2"/>
            <w:shd w:val="clear" w:color="auto" w:fill="D6E3BC"/>
          </w:tcPr>
          <w:p w14:paraId="48B0DBB9" w14:textId="77777777" w:rsidR="00670EA8" w:rsidRPr="00670EA8" w:rsidRDefault="00670EA8" w:rsidP="00670EA8">
            <w:pPr>
              <w:spacing w:before="120" w:after="120" w:line="240" w:lineRule="auto"/>
              <w:ind w:right="-14"/>
              <w:rPr>
                <w:rFonts w:cs="Calibri"/>
                <w:b/>
                <w:szCs w:val="24"/>
              </w:rPr>
            </w:pPr>
            <w:r w:rsidRPr="00670EA8">
              <w:rPr>
                <w:rFonts w:cs="Calibri"/>
                <w:b/>
                <w:szCs w:val="24"/>
              </w:rPr>
              <w:t>Primary Contact</w:t>
            </w:r>
          </w:p>
        </w:tc>
        <w:tc>
          <w:tcPr>
            <w:tcW w:w="5845" w:type="dxa"/>
          </w:tcPr>
          <w:p w14:paraId="43EA19F4" w14:textId="77777777" w:rsidR="00670EA8" w:rsidRPr="00670EA8" w:rsidRDefault="00670EA8" w:rsidP="00670EA8">
            <w:pPr>
              <w:spacing w:after="0" w:line="240" w:lineRule="auto"/>
              <w:ind w:right="-20"/>
              <w:rPr>
                <w:rFonts w:cs="Calibri"/>
                <w:sz w:val="24"/>
                <w:szCs w:val="24"/>
              </w:rPr>
            </w:pPr>
          </w:p>
        </w:tc>
      </w:tr>
      <w:tr w:rsidR="0092265F" w:rsidRPr="00670EA8" w14:paraId="61D212A4" w14:textId="77777777" w:rsidTr="00670EA8">
        <w:tc>
          <w:tcPr>
            <w:tcW w:w="3510" w:type="dxa"/>
            <w:gridSpan w:val="2"/>
            <w:shd w:val="clear" w:color="auto" w:fill="D6E3BC"/>
          </w:tcPr>
          <w:p w14:paraId="210B781B" w14:textId="77777777" w:rsidR="0092265F" w:rsidRPr="00670EA8" w:rsidRDefault="0092265F" w:rsidP="00670EA8">
            <w:pPr>
              <w:spacing w:before="120" w:after="120" w:line="240" w:lineRule="auto"/>
              <w:ind w:right="-14"/>
              <w:rPr>
                <w:rFonts w:cs="Calibri"/>
                <w:b/>
                <w:szCs w:val="24"/>
              </w:rPr>
            </w:pPr>
            <w:r>
              <w:rPr>
                <w:rFonts w:cs="Calibri"/>
                <w:b/>
                <w:szCs w:val="24"/>
              </w:rPr>
              <w:t>Primary Contact Email</w:t>
            </w:r>
          </w:p>
        </w:tc>
        <w:tc>
          <w:tcPr>
            <w:tcW w:w="5845" w:type="dxa"/>
          </w:tcPr>
          <w:p w14:paraId="500B6FEF" w14:textId="77777777" w:rsidR="0092265F" w:rsidRPr="00670EA8" w:rsidRDefault="0092265F" w:rsidP="00670EA8">
            <w:pPr>
              <w:spacing w:after="0" w:line="240" w:lineRule="auto"/>
              <w:ind w:right="-20"/>
              <w:rPr>
                <w:rFonts w:cs="Calibri"/>
                <w:sz w:val="24"/>
                <w:szCs w:val="24"/>
              </w:rPr>
            </w:pPr>
          </w:p>
        </w:tc>
      </w:tr>
      <w:tr w:rsidR="009318BD" w:rsidRPr="00670EA8" w14:paraId="36ADD563" w14:textId="77777777" w:rsidTr="00670EA8">
        <w:tc>
          <w:tcPr>
            <w:tcW w:w="3510" w:type="dxa"/>
            <w:gridSpan w:val="2"/>
            <w:shd w:val="clear" w:color="auto" w:fill="D6E3BC"/>
          </w:tcPr>
          <w:p w14:paraId="31208772" w14:textId="6D159127" w:rsidR="009318BD" w:rsidRDefault="009318BD" w:rsidP="00670EA8">
            <w:pPr>
              <w:spacing w:before="120" w:after="120" w:line="240" w:lineRule="auto"/>
              <w:ind w:right="-14"/>
              <w:rPr>
                <w:rFonts w:cs="Calibri"/>
                <w:b/>
                <w:szCs w:val="24"/>
              </w:rPr>
            </w:pPr>
            <w:r>
              <w:rPr>
                <w:rFonts w:cs="Calibri"/>
                <w:b/>
                <w:szCs w:val="24"/>
              </w:rPr>
              <w:t>Program Coordinator (if different)</w:t>
            </w:r>
          </w:p>
        </w:tc>
        <w:tc>
          <w:tcPr>
            <w:tcW w:w="5845" w:type="dxa"/>
          </w:tcPr>
          <w:p w14:paraId="47F90125" w14:textId="77777777" w:rsidR="009318BD" w:rsidRPr="00670EA8" w:rsidRDefault="009318BD" w:rsidP="00670EA8">
            <w:pPr>
              <w:spacing w:after="0" w:line="240" w:lineRule="auto"/>
              <w:ind w:right="-20"/>
              <w:rPr>
                <w:rFonts w:cs="Calibri"/>
                <w:sz w:val="24"/>
                <w:szCs w:val="24"/>
              </w:rPr>
            </w:pPr>
          </w:p>
        </w:tc>
      </w:tr>
    </w:tbl>
    <w:p w14:paraId="53221038" w14:textId="77777777" w:rsidR="00F8570E" w:rsidRDefault="00F8570E" w:rsidP="00DC3286">
      <w:pPr>
        <w:spacing w:after="0" w:line="240" w:lineRule="auto"/>
      </w:pPr>
    </w:p>
    <w:p w14:paraId="5CD50ABC" w14:textId="5F580FC4" w:rsidR="00F8570E" w:rsidRDefault="00E85DF3" w:rsidP="00DC3286">
      <w:pPr>
        <w:spacing w:after="0" w:line="240" w:lineRule="auto"/>
      </w:pPr>
      <w:r>
        <w:t>List</w:t>
      </w:r>
      <w:r w:rsidR="00F8570E">
        <w:t xml:space="preserve"> the degree program(s) being reviewed</w:t>
      </w:r>
      <w:r>
        <w:t>, including their concentrations, tracks, or specializations and certificate programs</w:t>
      </w:r>
      <w:r w:rsidR="00F8570E">
        <w:t>:</w:t>
      </w:r>
    </w:p>
    <w:tbl>
      <w:tblPr>
        <w:tblStyle w:val="TableGrid"/>
        <w:tblW w:w="9324" w:type="dxa"/>
        <w:tblLook w:val="04A0" w:firstRow="1" w:lastRow="0" w:firstColumn="1" w:lastColumn="0" w:noHBand="0" w:noVBand="1"/>
      </w:tblPr>
      <w:tblGrid>
        <w:gridCol w:w="5923"/>
        <w:gridCol w:w="1164"/>
        <w:gridCol w:w="1164"/>
        <w:gridCol w:w="1073"/>
      </w:tblGrid>
      <w:tr w:rsidR="005B7690" w14:paraId="43DCFEB6" w14:textId="77777777" w:rsidTr="00AF5D09">
        <w:trPr>
          <w:trHeight w:val="508"/>
        </w:trPr>
        <w:tc>
          <w:tcPr>
            <w:tcW w:w="5923" w:type="dxa"/>
            <w:vAlign w:val="bottom"/>
          </w:tcPr>
          <w:p w14:paraId="7409B8B1" w14:textId="77777777" w:rsidR="005B7690" w:rsidRPr="004C0741" w:rsidRDefault="005B7690" w:rsidP="00AF5D09">
            <w:pPr>
              <w:spacing w:after="0"/>
              <w:ind w:right="359"/>
              <w:rPr>
                <w:rFonts w:cs="Calibri"/>
                <w:b/>
                <w:spacing w:val="-1"/>
              </w:rPr>
            </w:pPr>
            <w:r w:rsidRPr="004C0741">
              <w:rPr>
                <w:rFonts w:cs="Calibri"/>
                <w:b/>
                <w:spacing w:val="-1"/>
              </w:rPr>
              <w:t>Degree Title</w:t>
            </w:r>
          </w:p>
        </w:tc>
        <w:tc>
          <w:tcPr>
            <w:tcW w:w="1164" w:type="dxa"/>
          </w:tcPr>
          <w:p w14:paraId="33FF5BCF" w14:textId="77777777" w:rsidR="005B7690" w:rsidRPr="004C0741" w:rsidRDefault="005B7690" w:rsidP="00AF5D09">
            <w:pPr>
              <w:spacing w:after="0"/>
              <w:ind w:right="359"/>
              <w:jc w:val="center"/>
              <w:rPr>
                <w:rFonts w:cs="Calibri"/>
                <w:b/>
                <w:spacing w:val="-1"/>
              </w:rPr>
            </w:pPr>
            <w:r w:rsidRPr="004C0741">
              <w:rPr>
                <w:rFonts w:cs="Calibri"/>
                <w:b/>
                <w:spacing w:val="-1"/>
              </w:rPr>
              <w:t>Degree Level</w:t>
            </w:r>
          </w:p>
        </w:tc>
        <w:tc>
          <w:tcPr>
            <w:tcW w:w="1164" w:type="dxa"/>
          </w:tcPr>
          <w:p w14:paraId="6671D144" w14:textId="77777777" w:rsidR="005B7690" w:rsidRPr="004C0741" w:rsidRDefault="005B7690" w:rsidP="00AF5D09">
            <w:pPr>
              <w:spacing w:after="0"/>
              <w:ind w:right="359"/>
              <w:jc w:val="center"/>
              <w:rPr>
                <w:rFonts w:cs="Calibri"/>
                <w:b/>
                <w:spacing w:val="-1"/>
              </w:rPr>
            </w:pPr>
            <w:r>
              <w:rPr>
                <w:rFonts w:cs="Calibri"/>
                <w:b/>
                <w:spacing w:val="-1"/>
              </w:rPr>
              <w:t>Degree Type</w:t>
            </w:r>
          </w:p>
        </w:tc>
        <w:tc>
          <w:tcPr>
            <w:tcW w:w="1073" w:type="dxa"/>
          </w:tcPr>
          <w:p w14:paraId="3775F8F7" w14:textId="77777777" w:rsidR="005B7690" w:rsidRPr="004C0741" w:rsidRDefault="005B7690" w:rsidP="00AF5D09">
            <w:pPr>
              <w:spacing w:after="0"/>
              <w:ind w:right="359"/>
              <w:jc w:val="center"/>
              <w:rPr>
                <w:rFonts w:cs="Calibri"/>
                <w:b/>
                <w:spacing w:val="-1"/>
              </w:rPr>
            </w:pPr>
            <w:r w:rsidRPr="004C0741">
              <w:rPr>
                <w:rFonts w:cs="Calibri"/>
                <w:b/>
                <w:spacing w:val="-1"/>
              </w:rPr>
              <w:t>Credit Hours</w:t>
            </w:r>
          </w:p>
        </w:tc>
      </w:tr>
      <w:tr w:rsidR="005B7690" w14:paraId="713A67C0" w14:textId="77777777" w:rsidTr="00AF5D09">
        <w:trPr>
          <w:trHeight w:val="247"/>
        </w:trPr>
        <w:tc>
          <w:tcPr>
            <w:tcW w:w="5923" w:type="dxa"/>
          </w:tcPr>
          <w:p w14:paraId="102463F0" w14:textId="77777777" w:rsidR="005B7690" w:rsidRDefault="005B7690" w:rsidP="00AF5D09">
            <w:pPr>
              <w:spacing w:after="0"/>
              <w:ind w:right="359"/>
              <w:jc w:val="both"/>
              <w:rPr>
                <w:rFonts w:cs="Calibri"/>
                <w:spacing w:val="-1"/>
              </w:rPr>
            </w:pPr>
          </w:p>
        </w:tc>
        <w:tc>
          <w:tcPr>
            <w:tcW w:w="1164" w:type="dxa"/>
          </w:tcPr>
          <w:p w14:paraId="5F1A9D2A" w14:textId="77777777" w:rsidR="005B7690" w:rsidRDefault="005B7690" w:rsidP="00AF5D09">
            <w:pPr>
              <w:spacing w:after="0"/>
              <w:ind w:right="359"/>
              <w:jc w:val="both"/>
              <w:rPr>
                <w:rFonts w:cs="Calibri"/>
                <w:spacing w:val="-1"/>
              </w:rPr>
            </w:pPr>
          </w:p>
        </w:tc>
        <w:tc>
          <w:tcPr>
            <w:tcW w:w="1164" w:type="dxa"/>
          </w:tcPr>
          <w:p w14:paraId="1B0C5031" w14:textId="77777777" w:rsidR="005B7690" w:rsidRDefault="005B7690" w:rsidP="00AF5D09">
            <w:pPr>
              <w:spacing w:after="0"/>
              <w:ind w:right="359"/>
              <w:jc w:val="both"/>
              <w:rPr>
                <w:rFonts w:cs="Calibri"/>
                <w:spacing w:val="-1"/>
              </w:rPr>
            </w:pPr>
          </w:p>
        </w:tc>
        <w:tc>
          <w:tcPr>
            <w:tcW w:w="1073" w:type="dxa"/>
          </w:tcPr>
          <w:p w14:paraId="426D2BE9" w14:textId="77777777" w:rsidR="005B7690" w:rsidRDefault="005B7690" w:rsidP="00AF5D09">
            <w:pPr>
              <w:spacing w:after="0"/>
              <w:ind w:right="359"/>
              <w:jc w:val="both"/>
              <w:rPr>
                <w:rFonts w:cs="Calibri"/>
                <w:spacing w:val="-1"/>
              </w:rPr>
            </w:pPr>
          </w:p>
        </w:tc>
      </w:tr>
      <w:tr w:rsidR="005B7690" w14:paraId="4DD254AC" w14:textId="77777777" w:rsidTr="00AF5D09">
        <w:trPr>
          <w:trHeight w:val="261"/>
        </w:trPr>
        <w:tc>
          <w:tcPr>
            <w:tcW w:w="5923" w:type="dxa"/>
          </w:tcPr>
          <w:p w14:paraId="68AB3658" w14:textId="77777777" w:rsidR="005B7690" w:rsidRDefault="005B7690" w:rsidP="00AF5D09">
            <w:pPr>
              <w:spacing w:after="0"/>
              <w:ind w:right="359"/>
              <w:jc w:val="both"/>
              <w:rPr>
                <w:rFonts w:cs="Calibri"/>
                <w:spacing w:val="-1"/>
              </w:rPr>
            </w:pPr>
          </w:p>
        </w:tc>
        <w:tc>
          <w:tcPr>
            <w:tcW w:w="1164" w:type="dxa"/>
          </w:tcPr>
          <w:p w14:paraId="0B50C914" w14:textId="77777777" w:rsidR="005B7690" w:rsidRDefault="005B7690" w:rsidP="00AF5D09">
            <w:pPr>
              <w:spacing w:after="0"/>
              <w:ind w:right="359"/>
              <w:jc w:val="both"/>
              <w:rPr>
                <w:rFonts w:cs="Calibri"/>
                <w:spacing w:val="-1"/>
              </w:rPr>
            </w:pPr>
          </w:p>
        </w:tc>
        <w:tc>
          <w:tcPr>
            <w:tcW w:w="1164" w:type="dxa"/>
          </w:tcPr>
          <w:p w14:paraId="353EC874" w14:textId="77777777" w:rsidR="005B7690" w:rsidRDefault="005B7690" w:rsidP="00AF5D09">
            <w:pPr>
              <w:spacing w:after="0"/>
              <w:ind w:right="359"/>
              <w:jc w:val="both"/>
              <w:rPr>
                <w:rFonts w:cs="Calibri"/>
                <w:spacing w:val="-1"/>
              </w:rPr>
            </w:pPr>
          </w:p>
        </w:tc>
        <w:tc>
          <w:tcPr>
            <w:tcW w:w="1073" w:type="dxa"/>
          </w:tcPr>
          <w:p w14:paraId="449CC8DB" w14:textId="77777777" w:rsidR="005B7690" w:rsidRDefault="005B7690" w:rsidP="00AF5D09">
            <w:pPr>
              <w:spacing w:after="0"/>
              <w:ind w:right="359"/>
              <w:jc w:val="both"/>
              <w:rPr>
                <w:rFonts w:cs="Calibri"/>
                <w:spacing w:val="-1"/>
              </w:rPr>
            </w:pPr>
          </w:p>
        </w:tc>
      </w:tr>
      <w:tr w:rsidR="005B7690" w14:paraId="427083D8" w14:textId="77777777" w:rsidTr="00AF5D09">
        <w:trPr>
          <w:trHeight w:val="247"/>
        </w:trPr>
        <w:tc>
          <w:tcPr>
            <w:tcW w:w="5923" w:type="dxa"/>
          </w:tcPr>
          <w:p w14:paraId="19071F88" w14:textId="77777777" w:rsidR="005B7690" w:rsidRDefault="005B7690" w:rsidP="00AF5D09">
            <w:pPr>
              <w:spacing w:after="0"/>
              <w:ind w:right="359"/>
              <w:jc w:val="both"/>
              <w:rPr>
                <w:rFonts w:cs="Calibri"/>
                <w:spacing w:val="-1"/>
              </w:rPr>
            </w:pPr>
          </w:p>
        </w:tc>
        <w:tc>
          <w:tcPr>
            <w:tcW w:w="1164" w:type="dxa"/>
          </w:tcPr>
          <w:p w14:paraId="41515E1A" w14:textId="77777777" w:rsidR="005B7690" w:rsidRDefault="005B7690" w:rsidP="00AF5D09">
            <w:pPr>
              <w:spacing w:after="0"/>
              <w:ind w:right="359"/>
              <w:jc w:val="both"/>
              <w:rPr>
                <w:rFonts w:cs="Calibri"/>
                <w:spacing w:val="-1"/>
              </w:rPr>
            </w:pPr>
          </w:p>
        </w:tc>
        <w:tc>
          <w:tcPr>
            <w:tcW w:w="1164" w:type="dxa"/>
          </w:tcPr>
          <w:p w14:paraId="6993E00A" w14:textId="77777777" w:rsidR="005B7690" w:rsidRDefault="005B7690" w:rsidP="00AF5D09">
            <w:pPr>
              <w:spacing w:after="0"/>
              <w:ind w:right="359"/>
              <w:jc w:val="both"/>
              <w:rPr>
                <w:rFonts w:cs="Calibri"/>
                <w:spacing w:val="-1"/>
              </w:rPr>
            </w:pPr>
          </w:p>
        </w:tc>
        <w:tc>
          <w:tcPr>
            <w:tcW w:w="1073" w:type="dxa"/>
          </w:tcPr>
          <w:p w14:paraId="6906BC3E" w14:textId="77777777" w:rsidR="005B7690" w:rsidRDefault="005B7690" w:rsidP="00AF5D09">
            <w:pPr>
              <w:spacing w:after="0"/>
              <w:ind w:right="359"/>
              <w:jc w:val="both"/>
              <w:rPr>
                <w:rFonts w:cs="Calibri"/>
                <w:spacing w:val="-1"/>
              </w:rPr>
            </w:pPr>
          </w:p>
        </w:tc>
      </w:tr>
    </w:tbl>
    <w:p w14:paraId="2209595D" w14:textId="77777777" w:rsidR="009F45ED" w:rsidRDefault="009F45ED" w:rsidP="00E85DF3">
      <w:pPr>
        <w:spacing w:after="0"/>
        <w:ind w:firstLine="720"/>
        <w:rPr>
          <w:rFonts w:asciiTheme="minorHAnsi" w:hAnsiTheme="minorHAnsi"/>
        </w:rPr>
      </w:pPr>
    </w:p>
    <w:p w14:paraId="202FC8BE" w14:textId="4FE1BC80" w:rsidR="00E85DF3" w:rsidRDefault="00E85DF3" w:rsidP="00E85DF3">
      <w:pPr>
        <w:spacing w:after="0"/>
        <w:ind w:firstLine="720"/>
        <w:rPr>
          <w:rFonts w:asciiTheme="minorHAnsi" w:hAnsiTheme="minorHAnsi"/>
        </w:rPr>
      </w:pPr>
      <w:r>
        <w:rPr>
          <w:rFonts w:asciiTheme="minorHAnsi" w:hAnsiTheme="minorHAnsi"/>
        </w:rPr>
        <w:t>The following two items must also be included in an appendix to this document:</w:t>
      </w:r>
    </w:p>
    <w:p w14:paraId="6434D971" w14:textId="77777777" w:rsidR="00E85DF3" w:rsidRPr="00121215" w:rsidRDefault="00E85DF3" w:rsidP="00D61C43">
      <w:pPr>
        <w:pStyle w:val="ListParagraph"/>
        <w:numPr>
          <w:ilvl w:val="0"/>
          <w:numId w:val="6"/>
        </w:numPr>
        <w:spacing w:after="0"/>
        <w:ind w:left="1440"/>
        <w:rPr>
          <w:rFonts w:asciiTheme="minorHAnsi" w:hAnsiTheme="minorHAnsi"/>
        </w:rPr>
      </w:pPr>
      <w:r w:rsidRPr="00121215">
        <w:rPr>
          <w:rFonts w:asciiTheme="minorHAnsi" w:hAnsiTheme="minorHAnsi"/>
        </w:rPr>
        <w:t>Sequenced course of study for all majors, concentrations, or areas of emphasis within the program</w:t>
      </w:r>
    </w:p>
    <w:p w14:paraId="5A86BBA3" w14:textId="77777777" w:rsidR="00E85DF3" w:rsidRPr="00061494" w:rsidRDefault="00E85DF3" w:rsidP="00D61C43">
      <w:pPr>
        <w:pStyle w:val="ListParagraph"/>
        <w:numPr>
          <w:ilvl w:val="0"/>
          <w:numId w:val="6"/>
        </w:numPr>
        <w:spacing w:after="0" w:line="240" w:lineRule="auto"/>
        <w:ind w:firstLine="360"/>
        <w:rPr>
          <w:rFonts w:asciiTheme="minorHAnsi" w:hAnsiTheme="minorHAnsi"/>
        </w:rPr>
      </w:pPr>
      <w:r w:rsidRPr="00121215">
        <w:rPr>
          <w:rFonts w:asciiTheme="minorHAnsi" w:hAnsiTheme="minorHAnsi"/>
        </w:rPr>
        <w:t>A one- or two-sentence description of each required or elective course in the program</w:t>
      </w:r>
    </w:p>
    <w:p w14:paraId="4D7C6650" w14:textId="77777777" w:rsidR="00647AAE" w:rsidRDefault="00647AAE" w:rsidP="00647AAE">
      <w:pPr>
        <w:spacing w:after="0" w:line="240" w:lineRule="auto"/>
        <w:rPr>
          <w:rFonts w:asciiTheme="minorHAnsi" w:hAnsiTheme="minorHAnsi"/>
          <w:b/>
        </w:rPr>
      </w:pPr>
    </w:p>
    <w:p w14:paraId="28F7FA78" w14:textId="3C882190" w:rsidR="00316B00" w:rsidRDefault="00316B00" w:rsidP="00647AAE">
      <w:pPr>
        <w:spacing w:after="0" w:line="240" w:lineRule="auto"/>
        <w:rPr>
          <w:rFonts w:asciiTheme="minorHAnsi" w:hAnsiTheme="minorHAnsi"/>
          <w:b/>
        </w:rPr>
      </w:pPr>
      <w:r w:rsidRPr="0012303E">
        <w:rPr>
          <w:rFonts w:asciiTheme="minorHAnsi" w:hAnsiTheme="minorHAnsi"/>
          <w:b/>
        </w:rPr>
        <w:t xml:space="preserve">SECTION 1:  </w:t>
      </w:r>
      <w:r>
        <w:rPr>
          <w:rFonts w:asciiTheme="minorHAnsi" w:hAnsiTheme="minorHAnsi"/>
          <w:b/>
        </w:rPr>
        <w:t>ACADEMIC PROGRAM</w:t>
      </w:r>
      <w:r w:rsidRPr="0012303E">
        <w:rPr>
          <w:rFonts w:asciiTheme="minorHAnsi" w:hAnsiTheme="minorHAnsi"/>
          <w:b/>
        </w:rPr>
        <w:t xml:space="preserve"> OVERVIEW</w:t>
      </w:r>
      <w:r w:rsidR="003F2211">
        <w:rPr>
          <w:rFonts w:asciiTheme="minorHAnsi" w:hAnsiTheme="minorHAnsi"/>
          <w:b/>
        </w:rPr>
        <w:t>/CURRICULUM</w:t>
      </w:r>
      <w:r w:rsidR="00067530">
        <w:rPr>
          <w:rFonts w:asciiTheme="minorHAnsi" w:hAnsiTheme="minorHAnsi"/>
          <w:b/>
        </w:rPr>
        <w:t xml:space="preserve"> DESCRIPTION</w:t>
      </w:r>
    </w:p>
    <w:p w14:paraId="4C508A36" w14:textId="5AD52F3A" w:rsidR="00061494" w:rsidRDefault="00316B00" w:rsidP="00647AAE">
      <w:pPr>
        <w:spacing w:after="0" w:line="240" w:lineRule="auto"/>
        <w:rPr>
          <w:rFonts w:asciiTheme="minorHAnsi" w:hAnsiTheme="minorHAnsi"/>
        </w:rPr>
      </w:pPr>
      <w:r>
        <w:rPr>
          <w:rFonts w:asciiTheme="minorHAnsi" w:hAnsiTheme="minorHAnsi"/>
        </w:rPr>
        <w:t xml:space="preserve">Please provide a response for </w:t>
      </w:r>
      <w:r w:rsidRPr="009B6ADC">
        <w:rPr>
          <w:rFonts w:asciiTheme="minorHAnsi" w:hAnsiTheme="minorHAnsi"/>
          <w:b/>
        </w:rPr>
        <w:t xml:space="preserve">each academic program, by </w:t>
      </w:r>
      <w:r w:rsidR="004D6B57">
        <w:rPr>
          <w:rFonts w:asciiTheme="minorHAnsi" w:hAnsiTheme="minorHAnsi"/>
          <w:b/>
        </w:rPr>
        <w:t>level</w:t>
      </w:r>
      <w:r>
        <w:rPr>
          <w:rFonts w:asciiTheme="minorHAnsi" w:hAnsiTheme="minorHAnsi"/>
        </w:rPr>
        <w:t xml:space="preserve">, under review. </w:t>
      </w:r>
    </w:p>
    <w:p w14:paraId="4924A9A5" w14:textId="19FC565A" w:rsidR="00105B6B" w:rsidRDefault="00105B6B" w:rsidP="00647AAE">
      <w:pPr>
        <w:spacing w:after="0" w:line="240" w:lineRule="auto"/>
        <w:rPr>
          <w:rFonts w:asciiTheme="minorHAnsi" w:hAnsiTheme="minorHAnsi"/>
          <w:color w:val="FF0000"/>
        </w:rPr>
      </w:pPr>
      <w:bookmarkStart w:id="0" w:name="_Hlk98405648"/>
      <w:r w:rsidRPr="00067530">
        <w:rPr>
          <w:rFonts w:asciiTheme="minorHAnsi" w:hAnsiTheme="minorHAnsi"/>
          <w:color w:val="FF0000"/>
        </w:rPr>
        <w:t>Responses for section 1 based on information from the department</w:t>
      </w:r>
      <w:r w:rsidR="00067530">
        <w:rPr>
          <w:rFonts w:asciiTheme="minorHAnsi" w:hAnsiTheme="minorHAnsi"/>
          <w:color w:val="FF0000"/>
        </w:rPr>
        <w:t xml:space="preserve"> and </w:t>
      </w:r>
      <w:r w:rsidRPr="0001431C">
        <w:rPr>
          <w:rFonts w:asciiTheme="minorHAnsi" w:hAnsiTheme="minorHAnsi"/>
          <w:color w:val="FF0000"/>
        </w:rPr>
        <w:t>Academic Catalog</w:t>
      </w:r>
      <w:r>
        <w:rPr>
          <w:rFonts w:asciiTheme="minorHAnsi" w:hAnsiTheme="minorHAnsi"/>
          <w:color w:val="FF0000"/>
        </w:rPr>
        <w:t>:</w:t>
      </w:r>
    </w:p>
    <w:bookmarkEnd w:id="0"/>
    <w:p w14:paraId="1E8CEB25" w14:textId="77777777" w:rsidR="00105B6B" w:rsidRPr="00431C03" w:rsidRDefault="00105B6B" w:rsidP="00D61C43">
      <w:pPr>
        <w:pStyle w:val="ListParagraph"/>
        <w:numPr>
          <w:ilvl w:val="1"/>
          <w:numId w:val="6"/>
        </w:numPr>
        <w:spacing w:after="0" w:line="240" w:lineRule="auto"/>
        <w:rPr>
          <w:rFonts w:asciiTheme="minorHAnsi" w:hAnsiTheme="minorHAnsi"/>
          <w:color w:val="FF0000"/>
        </w:rPr>
      </w:pPr>
      <w:r>
        <w:rPr>
          <w:color w:val="FF0000"/>
        </w:rPr>
        <w:t xml:space="preserve">Graduate: </w:t>
      </w:r>
      <w:hyperlink r:id="rId9" w:history="1">
        <w:r>
          <w:rPr>
            <w:rStyle w:val="Hyperlink"/>
          </w:rPr>
          <w:t>https://catalog.usf.edu/content.php?catoid=12&amp;navoid=1384</w:t>
        </w:r>
      </w:hyperlink>
    </w:p>
    <w:p w14:paraId="3F81BC2E" w14:textId="77777777" w:rsidR="00105B6B" w:rsidRDefault="00105B6B" w:rsidP="00647AAE">
      <w:pPr>
        <w:spacing w:after="0" w:line="240" w:lineRule="auto"/>
        <w:rPr>
          <w:rFonts w:asciiTheme="minorHAnsi" w:hAnsiTheme="minorHAnsi"/>
        </w:rPr>
      </w:pPr>
    </w:p>
    <w:p w14:paraId="5D1768B0" w14:textId="338F352C" w:rsidR="000B44B7" w:rsidRDefault="00B87161" w:rsidP="00A86E68">
      <w:pPr>
        <w:pStyle w:val="ListParagraph"/>
        <w:numPr>
          <w:ilvl w:val="1"/>
          <w:numId w:val="1"/>
        </w:numPr>
        <w:ind w:left="709" w:hanging="709"/>
        <w:rPr>
          <w:rFonts w:asciiTheme="minorHAnsi" w:hAnsiTheme="minorHAnsi"/>
        </w:rPr>
      </w:pPr>
      <w:r w:rsidRPr="000F7192">
        <w:rPr>
          <w:rFonts w:asciiTheme="minorHAnsi" w:hAnsiTheme="minorHAnsi"/>
        </w:rPr>
        <w:t>Provide a brief overview of the mission(s) and purpose(s) of the degree program(s) within the context of the university mission and the Board of Governors’ Strategic Plan</w:t>
      </w:r>
      <w:r w:rsidR="00E85DF3">
        <w:rPr>
          <w:rFonts w:asciiTheme="minorHAnsi" w:hAnsiTheme="minorHAnsi"/>
        </w:rPr>
        <w:t>.</w:t>
      </w:r>
      <w:r w:rsidR="003F2211">
        <w:rPr>
          <w:rFonts w:asciiTheme="minorHAnsi" w:hAnsiTheme="minorHAnsi"/>
        </w:rPr>
        <w:t xml:space="preserve"> </w:t>
      </w:r>
      <w:bookmarkStart w:id="1" w:name="_Hlk98406112"/>
      <w:r w:rsidR="003F2211">
        <w:rPr>
          <w:rFonts w:asciiTheme="minorHAnsi" w:hAnsiTheme="minorHAnsi"/>
        </w:rPr>
        <w:t xml:space="preserve">Describe the aspects of the curriculum that make the program distinctive. </w:t>
      </w:r>
    </w:p>
    <w:bookmarkEnd w:id="1"/>
    <w:p w14:paraId="6A122246" w14:textId="77777777" w:rsidR="00032266" w:rsidRPr="00A73511" w:rsidRDefault="00250209" w:rsidP="00032266">
      <w:pPr>
        <w:spacing w:after="0" w:line="240" w:lineRule="auto"/>
        <w:ind w:left="709" w:hanging="709"/>
        <w:rPr>
          <w:rFonts w:asciiTheme="minorHAnsi" w:hAnsiTheme="minorHAnsi"/>
        </w:rPr>
      </w:pPr>
      <w:r>
        <w:rPr>
          <w:rFonts w:asciiTheme="minorHAnsi" w:hAnsiTheme="minorHAnsi"/>
        </w:rPr>
        <w:t xml:space="preserve">1.2 </w:t>
      </w:r>
      <w:r>
        <w:rPr>
          <w:rFonts w:asciiTheme="minorHAnsi" w:hAnsiTheme="minorHAnsi"/>
        </w:rPr>
        <w:tab/>
      </w:r>
      <w:r w:rsidR="00032266" w:rsidRPr="00A73511">
        <w:rPr>
          <w:rFonts w:asciiTheme="minorHAnsi" w:hAnsiTheme="minorHAnsi"/>
        </w:rPr>
        <w:t xml:space="preserve">Summarize the major changes in the program since the last program review was conducted (or originally approved, if new) and the rationale for those changes, identifying changes that were inspired by employer needs. Reflect on any curricular changes affecting the program such as </w:t>
      </w:r>
      <w:r w:rsidR="00032266" w:rsidRPr="00A73511">
        <w:rPr>
          <w:rFonts w:asciiTheme="minorHAnsi" w:hAnsiTheme="minorHAnsi"/>
        </w:rPr>
        <w:lastRenderedPageBreak/>
        <w:t xml:space="preserve">course sequencing and/or bottlenecks, and identify any potential future need for curricular or other programmatic change. </w:t>
      </w:r>
    </w:p>
    <w:p w14:paraId="54B9C63F" w14:textId="77777777" w:rsidR="00032266" w:rsidRPr="002B68E9" w:rsidRDefault="00032266" w:rsidP="00D61C43">
      <w:pPr>
        <w:pStyle w:val="ListParagraph"/>
        <w:numPr>
          <w:ilvl w:val="1"/>
          <w:numId w:val="12"/>
        </w:numPr>
        <w:spacing w:after="0" w:line="240" w:lineRule="auto"/>
        <w:rPr>
          <w:rFonts w:asciiTheme="minorHAnsi" w:hAnsiTheme="minorHAnsi"/>
        </w:rPr>
      </w:pPr>
      <w:r>
        <w:rPr>
          <w:rFonts w:asciiTheme="minorHAnsi" w:hAnsiTheme="minorHAnsi"/>
          <w:color w:val="FF0000"/>
        </w:rPr>
        <w:t>From Department</w:t>
      </w:r>
    </w:p>
    <w:p w14:paraId="75F75186" w14:textId="77777777" w:rsidR="00032266" w:rsidRPr="0054277E" w:rsidRDefault="00032266" w:rsidP="00D61C43">
      <w:pPr>
        <w:pStyle w:val="ListParagraph"/>
        <w:numPr>
          <w:ilvl w:val="1"/>
          <w:numId w:val="12"/>
        </w:numPr>
        <w:spacing w:after="0" w:line="240" w:lineRule="auto"/>
        <w:rPr>
          <w:rStyle w:val="Hyperlink"/>
          <w:rFonts w:asciiTheme="minorHAnsi" w:hAnsiTheme="minorHAnsi"/>
          <w:color w:val="auto"/>
          <w:u w:val="none"/>
        </w:rPr>
      </w:pPr>
      <w:r>
        <w:rPr>
          <w:rFonts w:asciiTheme="minorHAnsi" w:hAnsiTheme="minorHAnsi"/>
          <w:color w:val="FF0000"/>
        </w:rPr>
        <w:t xml:space="preserve">If new, refer to degree proposal: </w:t>
      </w:r>
      <w:hyperlink r:id="rId10" w:history="1">
        <w:r w:rsidRPr="000E13CE">
          <w:rPr>
            <w:rStyle w:val="Hyperlink"/>
          </w:rPr>
          <w:t>https://academicplanning.usf.edu/curriculum/tracking.php</w:t>
        </w:r>
      </w:hyperlink>
    </w:p>
    <w:p w14:paraId="17AABA08" w14:textId="2BFF7E70" w:rsidR="00032266" w:rsidRPr="00032266" w:rsidRDefault="00032266" w:rsidP="00032266">
      <w:pPr>
        <w:spacing w:after="0" w:line="240" w:lineRule="auto"/>
        <w:ind w:left="709" w:hanging="709"/>
      </w:pPr>
    </w:p>
    <w:p w14:paraId="685BD28A" w14:textId="4E3E67E6" w:rsidR="00250209" w:rsidRPr="001B504C" w:rsidRDefault="006C7E18" w:rsidP="00250209">
      <w:pPr>
        <w:spacing w:after="0" w:line="240" w:lineRule="auto"/>
        <w:ind w:left="709" w:hanging="709"/>
        <w:rPr>
          <w:rFonts w:asciiTheme="minorHAnsi" w:hAnsiTheme="minorHAnsi"/>
          <w:highlight w:val="yellow"/>
        </w:rPr>
      </w:pPr>
      <w:r>
        <w:rPr>
          <w:rFonts w:asciiTheme="minorHAnsi" w:hAnsiTheme="minorHAnsi"/>
        </w:rPr>
        <w:t xml:space="preserve">1.3 </w:t>
      </w:r>
      <w:r>
        <w:rPr>
          <w:rFonts w:asciiTheme="minorHAnsi" w:hAnsiTheme="minorHAnsi"/>
        </w:rPr>
        <w:tab/>
      </w:r>
      <w:r w:rsidR="00250209" w:rsidRPr="001B504C">
        <w:rPr>
          <w:rFonts w:asciiTheme="minorHAnsi" w:hAnsiTheme="minorHAnsi"/>
        </w:rPr>
        <w:t xml:space="preserve">Describe the modalities by which the program is offered, including the proportion of the program available through online learning. </w:t>
      </w:r>
    </w:p>
    <w:p w14:paraId="25A8D725" w14:textId="62D2DE7C" w:rsidR="00250209" w:rsidRPr="00302B6F" w:rsidRDefault="006644B1" w:rsidP="00D61C43">
      <w:pPr>
        <w:pStyle w:val="ListParagraph"/>
        <w:numPr>
          <w:ilvl w:val="0"/>
          <w:numId w:val="13"/>
        </w:numPr>
        <w:spacing w:after="0" w:line="240" w:lineRule="auto"/>
        <w:rPr>
          <w:color w:val="FF0000"/>
        </w:rPr>
      </w:pPr>
      <w:r>
        <w:rPr>
          <w:rFonts w:asciiTheme="minorHAnsi" w:hAnsiTheme="minorHAnsi"/>
          <w:color w:val="FF0000"/>
        </w:rPr>
        <w:t>Information</w:t>
      </w:r>
      <w:r w:rsidR="00250209" w:rsidRPr="00302B6F">
        <w:rPr>
          <w:rFonts w:asciiTheme="minorHAnsi" w:hAnsiTheme="minorHAnsi"/>
          <w:color w:val="FF0000"/>
        </w:rPr>
        <w:t xml:space="preserve"> provided by </w:t>
      </w:r>
      <w:r>
        <w:rPr>
          <w:rFonts w:asciiTheme="minorHAnsi" w:hAnsiTheme="minorHAnsi"/>
          <w:color w:val="FF0000"/>
        </w:rPr>
        <w:t>Department</w:t>
      </w:r>
      <w:r w:rsidR="00250209" w:rsidRPr="00302B6F">
        <w:rPr>
          <w:rFonts w:asciiTheme="minorHAnsi" w:hAnsiTheme="minorHAnsi"/>
          <w:color w:val="FF0000"/>
        </w:rPr>
        <w:t>.</w:t>
      </w:r>
    </w:p>
    <w:p w14:paraId="59526634" w14:textId="361AFDDE" w:rsidR="00250209" w:rsidRPr="00DC3286" w:rsidRDefault="00250209" w:rsidP="00D61C43">
      <w:pPr>
        <w:pStyle w:val="ListParagraph"/>
        <w:numPr>
          <w:ilvl w:val="0"/>
          <w:numId w:val="13"/>
        </w:numPr>
        <w:spacing w:after="0" w:line="240" w:lineRule="auto"/>
      </w:pPr>
      <w:r w:rsidRPr="0047300C">
        <w:rPr>
          <w:rFonts w:asciiTheme="minorHAnsi" w:hAnsiTheme="minorHAnsi"/>
          <w:color w:val="FF0000"/>
        </w:rPr>
        <w:t>If no online offerings, state that the program is not offered online.</w:t>
      </w:r>
    </w:p>
    <w:p w14:paraId="4489F25C" w14:textId="77777777" w:rsidR="00DC3286" w:rsidRPr="00250209" w:rsidRDefault="00DC3286" w:rsidP="00DC3286">
      <w:pPr>
        <w:pStyle w:val="ListParagraph"/>
        <w:spacing w:after="0" w:line="240" w:lineRule="auto"/>
        <w:ind w:left="1440"/>
      </w:pPr>
    </w:p>
    <w:p w14:paraId="2BE17DA0" w14:textId="72513139" w:rsidR="006C7E18" w:rsidRPr="00DC3286" w:rsidRDefault="00032266" w:rsidP="00D61C43">
      <w:pPr>
        <w:pStyle w:val="ListParagraph"/>
        <w:numPr>
          <w:ilvl w:val="1"/>
          <w:numId w:val="16"/>
        </w:numPr>
        <w:ind w:left="720" w:hanging="720"/>
        <w:rPr>
          <w:rFonts w:asciiTheme="minorHAnsi" w:hAnsiTheme="minorHAnsi"/>
        </w:rPr>
      </w:pPr>
      <w:r w:rsidRPr="00DC3286">
        <w:rPr>
          <w:rFonts w:asciiTheme="minorHAnsi" w:hAnsiTheme="minorHAnsi"/>
        </w:rPr>
        <w:t xml:space="preserve">List all instructional sites (teaching site located geographically apart from the main campuses) </w:t>
      </w:r>
      <w:r w:rsidR="006C7E18" w:rsidRPr="00DC3286">
        <w:rPr>
          <w:rFonts w:asciiTheme="minorHAnsi" w:hAnsiTheme="minorHAnsi"/>
        </w:rPr>
        <w:t xml:space="preserve">      </w:t>
      </w:r>
    </w:p>
    <w:p w14:paraId="4630B782" w14:textId="111F0F50" w:rsidR="00032266" w:rsidRPr="006C7E18" w:rsidRDefault="00032266" w:rsidP="006644B1">
      <w:pPr>
        <w:pStyle w:val="ListParagraph"/>
        <w:rPr>
          <w:rFonts w:asciiTheme="minorHAnsi" w:hAnsiTheme="minorHAnsi"/>
        </w:rPr>
      </w:pPr>
      <w:r w:rsidRPr="006C7E18">
        <w:rPr>
          <w:rFonts w:asciiTheme="minorHAnsi" w:hAnsiTheme="minorHAnsi"/>
        </w:rPr>
        <w:t>where any portion of the program is available via face-to-face instruction (if applicable).</w:t>
      </w:r>
      <w:r w:rsidR="006644B1">
        <w:rPr>
          <w:rFonts w:asciiTheme="minorHAnsi" w:hAnsiTheme="minorHAnsi"/>
        </w:rPr>
        <w:t xml:space="preserve"> </w:t>
      </w:r>
      <w:bookmarkStart w:id="2" w:name="_Hlk102075771"/>
      <w:r w:rsidR="006644B1" w:rsidRPr="006644B1">
        <w:rPr>
          <w:rFonts w:asciiTheme="minorHAnsi" w:hAnsiTheme="minorHAnsi"/>
        </w:rPr>
        <w:t>If the program is offered on multiple campuses, describe how coordination of the program is structured at each campus</w:t>
      </w:r>
      <w:r w:rsidR="008777F5">
        <w:rPr>
          <w:rFonts w:asciiTheme="minorHAnsi" w:hAnsiTheme="minorHAnsi"/>
        </w:rPr>
        <w:t>.</w:t>
      </w:r>
      <w:bookmarkEnd w:id="2"/>
    </w:p>
    <w:p w14:paraId="55FCD948" w14:textId="5D0F9B84" w:rsidR="00032266" w:rsidRDefault="00032266" w:rsidP="00D61C43">
      <w:pPr>
        <w:pStyle w:val="ListParagraph"/>
        <w:numPr>
          <w:ilvl w:val="1"/>
          <w:numId w:val="12"/>
        </w:numPr>
        <w:rPr>
          <w:rFonts w:asciiTheme="minorHAnsi" w:hAnsiTheme="minorHAnsi"/>
          <w:color w:val="FF0000"/>
        </w:rPr>
      </w:pPr>
      <w:r w:rsidRPr="0047300C">
        <w:rPr>
          <w:rFonts w:asciiTheme="minorHAnsi" w:hAnsiTheme="minorHAnsi"/>
          <w:color w:val="FF0000"/>
        </w:rPr>
        <w:t>From Department.</w:t>
      </w:r>
    </w:p>
    <w:p w14:paraId="1F7DAC69" w14:textId="77777777" w:rsidR="006C7E18" w:rsidRDefault="006C7E18" w:rsidP="006C7E18">
      <w:pPr>
        <w:pStyle w:val="ListParagraph"/>
        <w:ind w:left="1440"/>
        <w:rPr>
          <w:rFonts w:asciiTheme="minorHAnsi" w:hAnsiTheme="minorHAnsi"/>
          <w:color w:val="FF0000"/>
        </w:rPr>
      </w:pPr>
    </w:p>
    <w:p w14:paraId="241687C7" w14:textId="118B3A09" w:rsidR="000C78BC" w:rsidRPr="006C7E18" w:rsidRDefault="000C78BC" w:rsidP="00D61C43">
      <w:pPr>
        <w:pStyle w:val="ListParagraph"/>
        <w:numPr>
          <w:ilvl w:val="1"/>
          <w:numId w:val="14"/>
        </w:numPr>
        <w:ind w:left="720" w:hanging="720"/>
        <w:rPr>
          <w:rFonts w:asciiTheme="minorHAnsi" w:hAnsiTheme="minorHAnsi"/>
        </w:rPr>
      </w:pPr>
      <w:bookmarkStart w:id="3" w:name="_Hlk98406713"/>
      <w:r>
        <w:t>List competing programs</w:t>
      </w:r>
      <w:r w:rsidR="003F6E3D">
        <w:t xml:space="preserve"> </w:t>
      </w:r>
      <w:r>
        <w:t xml:space="preserve">within the Florida SUS. </w:t>
      </w:r>
      <w:r w:rsidRPr="006C7E18">
        <w:rPr>
          <w:color w:val="FF0000"/>
        </w:rPr>
        <w:t xml:space="preserve">For the Florida SUS, use this link </w:t>
      </w:r>
      <w:hyperlink r:id="rId11" w:history="1">
        <w:r w:rsidRPr="007F6EF2">
          <w:rPr>
            <w:rStyle w:val="Hyperlink"/>
          </w:rPr>
          <w:t>https://prod.flbog.net:4445/pls/apex/f?p=136:45:0::NO:::</w:t>
        </w:r>
      </w:hyperlink>
    </w:p>
    <w:bookmarkEnd w:id="3"/>
    <w:p w14:paraId="28B008CE" w14:textId="77777777" w:rsidR="00FE4F0D" w:rsidRPr="00FE4F0D" w:rsidRDefault="00FE4F0D" w:rsidP="00FE4F0D">
      <w:pPr>
        <w:pStyle w:val="ListParagraph"/>
        <w:rPr>
          <w:rFonts w:asciiTheme="minorHAnsi" w:hAnsiTheme="minorHAnsi"/>
        </w:rPr>
      </w:pPr>
    </w:p>
    <w:p w14:paraId="3A39B6AE" w14:textId="77777777" w:rsidR="006C7E18" w:rsidRPr="00A73511" w:rsidRDefault="006C7E18" w:rsidP="00D61C43">
      <w:pPr>
        <w:pStyle w:val="ListParagraph"/>
        <w:numPr>
          <w:ilvl w:val="1"/>
          <w:numId w:val="14"/>
        </w:numPr>
        <w:spacing w:after="0" w:line="240" w:lineRule="auto"/>
        <w:ind w:left="720" w:hanging="720"/>
        <w:rPr>
          <w:rFonts w:asciiTheme="minorHAnsi" w:hAnsiTheme="minorHAnsi"/>
        </w:rPr>
      </w:pPr>
      <w:r w:rsidRPr="00A73511">
        <w:rPr>
          <w:rFonts w:asciiTheme="minorHAnsi" w:hAnsiTheme="minorHAnsi"/>
        </w:rPr>
        <w:t xml:space="preserve">Describe the structure for student advising for the academic program(s) including who is responsible for providing advising. </w:t>
      </w:r>
    </w:p>
    <w:p w14:paraId="5321F638" w14:textId="2AB5F3FE" w:rsidR="006C7E18" w:rsidRDefault="006C7E18" w:rsidP="00D61C43">
      <w:pPr>
        <w:pStyle w:val="ListParagraph"/>
        <w:numPr>
          <w:ilvl w:val="0"/>
          <w:numId w:val="15"/>
        </w:numPr>
        <w:spacing w:after="0" w:line="240" w:lineRule="auto"/>
        <w:rPr>
          <w:rFonts w:asciiTheme="minorHAnsi" w:hAnsiTheme="minorHAnsi"/>
          <w:color w:val="FF0000"/>
        </w:rPr>
      </w:pPr>
      <w:r w:rsidRPr="0047300C">
        <w:rPr>
          <w:rFonts w:asciiTheme="minorHAnsi" w:hAnsiTheme="minorHAnsi"/>
          <w:color w:val="FF0000"/>
        </w:rPr>
        <w:t xml:space="preserve">From </w:t>
      </w:r>
      <w:r w:rsidR="003F6E3D">
        <w:rPr>
          <w:rFonts w:asciiTheme="minorHAnsi" w:hAnsiTheme="minorHAnsi"/>
          <w:color w:val="FF0000"/>
        </w:rPr>
        <w:t>Department/</w:t>
      </w:r>
      <w:r w:rsidRPr="0047300C">
        <w:rPr>
          <w:rFonts w:asciiTheme="minorHAnsi" w:hAnsiTheme="minorHAnsi"/>
          <w:color w:val="FF0000"/>
        </w:rPr>
        <w:t>College</w:t>
      </w:r>
    </w:p>
    <w:p w14:paraId="703F2F3F" w14:textId="77777777" w:rsidR="006C7E18" w:rsidRDefault="006C7E18" w:rsidP="006C7E18">
      <w:pPr>
        <w:spacing w:after="0" w:line="240" w:lineRule="auto"/>
        <w:rPr>
          <w:rFonts w:asciiTheme="minorHAnsi" w:hAnsiTheme="minorHAnsi"/>
          <w:b/>
          <w:bCs/>
          <w:i/>
          <w:iCs/>
          <w:u w:val="single"/>
        </w:rPr>
      </w:pPr>
    </w:p>
    <w:p w14:paraId="7EA117D8" w14:textId="10AF8433" w:rsidR="006C7E18" w:rsidRPr="006C7E18" w:rsidRDefault="006C7E18" w:rsidP="006C7E18">
      <w:pPr>
        <w:spacing w:after="0" w:line="240" w:lineRule="auto"/>
        <w:rPr>
          <w:rFonts w:asciiTheme="minorHAnsi" w:hAnsiTheme="minorHAnsi"/>
          <w:b/>
          <w:bCs/>
          <w:i/>
          <w:iCs/>
          <w:u w:val="single"/>
        </w:rPr>
      </w:pPr>
      <w:r>
        <w:rPr>
          <w:rFonts w:asciiTheme="minorHAnsi" w:hAnsiTheme="minorHAnsi"/>
          <w:b/>
          <w:bCs/>
          <w:i/>
          <w:iCs/>
          <w:u w:val="single"/>
        </w:rPr>
        <w:t>Gr</w:t>
      </w:r>
      <w:r w:rsidRPr="006C7E18">
        <w:rPr>
          <w:rFonts w:asciiTheme="minorHAnsi" w:hAnsiTheme="minorHAnsi"/>
          <w:b/>
          <w:bCs/>
          <w:i/>
          <w:iCs/>
          <w:u w:val="single"/>
        </w:rPr>
        <w:t>aduate Self-Study Only</w:t>
      </w:r>
    </w:p>
    <w:p w14:paraId="6327D3DC" w14:textId="522B915B" w:rsidR="009B2B8E" w:rsidRPr="00FE4F0D" w:rsidRDefault="00FE4F0D" w:rsidP="00D61C43">
      <w:pPr>
        <w:pStyle w:val="ListParagraph"/>
        <w:numPr>
          <w:ilvl w:val="1"/>
          <w:numId w:val="14"/>
        </w:numPr>
        <w:ind w:left="709" w:hanging="709"/>
        <w:rPr>
          <w:rStyle w:val="Hyperlink"/>
          <w:color w:val="auto"/>
          <w:u w:val="none"/>
        </w:rPr>
      </w:pPr>
      <w:r>
        <w:t>I</w:t>
      </w:r>
      <w:r w:rsidR="00FD627B" w:rsidRPr="00E85DF3">
        <w:t>dentify all required (e.g., core) courses for the program and describe the typical rotation in which each is offered (e.g., one section every fall term), noting any point during the past three years when the standard rotation was not followed and why.</w:t>
      </w:r>
      <w:r w:rsidR="00E50D24">
        <w:t xml:space="preserve"> </w:t>
      </w:r>
      <w:r w:rsidR="00E50D24">
        <w:rPr>
          <w:rFonts w:asciiTheme="minorHAnsi" w:hAnsiTheme="minorHAnsi"/>
          <w:color w:val="FF0000"/>
        </w:rPr>
        <w:t xml:space="preserve">Academic Catalog. </w:t>
      </w:r>
      <w:r w:rsidR="00E50D24">
        <w:rPr>
          <w:color w:val="FF0000"/>
        </w:rPr>
        <w:t xml:space="preserve">Graduate: </w:t>
      </w:r>
      <w:hyperlink r:id="rId12" w:history="1">
        <w:r w:rsidR="00E50D24">
          <w:rPr>
            <w:rStyle w:val="Hyperlink"/>
          </w:rPr>
          <w:t>https://catalog.usf.edu/content.php?catoid=12&amp;navoid=1384</w:t>
        </w:r>
      </w:hyperlink>
    </w:p>
    <w:p w14:paraId="1EB10E5A" w14:textId="77777777" w:rsidR="00FE4F0D" w:rsidRDefault="00FE4F0D" w:rsidP="00FE4F0D">
      <w:pPr>
        <w:pStyle w:val="ListParagraph"/>
      </w:pPr>
    </w:p>
    <w:p w14:paraId="7344D032" w14:textId="15EA7536" w:rsidR="003F6E3D" w:rsidRPr="006644B1" w:rsidRDefault="00250209" w:rsidP="00D61C43">
      <w:pPr>
        <w:pStyle w:val="ListParagraph"/>
        <w:numPr>
          <w:ilvl w:val="1"/>
          <w:numId w:val="14"/>
        </w:numPr>
        <w:spacing w:after="0" w:line="240" w:lineRule="auto"/>
        <w:ind w:left="709" w:hanging="709"/>
        <w:rPr>
          <w:rFonts w:asciiTheme="minorHAnsi" w:hAnsiTheme="minorHAnsi"/>
        </w:rPr>
      </w:pPr>
      <w:r>
        <w:t>Describe the national reputation or recognition of the program and list the sources of the reputation or ranking indices (</w:t>
      </w:r>
      <w:r w:rsidRPr="00A86E68">
        <w:rPr>
          <w:b/>
          <w:bCs/>
          <w:color w:val="00B050"/>
        </w:rPr>
        <w:t>USF Strategic Plan Objective 2C</w:t>
      </w:r>
      <w:r>
        <w:t>).</w:t>
      </w:r>
    </w:p>
    <w:p w14:paraId="53312A68" w14:textId="4C299BA4" w:rsidR="00DC3286" w:rsidRPr="003F6E3D" w:rsidRDefault="003F6E3D" w:rsidP="00DC3286">
      <w:pPr>
        <w:pStyle w:val="ListParagraph"/>
        <w:rPr>
          <w:rFonts w:asciiTheme="minorHAnsi" w:hAnsiTheme="minorHAnsi"/>
          <w:color w:val="FF0000"/>
        </w:rPr>
      </w:pPr>
      <w:r w:rsidRPr="003F6E3D">
        <w:rPr>
          <w:rFonts w:asciiTheme="minorHAnsi" w:hAnsiTheme="minorHAnsi"/>
          <w:color w:val="FF0000"/>
        </w:rPr>
        <w:t>Provided by Department</w:t>
      </w:r>
    </w:p>
    <w:p w14:paraId="2A45CF5F" w14:textId="77777777" w:rsidR="00DC3286" w:rsidRPr="00A86E68" w:rsidRDefault="00DC3286" w:rsidP="00DC3286">
      <w:pPr>
        <w:pStyle w:val="ListParagraph"/>
        <w:spacing w:after="0" w:line="240" w:lineRule="auto"/>
        <w:ind w:left="360"/>
        <w:rPr>
          <w:rFonts w:asciiTheme="minorHAnsi" w:hAnsiTheme="minorHAnsi"/>
        </w:rPr>
      </w:pPr>
    </w:p>
    <w:p w14:paraId="3C9B5EFF" w14:textId="499536A4" w:rsidR="001133B7" w:rsidRDefault="001133B7" w:rsidP="00DC3286">
      <w:pPr>
        <w:spacing w:after="0" w:line="240" w:lineRule="auto"/>
        <w:rPr>
          <w:rFonts w:asciiTheme="minorHAnsi" w:hAnsiTheme="minorHAnsi"/>
        </w:rPr>
      </w:pPr>
      <w:r>
        <w:rPr>
          <w:rFonts w:asciiTheme="minorHAnsi" w:hAnsiTheme="minorHAnsi"/>
          <w:b/>
        </w:rPr>
        <w:t>SECTION 2</w:t>
      </w:r>
      <w:r w:rsidRPr="0012303E">
        <w:rPr>
          <w:rFonts w:asciiTheme="minorHAnsi" w:hAnsiTheme="minorHAnsi"/>
          <w:b/>
        </w:rPr>
        <w:t xml:space="preserve">:  </w:t>
      </w:r>
      <w:r w:rsidR="005631CD">
        <w:rPr>
          <w:rFonts w:asciiTheme="minorHAnsi" w:hAnsiTheme="minorHAnsi"/>
          <w:b/>
        </w:rPr>
        <w:t>DEMAND FOR THE PROGRAM</w:t>
      </w:r>
      <w:r w:rsidRPr="00121215">
        <w:rPr>
          <w:rFonts w:asciiTheme="minorHAnsi" w:hAnsiTheme="minorHAnsi"/>
        </w:rPr>
        <w:t xml:space="preserve"> </w:t>
      </w:r>
    </w:p>
    <w:p w14:paraId="34D311E4" w14:textId="77777777" w:rsidR="00CD1EEE" w:rsidRPr="00CD1EEE" w:rsidRDefault="00CD1EEE" w:rsidP="00CD1EEE">
      <w:pPr>
        <w:spacing w:after="0" w:line="240" w:lineRule="auto"/>
        <w:rPr>
          <w:rFonts w:cs="Calibri"/>
        </w:rPr>
      </w:pPr>
      <w:r w:rsidRPr="00CD1EEE">
        <w:rPr>
          <w:rFonts w:cs="Calibri"/>
          <w:color w:val="FF0000"/>
        </w:rPr>
        <w:t>Reference Burning Glass data or data sources below:</w:t>
      </w:r>
    </w:p>
    <w:p w14:paraId="346D3508" w14:textId="77777777" w:rsidR="000B44B7" w:rsidRPr="00FB210D" w:rsidRDefault="00D61C43" w:rsidP="00D61C43">
      <w:pPr>
        <w:widowControl/>
        <w:numPr>
          <w:ilvl w:val="0"/>
          <w:numId w:val="10"/>
        </w:numPr>
        <w:shd w:val="clear" w:color="auto" w:fill="FFFFFF"/>
        <w:spacing w:after="0" w:line="240" w:lineRule="auto"/>
        <w:ind w:left="600"/>
        <w:textAlignment w:val="baseline"/>
        <w:rPr>
          <w:rFonts w:asciiTheme="minorHAnsi" w:eastAsia="Times New Roman" w:hAnsiTheme="minorHAnsi" w:cstheme="minorHAnsi"/>
          <w:color w:val="FF0000"/>
        </w:rPr>
      </w:pPr>
      <w:hyperlink r:id="rId13" w:tgtFrame="_blank" w:history="1">
        <w:r w:rsidR="000B44B7" w:rsidRPr="00FB210D">
          <w:rPr>
            <w:rStyle w:val="Hyperlink"/>
            <w:rFonts w:asciiTheme="minorHAnsi" w:hAnsiTheme="minorHAnsi" w:cstheme="minorHAnsi"/>
            <w:color w:val="FF0000"/>
            <w:bdr w:val="none" w:sz="0" w:space="0" w:color="auto" w:frame="1"/>
          </w:rPr>
          <w:t>Bureau of Labor Statistics</w:t>
        </w:r>
      </w:hyperlink>
    </w:p>
    <w:p w14:paraId="5C9846C7" w14:textId="77777777" w:rsidR="000B44B7" w:rsidRPr="00FB210D" w:rsidRDefault="00D61C43" w:rsidP="00D61C43">
      <w:pPr>
        <w:widowControl/>
        <w:numPr>
          <w:ilvl w:val="0"/>
          <w:numId w:val="10"/>
        </w:numPr>
        <w:shd w:val="clear" w:color="auto" w:fill="FFFFFF"/>
        <w:spacing w:after="0" w:line="240" w:lineRule="auto"/>
        <w:ind w:left="600"/>
        <w:textAlignment w:val="baseline"/>
        <w:rPr>
          <w:rFonts w:asciiTheme="minorHAnsi" w:hAnsiTheme="minorHAnsi" w:cstheme="minorHAnsi"/>
          <w:color w:val="FF0000"/>
        </w:rPr>
      </w:pPr>
      <w:hyperlink r:id="rId14" w:tgtFrame="_blank" w:history="1">
        <w:r w:rsidR="000B44B7" w:rsidRPr="00FB210D">
          <w:rPr>
            <w:rStyle w:val="Hyperlink"/>
            <w:rFonts w:asciiTheme="minorHAnsi" w:hAnsiTheme="minorHAnsi" w:cstheme="minorHAnsi"/>
            <w:color w:val="FF0000"/>
            <w:bdr w:val="none" w:sz="0" w:space="0" w:color="auto" w:frame="1"/>
          </w:rPr>
          <w:t>Occupational Outlook Handbook</w:t>
        </w:r>
      </w:hyperlink>
    </w:p>
    <w:p w14:paraId="58E01616" w14:textId="77777777" w:rsidR="000B44B7" w:rsidRPr="00FB210D" w:rsidRDefault="00D61C43" w:rsidP="00D61C43">
      <w:pPr>
        <w:widowControl/>
        <w:numPr>
          <w:ilvl w:val="0"/>
          <w:numId w:val="10"/>
        </w:numPr>
        <w:shd w:val="clear" w:color="auto" w:fill="FFFFFF"/>
        <w:spacing w:after="0" w:line="240" w:lineRule="auto"/>
        <w:ind w:left="600"/>
        <w:textAlignment w:val="baseline"/>
        <w:rPr>
          <w:rFonts w:asciiTheme="minorHAnsi" w:hAnsiTheme="minorHAnsi" w:cstheme="minorHAnsi"/>
          <w:color w:val="FF0000"/>
        </w:rPr>
      </w:pPr>
      <w:hyperlink r:id="rId15" w:tgtFrame="_blank" w:history="1">
        <w:r w:rsidR="000B44B7" w:rsidRPr="00FB210D">
          <w:rPr>
            <w:rStyle w:val="Hyperlink"/>
            <w:rFonts w:asciiTheme="minorHAnsi" w:hAnsiTheme="minorHAnsi" w:cstheme="minorHAnsi"/>
            <w:color w:val="FF0000"/>
            <w:bdr w:val="none" w:sz="0" w:space="0" w:color="auto" w:frame="1"/>
          </w:rPr>
          <w:t>O*Net</w:t>
        </w:r>
      </w:hyperlink>
    </w:p>
    <w:p w14:paraId="27BC2302" w14:textId="77777777" w:rsidR="000B44B7" w:rsidRPr="00FB210D" w:rsidRDefault="00D61C43" w:rsidP="00D61C43">
      <w:pPr>
        <w:widowControl/>
        <w:numPr>
          <w:ilvl w:val="0"/>
          <w:numId w:val="10"/>
        </w:numPr>
        <w:shd w:val="clear" w:color="auto" w:fill="FFFFFF"/>
        <w:spacing w:after="0" w:line="240" w:lineRule="auto"/>
        <w:ind w:left="600"/>
        <w:textAlignment w:val="baseline"/>
        <w:rPr>
          <w:rFonts w:asciiTheme="minorHAnsi" w:hAnsiTheme="minorHAnsi" w:cstheme="minorHAnsi"/>
          <w:color w:val="FF0000"/>
        </w:rPr>
      </w:pPr>
      <w:hyperlink r:id="rId16" w:tgtFrame="_blank" w:history="1">
        <w:r w:rsidR="000B44B7" w:rsidRPr="00FB210D">
          <w:rPr>
            <w:rStyle w:val="Hyperlink"/>
            <w:rFonts w:asciiTheme="minorHAnsi" w:hAnsiTheme="minorHAnsi" w:cstheme="minorHAnsi"/>
            <w:color w:val="FF0000"/>
            <w:bdr w:val="none" w:sz="0" w:space="0" w:color="auto" w:frame="1"/>
          </w:rPr>
          <w:t>Employ Florida</w:t>
        </w:r>
      </w:hyperlink>
    </w:p>
    <w:p w14:paraId="7797D578" w14:textId="77777777" w:rsidR="000B44B7" w:rsidRPr="00FB210D" w:rsidRDefault="00D61C43" w:rsidP="00D61C43">
      <w:pPr>
        <w:widowControl/>
        <w:numPr>
          <w:ilvl w:val="0"/>
          <w:numId w:val="10"/>
        </w:numPr>
        <w:shd w:val="clear" w:color="auto" w:fill="FFFFFF"/>
        <w:spacing w:after="0" w:line="240" w:lineRule="auto"/>
        <w:ind w:left="600"/>
        <w:textAlignment w:val="baseline"/>
        <w:rPr>
          <w:rFonts w:asciiTheme="minorHAnsi" w:hAnsiTheme="minorHAnsi" w:cstheme="minorHAnsi"/>
          <w:color w:val="FF0000"/>
        </w:rPr>
      </w:pPr>
      <w:hyperlink r:id="rId17" w:tgtFrame="_blank" w:history="1">
        <w:r w:rsidR="000B44B7" w:rsidRPr="00FB210D">
          <w:rPr>
            <w:rStyle w:val="Hyperlink"/>
            <w:rFonts w:asciiTheme="minorHAnsi" w:hAnsiTheme="minorHAnsi" w:cstheme="minorHAnsi"/>
            <w:color w:val="FF0000"/>
            <w:bdr w:val="none" w:sz="0" w:space="0" w:color="auto" w:frame="1"/>
          </w:rPr>
          <w:t>Enterprise Florida</w:t>
        </w:r>
      </w:hyperlink>
    </w:p>
    <w:p w14:paraId="16E56351" w14:textId="77777777" w:rsidR="000B44B7" w:rsidRPr="00FB210D" w:rsidRDefault="00D61C43" w:rsidP="00D61C43">
      <w:pPr>
        <w:widowControl/>
        <w:numPr>
          <w:ilvl w:val="0"/>
          <w:numId w:val="10"/>
        </w:numPr>
        <w:shd w:val="clear" w:color="auto" w:fill="FFFFFF"/>
        <w:spacing w:after="0" w:line="240" w:lineRule="auto"/>
        <w:ind w:left="600"/>
        <w:textAlignment w:val="baseline"/>
        <w:rPr>
          <w:rFonts w:asciiTheme="minorHAnsi" w:hAnsiTheme="minorHAnsi" w:cstheme="minorHAnsi"/>
          <w:color w:val="FF0000"/>
        </w:rPr>
      </w:pPr>
      <w:hyperlink r:id="rId18" w:tgtFrame="_blank" w:history="1">
        <w:r w:rsidR="000B44B7" w:rsidRPr="00FB210D">
          <w:rPr>
            <w:rStyle w:val="Hyperlink"/>
            <w:rFonts w:asciiTheme="minorHAnsi" w:hAnsiTheme="minorHAnsi" w:cstheme="minorHAnsi"/>
            <w:color w:val="FF0000"/>
            <w:bdr w:val="none" w:sz="0" w:space="0" w:color="auto" w:frame="1"/>
          </w:rPr>
          <w:t xml:space="preserve">Florida </w:t>
        </w:r>
        <w:proofErr w:type="spellStart"/>
        <w:r w:rsidR="000B44B7" w:rsidRPr="00FB210D">
          <w:rPr>
            <w:rStyle w:val="Hyperlink"/>
            <w:rFonts w:asciiTheme="minorHAnsi" w:hAnsiTheme="minorHAnsi" w:cstheme="minorHAnsi"/>
            <w:color w:val="FF0000"/>
            <w:bdr w:val="none" w:sz="0" w:space="0" w:color="auto" w:frame="1"/>
          </w:rPr>
          <w:t>ExpertNet</w:t>
        </w:r>
        <w:proofErr w:type="spellEnd"/>
      </w:hyperlink>
    </w:p>
    <w:p w14:paraId="791FE4AD" w14:textId="77777777" w:rsidR="000B44B7" w:rsidRPr="00FB210D" w:rsidRDefault="00D61C43" w:rsidP="00D61C43">
      <w:pPr>
        <w:widowControl/>
        <w:numPr>
          <w:ilvl w:val="0"/>
          <w:numId w:val="10"/>
        </w:numPr>
        <w:shd w:val="clear" w:color="auto" w:fill="FFFFFF"/>
        <w:spacing w:after="0" w:line="240" w:lineRule="auto"/>
        <w:ind w:left="600"/>
        <w:textAlignment w:val="baseline"/>
        <w:rPr>
          <w:rFonts w:asciiTheme="minorHAnsi" w:hAnsiTheme="minorHAnsi" w:cstheme="minorHAnsi"/>
          <w:color w:val="FF0000"/>
        </w:rPr>
      </w:pPr>
      <w:hyperlink r:id="rId19" w:tgtFrame="_blank" w:history="1">
        <w:r w:rsidR="000B44B7" w:rsidRPr="00FB210D">
          <w:rPr>
            <w:rStyle w:val="Hyperlink"/>
            <w:rFonts w:asciiTheme="minorHAnsi" w:hAnsiTheme="minorHAnsi" w:cstheme="minorHAnsi"/>
            <w:color w:val="FF0000"/>
            <w:bdr w:val="none" w:sz="0" w:space="0" w:color="auto" w:frame="1"/>
          </w:rPr>
          <w:t>Florida Department of Economic Opportunity: Employment Statistics</w:t>
        </w:r>
      </w:hyperlink>
    </w:p>
    <w:p w14:paraId="5794C146" w14:textId="77777777" w:rsidR="000B44B7" w:rsidRPr="00FB210D" w:rsidRDefault="00D61C43" w:rsidP="00D61C43">
      <w:pPr>
        <w:widowControl/>
        <w:numPr>
          <w:ilvl w:val="0"/>
          <w:numId w:val="10"/>
        </w:numPr>
        <w:shd w:val="clear" w:color="auto" w:fill="FFFFFF"/>
        <w:spacing w:after="0" w:line="240" w:lineRule="auto"/>
        <w:ind w:left="600"/>
        <w:textAlignment w:val="baseline"/>
        <w:rPr>
          <w:rFonts w:asciiTheme="minorHAnsi" w:hAnsiTheme="minorHAnsi" w:cstheme="minorHAnsi"/>
          <w:color w:val="FF0000"/>
        </w:rPr>
      </w:pPr>
      <w:hyperlink r:id="rId20" w:tgtFrame="_blank" w:history="1">
        <w:r w:rsidR="000B44B7" w:rsidRPr="00FB210D">
          <w:rPr>
            <w:rStyle w:val="Hyperlink"/>
            <w:rFonts w:asciiTheme="minorHAnsi" w:hAnsiTheme="minorHAnsi" w:cstheme="minorHAnsi"/>
            <w:color w:val="FF0000"/>
            <w:bdr w:val="none" w:sz="0" w:space="0" w:color="auto" w:frame="1"/>
          </w:rPr>
          <w:t>Florida Department of Economic Opportunity: Targeted Occupations List</w:t>
        </w:r>
      </w:hyperlink>
    </w:p>
    <w:p w14:paraId="3304C861" w14:textId="1ABE2BFF" w:rsidR="00B87161" w:rsidRDefault="00E85DF3" w:rsidP="0047340A">
      <w:pPr>
        <w:spacing w:after="0" w:line="240" w:lineRule="auto"/>
        <w:rPr>
          <w:rFonts w:asciiTheme="minorHAnsi" w:hAnsiTheme="minorHAnsi"/>
          <w:b/>
          <w:i/>
          <w:iCs/>
          <w:u w:val="single"/>
        </w:rPr>
      </w:pPr>
      <w:r>
        <w:rPr>
          <w:rFonts w:asciiTheme="minorHAnsi" w:hAnsiTheme="minorHAnsi"/>
          <w:b/>
          <w:i/>
          <w:iCs/>
          <w:u w:val="single"/>
        </w:rPr>
        <w:lastRenderedPageBreak/>
        <w:t>Industry</w:t>
      </w:r>
      <w:r w:rsidR="00B87161" w:rsidRPr="001C4A9F">
        <w:rPr>
          <w:rFonts w:asciiTheme="minorHAnsi" w:hAnsiTheme="minorHAnsi"/>
          <w:b/>
          <w:i/>
          <w:iCs/>
          <w:u w:val="single"/>
        </w:rPr>
        <w:t xml:space="preserve"> Demand</w:t>
      </w:r>
    </w:p>
    <w:p w14:paraId="0CAA8FA2" w14:textId="77777777" w:rsidR="00DC3286" w:rsidRDefault="00DC3286" w:rsidP="0047340A">
      <w:pPr>
        <w:spacing w:after="0" w:line="240" w:lineRule="auto"/>
        <w:rPr>
          <w:rFonts w:asciiTheme="minorHAnsi" w:hAnsiTheme="minorHAnsi"/>
        </w:rPr>
      </w:pPr>
    </w:p>
    <w:p w14:paraId="2F98343B" w14:textId="0A65848D" w:rsidR="001133B7" w:rsidRDefault="001133B7" w:rsidP="00D61C43">
      <w:pPr>
        <w:pStyle w:val="ListParagraph"/>
        <w:numPr>
          <w:ilvl w:val="1"/>
          <w:numId w:val="7"/>
        </w:numPr>
        <w:ind w:left="709" w:hanging="709"/>
        <w:rPr>
          <w:rFonts w:cs="Calibri"/>
        </w:rPr>
      </w:pPr>
      <w:r w:rsidRPr="00B87161">
        <w:rPr>
          <w:rFonts w:cs="Calibri"/>
        </w:rPr>
        <w:t xml:space="preserve">Briefly summarize the current state of the discipline nationally and emerging trends. </w:t>
      </w:r>
      <w:bookmarkStart w:id="4" w:name="_Hlk98407103"/>
      <w:r w:rsidR="007929FF">
        <w:rPr>
          <w:rFonts w:cs="Calibri"/>
        </w:rPr>
        <w:t xml:space="preserve">Describe efforts within the department to stay abreast of trends in the field and changes made to the program in response to these trends. </w:t>
      </w:r>
    </w:p>
    <w:p w14:paraId="739AD4FC" w14:textId="77777777" w:rsidR="00740A8E" w:rsidRDefault="00740A8E" w:rsidP="00740A8E">
      <w:pPr>
        <w:pStyle w:val="ListParagraph"/>
        <w:ind w:left="709"/>
        <w:rPr>
          <w:rFonts w:cs="Calibri"/>
        </w:rPr>
      </w:pPr>
    </w:p>
    <w:p w14:paraId="6BB9770E" w14:textId="5BB81910" w:rsidR="00740A8E" w:rsidRDefault="00740A8E" w:rsidP="00D61C43">
      <w:pPr>
        <w:pStyle w:val="ListParagraph"/>
        <w:numPr>
          <w:ilvl w:val="1"/>
          <w:numId w:val="7"/>
        </w:numPr>
        <w:ind w:left="709" w:hanging="709"/>
        <w:rPr>
          <w:rFonts w:cs="Calibri"/>
        </w:rPr>
      </w:pPr>
      <w:r w:rsidRPr="00740A8E">
        <w:rPr>
          <w:rFonts w:cs="Calibri"/>
        </w:rPr>
        <w:t>Provide national, state and/or local data that support the continuing need for more people to be prepared in this program at this level. (</w:t>
      </w:r>
      <w:r w:rsidRPr="00740A8E">
        <w:rPr>
          <w:rFonts w:cs="Calibri"/>
          <w:i/>
        </w:rPr>
        <w:t xml:space="preserve">NOTE: </w:t>
      </w:r>
      <w:r>
        <w:rPr>
          <w:rFonts w:cs="Calibri"/>
          <w:i/>
        </w:rPr>
        <w:t>U</w:t>
      </w:r>
      <w:r w:rsidRPr="00740A8E">
        <w:rPr>
          <w:rFonts w:cs="Calibri"/>
          <w:i/>
        </w:rPr>
        <w:t xml:space="preserve">se data from reliable sources, e.g., US Department of Labor statistics, Burning Glass, or </w:t>
      </w:r>
      <w:proofErr w:type="spellStart"/>
      <w:r w:rsidRPr="00740A8E">
        <w:rPr>
          <w:rFonts w:cs="Calibri"/>
          <w:i/>
        </w:rPr>
        <w:t>MyFloridaFuture</w:t>
      </w:r>
      <w:proofErr w:type="spellEnd"/>
      <w:r w:rsidRPr="00740A8E">
        <w:rPr>
          <w:rFonts w:cs="Calibri"/>
          <w:i/>
        </w:rPr>
        <w:t xml:space="preserve"> results from the Office of Decision Support’s Post-Graduation Outcomes Hub at </w:t>
      </w:r>
      <w:hyperlink r:id="rId21" w:history="1">
        <w:r w:rsidRPr="00E21903">
          <w:rPr>
            <w:rStyle w:val="Hyperlink"/>
            <w:rFonts w:cs="Calibri"/>
          </w:rPr>
          <w:t>https://usfweb.usf.edu/ODS/Secure/Outcomes/OutcomesHub.aspx</w:t>
        </w:r>
      </w:hyperlink>
      <w:r w:rsidRPr="00740A8E">
        <w:rPr>
          <w:rFonts w:cs="Calibri"/>
        </w:rPr>
        <w:t>)</w:t>
      </w:r>
    </w:p>
    <w:p w14:paraId="54F012ED" w14:textId="77777777" w:rsidR="00740A8E" w:rsidRPr="00740A8E" w:rsidRDefault="00740A8E" w:rsidP="00740A8E">
      <w:pPr>
        <w:pStyle w:val="ListParagraph"/>
        <w:rPr>
          <w:rFonts w:cs="Calibri"/>
        </w:rPr>
      </w:pPr>
    </w:p>
    <w:p w14:paraId="5D834EC3" w14:textId="72B32D8C" w:rsidR="00740A8E" w:rsidRDefault="00740A8E" w:rsidP="00D61C43">
      <w:pPr>
        <w:pStyle w:val="ListParagraph"/>
        <w:numPr>
          <w:ilvl w:val="2"/>
          <w:numId w:val="7"/>
        </w:numPr>
        <w:rPr>
          <w:rFonts w:cs="Calibri"/>
        </w:rPr>
      </w:pPr>
      <w:r w:rsidRPr="00740A8E">
        <w:rPr>
          <w:rFonts w:cs="Calibri"/>
        </w:rPr>
        <w:t xml:space="preserve">Indicate </w:t>
      </w:r>
      <w:r w:rsidRPr="00740A8E">
        <w:rPr>
          <w:rFonts w:cs="Calibri"/>
        </w:rPr>
        <w:t>whether an industry or employer advisory council exists to provide input for curriculum development, student assessment, and academic-workforce alignment. If an advisory council is not already in place, describe any plans to develop one or other plans to ensure academic - workforce alignment (</w:t>
      </w:r>
      <w:r w:rsidRPr="00740A8E">
        <w:rPr>
          <w:rFonts w:cs="Calibri"/>
          <w:b/>
          <w:color w:val="00B050"/>
        </w:rPr>
        <w:t>USF Strategic Plan Objectives 1E and 3D</w:t>
      </w:r>
      <w:r w:rsidRPr="00740A8E">
        <w:rPr>
          <w:rFonts w:cs="Calibri"/>
        </w:rPr>
        <w:t>).</w:t>
      </w:r>
    </w:p>
    <w:p w14:paraId="55614209" w14:textId="77777777" w:rsidR="00740A8E" w:rsidRDefault="00740A8E" w:rsidP="00D61C43">
      <w:pPr>
        <w:pStyle w:val="ListParagraph"/>
        <w:numPr>
          <w:ilvl w:val="0"/>
          <w:numId w:val="17"/>
        </w:numPr>
        <w:rPr>
          <w:color w:val="FF0000"/>
        </w:rPr>
      </w:pPr>
      <w:bookmarkStart w:id="5" w:name="_GoBack"/>
      <w:bookmarkEnd w:id="5"/>
      <w:r w:rsidRPr="006644B1">
        <w:rPr>
          <w:color w:val="FF0000"/>
        </w:rPr>
        <w:t>Information provided by Department</w:t>
      </w:r>
    </w:p>
    <w:p w14:paraId="5EE75004" w14:textId="77777777" w:rsidR="00740A8E" w:rsidRPr="00740A8E" w:rsidRDefault="00740A8E" w:rsidP="00740A8E">
      <w:pPr>
        <w:pStyle w:val="ListParagraph"/>
        <w:rPr>
          <w:rFonts w:cs="Calibri"/>
        </w:rPr>
      </w:pPr>
    </w:p>
    <w:bookmarkEnd w:id="4"/>
    <w:p w14:paraId="52677F2C" w14:textId="4A13E6FD" w:rsidR="001133B7" w:rsidRPr="000F7192" w:rsidRDefault="00B87161" w:rsidP="000F7192">
      <w:pPr>
        <w:rPr>
          <w:rFonts w:cs="Calibri"/>
          <w:b/>
          <w:bCs/>
          <w:i/>
          <w:iCs/>
          <w:u w:val="single"/>
        </w:rPr>
      </w:pPr>
      <w:r w:rsidRPr="000F7192">
        <w:rPr>
          <w:rFonts w:cs="Calibri"/>
          <w:b/>
          <w:bCs/>
          <w:i/>
          <w:iCs/>
          <w:u w:val="single"/>
        </w:rPr>
        <w:t>Student Dema</w:t>
      </w:r>
      <w:r w:rsidR="00E85DF3">
        <w:rPr>
          <w:rFonts w:cs="Calibri"/>
          <w:b/>
          <w:bCs/>
          <w:i/>
          <w:iCs/>
          <w:u w:val="single"/>
        </w:rPr>
        <w:t xml:space="preserve">nd. </w:t>
      </w:r>
      <w:r w:rsidR="00E85DF3">
        <w:rPr>
          <w:rFonts w:cs="Calibri"/>
        </w:rPr>
        <w:t>Provide evidence of current and future student demand for this academic program</w:t>
      </w:r>
      <w:r w:rsidR="00444272">
        <w:rPr>
          <w:rFonts w:cs="Calibri"/>
        </w:rPr>
        <w:t xml:space="preserve"> (</w:t>
      </w:r>
      <w:r w:rsidR="00444272" w:rsidRPr="00A86E68">
        <w:rPr>
          <w:rFonts w:cs="Calibri"/>
          <w:b/>
          <w:bCs/>
          <w:color w:val="00B050"/>
        </w:rPr>
        <w:t>USF Strategic Plan Objective 1B</w:t>
      </w:r>
      <w:r w:rsidR="00444272">
        <w:rPr>
          <w:rFonts w:cs="Calibri"/>
        </w:rPr>
        <w:t>)</w:t>
      </w:r>
      <w:r w:rsidR="00E85DF3">
        <w:rPr>
          <w:rFonts w:cs="Calibri"/>
        </w:rPr>
        <w:t xml:space="preserve">. </w:t>
      </w:r>
    </w:p>
    <w:p w14:paraId="0EE07174" w14:textId="05536E33" w:rsidR="00E85DF3" w:rsidRPr="00304C72" w:rsidRDefault="00E85DF3" w:rsidP="00E85DF3">
      <w:pPr>
        <w:spacing w:after="0" w:line="240" w:lineRule="auto"/>
        <w:ind w:left="720" w:hanging="720"/>
      </w:pPr>
      <w:r>
        <w:t>2.4</w:t>
      </w:r>
      <w:r>
        <w:tab/>
      </w:r>
      <w:r w:rsidR="00612204">
        <w:t xml:space="preserve">Based on the data supplied by ODS, </w:t>
      </w:r>
      <w:r w:rsidRPr="00304C72">
        <w:t>discuss the characteristics of the program’s student</w:t>
      </w:r>
      <w:r>
        <w:t>s</w:t>
      </w:r>
      <w:r w:rsidRPr="00304C72">
        <w:t xml:space="preserve"> over time.  If applicable, comment on significant changes during the review period and/or areas in need of improvement.</w:t>
      </w:r>
    </w:p>
    <w:p w14:paraId="536D2C95" w14:textId="77777777" w:rsidR="00E85DF3" w:rsidRDefault="00E85DF3" w:rsidP="00D61C43">
      <w:pPr>
        <w:pStyle w:val="ListParagraph"/>
        <w:numPr>
          <w:ilvl w:val="0"/>
          <w:numId w:val="4"/>
        </w:numPr>
        <w:spacing w:after="0" w:line="240" w:lineRule="auto"/>
      </w:pPr>
      <w:r>
        <w:t>Number of program majors</w:t>
      </w:r>
    </w:p>
    <w:p w14:paraId="1D8A6464" w14:textId="77777777" w:rsidR="00E85DF3" w:rsidRPr="00304C72" w:rsidRDefault="00E85DF3" w:rsidP="00D61C43">
      <w:pPr>
        <w:pStyle w:val="ListParagraph"/>
        <w:numPr>
          <w:ilvl w:val="0"/>
          <w:numId w:val="4"/>
        </w:numPr>
        <w:spacing w:after="0" w:line="240" w:lineRule="auto"/>
      </w:pPr>
      <w:r w:rsidRPr="00304C72">
        <w:t>Mix of full and part-time students</w:t>
      </w:r>
    </w:p>
    <w:p w14:paraId="15BEF2D1" w14:textId="44EB9917" w:rsidR="00E85DF3" w:rsidRDefault="00E85DF3" w:rsidP="00D61C43">
      <w:pPr>
        <w:pStyle w:val="ListParagraph"/>
        <w:numPr>
          <w:ilvl w:val="0"/>
          <w:numId w:val="4"/>
        </w:numPr>
        <w:spacing w:after="0" w:line="240" w:lineRule="auto"/>
      </w:pPr>
      <w:r w:rsidRPr="00304C72">
        <w:t>Mix of gender</w:t>
      </w:r>
      <w:r>
        <w:t xml:space="preserve">, </w:t>
      </w:r>
      <w:r w:rsidRPr="00304C72">
        <w:t>ethnicity</w:t>
      </w:r>
      <w:r>
        <w:t xml:space="preserve"> and nationality</w:t>
      </w:r>
      <w:r w:rsidRPr="00304C72">
        <w:t xml:space="preserve"> among enrolled students</w:t>
      </w:r>
    </w:p>
    <w:p w14:paraId="1D5CEE4F" w14:textId="6BF359A9" w:rsidR="00914DF4" w:rsidRPr="0095387E" w:rsidRDefault="00914DF4" w:rsidP="006644B1">
      <w:pPr>
        <w:pStyle w:val="ListParagraph"/>
        <w:ind w:left="1080"/>
      </w:pPr>
      <w:r w:rsidRPr="00914DF4">
        <w:rPr>
          <w:color w:val="FF0000"/>
        </w:rPr>
        <w:t>ODS Data Table: Enrollment.</w:t>
      </w:r>
    </w:p>
    <w:p w14:paraId="71C39DBB" w14:textId="77777777" w:rsidR="0095387E" w:rsidRPr="00E85DF3" w:rsidRDefault="0095387E" w:rsidP="0095387E">
      <w:pPr>
        <w:pStyle w:val="ListParagraph"/>
        <w:ind w:left="1440"/>
      </w:pPr>
    </w:p>
    <w:p w14:paraId="737CF706" w14:textId="77777777" w:rsidR="006644B1" w:rsidRDefault="00FC2D7E" w:rsidP="006644B1">
      <w:pPr>
        <w:pStyle w:val="ListParagraph"/>
        <w:ind w:left="709"/>
        <w:rPr>
          <w:rFonts w:asciiTheme="minorHAnsi" w:hAnsiTheme="minorHAnsi"/>
        </w:rPr>
      </w:pPr>
      <w:r w:rsidRPr="009F45ED">
        <w:rPr>
          <w:rFonts w:asciiTheme="minorHAnsi" w:hAnsiTheme="minorHAnsi"/>
        </w:rPr>
        <w:t>Reflect on the growth or decline in student enrollment for your program and comment on the future potential demand and the program’s ability to meet this demand.</w:t>
      </w:r>
    </w:p>
    <w:p w14:paraId="6D37A7AC" w14:textId="7B2B859B" w:rsidR="0095387E" w:rsidRDefault="006644B1" w:rsidP="006644B1">
      <w:pPr>
        <w:pStyle w:val="ListParagraph"/>
        <w:ind w:left="709"/>
        <w:rPr>
          <w:color w:val="FF0000"/>
        </w:rPr>
      </w:pPr>
      <w:r w:rsidRPr="006644B1">
        <w:rPr>
          <w:color w:val="FF0000"/>
        </w:rPr>
        <w:t>Information provided by Department</w:t>
      </w:r>
    </w:p>
    <w:p w14:paraId="4FB17AA7" w14:textId="77777777" w:rsidR="006644B1" w:rsidRPr="006644B1" w:rsidRDefault="006644B1" w:rsidP="006644B1">
      <w:pPr>
        <w:pStyle w:val="ListParagraph"/>
        <w:ind w:left="709"/>
        <w:rPr>
          <w:color w:val="FF0000"/>
        </w:rPr>
      </w:pPr>
    </w:p>
    <w:p w14:paraId="2563391E" w14:textId="0B2854EB" w:rsidR="007929FF" w:rsidRPr="0095387E" w:rsidRDefault="007929FF" w:rsidP="00D61C43">
      <w:pPr>
        <w:pStyle w:val="ListParagraph"/>
        <w:numPr>
          <w:ilvl w:val="1"/>
          <w:numId w:val="11"/>
        </w:numPr>
        <w:ind w:left="709" w:hanging="709"/>
        <w:rPr>
          <w:rFonts w:asciiTheme="minorHAnsi" w:hAnsiTheme="minorHAnsi"/>
        </w:rPr>
      </w:pPr>
      <w:r>
        <w:t>Provide the program’s standards/criteria for admission (if applicable).</w:t>
      </w:r>
    </w:p>
    <w:p w14:paraId="66BB2F82" w14:textId="77777777" w:rsidR="006644B1" w:rsidRDefault="006644B1" w:rsidP="006644B1">
      <w:pPr>
        <w:pStyle w:val="ListParagraph"/>
        <w:ind w:left="709"/>
        <w:rPr>
          <w:color w:val="FF0000"/>
        </w:rPr>
      </w:pPr>
      <w:r w:rsidRPr="006644B1">
        <w:rPr>
          <w:color w:val="FF0000"/>
        </w:rPr>
        <w:t>Information provided by Department</w:t>
      </w:r>
    </w:p>
    <w:p w14:paraId="4D38C9EB" w14:textId="77777777" w:rsidR="0095387E" w:rsidRPr="0095387E" w:rsidRDefault="0095387E" w:rsidP="0095387E">
      <w:pPr>
        <w:pStyle w:val="ListParagraph"/>
        <w:rPr>
          <w:rFonts w:asciiTheme="minorHAnsi" w:hAnsiTheme="minorHAnsi"/>
        </w:rPr>
      </w:pPr>
    </w:p>
    <w:p w14:paraId="0937DA44" w14:textId="284DBEAC" w:rsidR="00FC2D7E" w:rsidRPr="0095387E" w:rsidRDefault="00FC2D7E" w:rsidP="00D61C43">
      <w:pPr>
        <w:pStyle w:val="ListParagraph"/>
        <w:numPr>
          <w:ilvl w:val="1"/>
          <w:numId w:val="11"/>
        </w:numPr>
        <w:spacing w:after="0" w:line="240" w:lineRule="auto"/>
        <w:ind w:left="709" w:hanging="709"/>
      </w:pPr>
      <w:r>
        <w:t>Describe the general quality of the program’s applicant pool (if applicable) and enrolled majors.</w:t>
      </w:r>
      <w:r w:rsidR="00914DF4">
        <w:t xml:space="preserve"> </w:t>
      </w:r>
      <w:r w:rsidR="00914DF4">
        <w:rPr>
          <w:color w:val="FF0000"/>
        </w:rPr>
        <w:t>Information provided by the department.</w:t>
      </w:r>
    </w:p>
    <w:p w14:paraId="7B7A4623" w14:textId="77777777" w:rsidR="0095387E" w:rsidRDefault="0095387E" w:rsidP="0095387E">
      <w:pPr>
        <w:pStyle w:val="ListParagraph"/>
      </w:pPr>
    </w:p>
    <w:p w14:paraId="279039A4" w14:textId="543572C0" w:rsidR="00FC2D7E" w:rsidRPr="0095387E" w:rsidRDefault="00FC2D7E" w:rsidP="00D61C43">
      <w:pPr>
        <w:pStyle w:val="ListParagraph"/>
        <w:numPr>
          <w:ilvl w:val="1"/>
          <w:numId w:val="11"/>
        </w:numPr>
        <w:spacing w:after="0" w:line="240" w:lineRule="auto"/>
        <w:ind w:left="709" w:hanging="709"/>
      </w:pPr>
      <w:r>
        <w:t>Discuss the reasons why students decline admission to the program (If known).</w:t>
      </w:r>
      <w:r w:rsidR="00914DF4" w:rsidRPr="00914DF4">
        <w:rPr>
          <w:color w:val="FF0000"/>
        </w:rPr>
        <w:t xml:space="preserve"> </w:t>
      </w:r>
      <w:r w:rsidR="00914DF4">
        <w:rPr>
          <w:color w:val="FF0000"/>
        </w:rPr>
        <w:t>Information provided by the department.</w:t>
      </w:r>
    </w:p>
    <w:p w14:paraId="48FF6BE3" w14:textId="77777777" w:rsidR="0095387E" w:rsidRDefault="0095387E" w:rsidP="0095387E">
      <w:pPr>
        <w:pStyle w:val="ListParagraph"/>
      </w:pPr>
    </w:p>
    <w:p w14:paraId="5CCE772B" w14:textId="2B367BF9" w:rsidR="006644B1" w:rsidRPr="006644B1" w:rsidRDefault="006644B1" w:rsidP="00D61C43">
      <w:pPr>
        <w:pStyle w:val="ListParagraph"/>
        <w:numPr>
          <w:ilvl w:val="1"/>
          <w:numId w:val="11"/>
        </w:numPr>
        <w:ind w:left="709" w:hanging="709"/>
        <w:rPr>
          <w:rFonts w:asciiTheme="minorHAnsi" w:hAnsiTheme="minorHAnsi"/>
        </w:rPr>
      </w:pPr>
      <w:r w:rsidRPr="006644B1">
        <w:rPr>
          <w:rFonts w:cs="Calibri"/>
        </w:rPr>
        <w:lastRenderedPageBreak/>
        <w:t>Describe current recruitment strategies &amp; plans the program has for increasing enrollment for a diverse body of local, national, and international students. Include collaborative efforts taken with admissions &amp; recruitment units.</w:t>
      </w:r>
      <w:r w:rsidRPr="006644B1">
        <w:t xml:space="preserve"> </w:t>
      </w:r>
      <w:r w:rsidRPr="006644B1">
        <w:rPr>
          <w:rFonts w:cs="Calibri"/>
        </w:rPr>
        <w:t>(</w:t>
      </w:r>
      <w:r w:rsidRPr="006644B1">
        <w:rPr>
          <w:rFonts w:cs="Calibri"/>
          <w:b/>
          <w:color w:val="00B050"/>
        </w:rPr>
        <w:t>USF Strategic Plan Objective 4A</w:t>
      </w:r>
      <w:r w:rsidRPr="006644B1">
        <w:rPr>
          <w:rFonts w:cs="Calibri"/>
        </w:rPr>
        <w:t>).</w:t>
      </w:r>
      <w:r w:rsidRPr="006644B1">
        <w:rPr>
          <w:color w:val="FF0000"/>
        </w:rPr>
        <w:t xml:space="preserve"> </w:t>
      </w:r>
    </w:p>
    <w:p w14:paraId="70CB1B1B" w14:textId="17E14798" w:rsidR="006644B1" w:rsidRDefault="006644B1" w:rsidP="006644B1">
      <w:pPr>
        <w:pStyle w:val="ListParagraph"/>
        <w:ind w:left="709"/>
        <w:rPr>
          <w:color w:val="FF0000"/>
        </w:rPr>
      </w:pPr>
      <w:r>
        <w:rPr>
          <w:color w:val="FF0000"/>
        </w:rPr>
        <w:t>Information provided by the department.</w:t>
      </w:r>
    </w:p>
    <w:p w14:paraId="388450DC" w14:textId="77777777" w:rsidR="006644B1" w:rsidRPr="006644B1" w:rsidRDefault="006644B1" w:rsidP="006644B1">
      <w:pPr>
        <w:pStyle w:val="ListParagraph"/>
        <w:ind w:left="709"/>
        <w:rPr>
          <w:rFonts w:asciiTheme="minorHAnsi" w:hAnsiTheme="minorHAnsi"/>
        </w:rPr>
      </w:pPr>
    </w:p>
    <w:p w14:paraId="5C04F236" w14:textId="19ABE227" w:rsidR="00B1118E" w:rsidRPr="0012303E" w:rsidRDefault="0092265F" w:rsidP="008B3A80">
      <w:pPr>
        <w:tabs>
          <w:tab w:val="left" w:pos="3000"/>
        </w:tabs>
        <w:rPr>
          <w:rFonts w:asciiTheme="minorHAnsi" w:hAnsiTheme="minorHAnsi"/>
          <w:b/>
        </w:rPr>
      </w:pPr>
      <w:r w:rsidRPr="0012303E">
        <w:rPr>
          <w:rFonts w:asciiTheme="minorHAnsi" w:hAnsiTheme="minorHAnsi"/>
          <w:b/>
        </w:rPr>
        <w:t>S</w:t>
      </w:r>
      <w:r w:rsidR="001133B7">
        <w:rPr>
          <w:rFonts w:asciiTheme="minorHAnsi" w:hAnsiTheme="minorHAnsi"/>
          <w:b/>
        </w:rPr>
        <w:t>ECTION 3</w:t>
      </w:r>
      <w:r w:rsidRPr="0012303E">
        <w:rPr>
          <w:rFonts w:asciiTheme="minorHAnsi" w:hAnsiTheme="minorHAnsi"/>
          <w:b/>
        </w:rPr>
        <w:t xml:space="preserve">:  </w:t>
      </w:r>
      <w:r w:rsidR="00FC2D7E">
        <w:rPr>
          <w:rFonts w:asciiTheme="minorHAnsi" w:hAnsiTheme="minorHAnsi"/>
          <w:b/>
        </w:rPr>
        <w:t xml:space="preserve">STUDENT SUCCESS: </w:t>
      </w:r>
      <w:r w:rsidR="001967D8">
        <w:rPr>
          <w:rFonts w:asciiTheme="minorHAnsi" w:hAnsiTheme="minorHAnsi"/>
          <w:b/>
        </w:rPr>
        <w:t>TEACHING</w:t>
      </w:r>
      <w:r w:rsidR="007929FF">
        <w:rPr>
          <w:rFonts w:asciiTheme="minorHAnsi" w:hAnsiTheme="minorHAnsi"/>
          <w:b/>
        </w:rPr>
        <w:t>, MENTORSHIP,</w:t>
      </w:r>
      <w:r w:rsidR="001967D8">
        <w:rPr>
          <w:rFonts w:asciiTheme="minorHAnsi" w:hAnsiTheme="minorHAnsi"/>
          <w:b/>
        </w:rPr>
        <w:t xml:space="preserve"> AND STUDENT LEARNING</w:t>
      </w:r>
      <w:r w:rsidR="00444272">
        <w:rPr>
          <w:rFonts w:asciiTheme="minorHAnsi" w:hAnsiTheme="minorHAnsi"/>
          <w:b/>
        </w:rPr>
        <w:t xml:space="preserve"> (</w:t>
      </w:r>
      <w:r w:rsidR="00444272" w:rsidRPr="00A86E68">
        <w:rPr>
          <w:rFonts w:asciiTheme="minorHAnsi" w:hAnsiTheme="minorHAnsi"/>
          <w:b/>
          <w:color w:val="00B050"/>
        </w:rPr>
        <w:t>USF Strategic Plan Goal 1</w:t>
      </w:r>
      <w:r w:rsidR="00444272">
        <w:rPr>
          <w:rFonts w:asciiTheme="minorHAnsi" w:hAnsiTheme="minorHAnsi"/>
          <w:b/>
        </w:rPr>
        <w:t>)</w:t>
      </w:r>
      <w:r w:rsidR="00612204">
        <w:rPr>
          <w:rFonts w:asciiTheme="minorHAnsi" w:hAnsiTheme="minorHAnsi"/>
          <w:b/>
        </w:rPr>
        <w:t xml:space="preserve"> </w:t>
      </w:r>
      <w:bookmarkStart w:id="6" w:name="_Hlk45883286"/>
      <w:r w:rsidR="00612204" w:rsidRPr="00336375">
        <w:rPr>
          <w:color w:val="FF0000"/>
        </w:rPr>
        <w:t xml:space="preserve">System for Assessment Management: </w:t>
      </w:r>
      <w:hyperlink r:id="rId22" w:history="1">
        <w:r w:rsidR="00612204" w:rsidRPr="00981949">
          <w:rPr>
            <w:rStyle w:val="Hyperlink"/>
          </w:rPr>
          <w:t>http://usfweb.usf.edu/DSS/SAM/</w:t>
        </w:r>
      </w:hyperlink>
      <w:bookmarkEnd w:id="6"/>
    </w:p>
    <w:p w14:paraId="36CFFE32" w14:textId="636400B7" w:rsidR="0095387E" w:rsidRPr="008777F5" w:rsidRDefault="00E85DF3" w:rsidP="00D61C43">
      <w:pPr>
        <w:pStyle w:val="ListParagraph"/>
        <w:widowControl/>
        <w:numPr>
          <w:ilvl w:val="1"/>
          <w:numId w:val="9"/>
        </w:numPr>
        <w:spacing w:after="0" w:line="240" w:lineRule="auto"/>
        <w:ind w:left="709" w:hanging="709"/>
        <w:rPr>
          <w:rFonts w:asciiTheme="minorHAnsi" w:hAnsiTheme="minorHAnsi"/>
        </w:rPr>
      </w:pPr>
      <w:r w:rsidRPr="008777F5">
        <w:rPr>
          <w:rFonts w:asciiTheme="minorHAnsi" w:hAnsiTheme="minorHAnsi"/>
        </w:rPr>
        <w:t>List the program(s) student learning goals/outcomes</w:t>
      </w:r>
    </w:p>
    <w:p w14:paraId="0E7C4845" w14:textId="39BA0BE7" w:rsidR="00D050B9" w:rsidRDefault="00D050B9" w:rsidP="00D050B9">
      <w:pPr>
        <w:pStyle w:val="ListParagraph"/>
        <w:widowControl/>
        <w:spacing w:after="0" w:line="240" w:lineRule="auto"/>
        <w:ind w:left="709"/>
        <w:rPr>
          <w:rStyle w:val="Hyperlink"/>
        </w:rPr>
      </w:pPr>
      <w:r w:rsidRPr="00D050B9">
        <w:rPr>
          <w:rFonts w:asciiTheme="minorHAnsi" w:hAnsiTheme="minorHAnsi"/>
          <w:color w:val="FF0000"/>
        </w:rPr>
        <w:t>Generated from SAM (</w:t>
      </w:r>
      <w:hyperlink r:id="rId23" w:history="1">
        <w:r w:rsidRPr="00D050B9">
          <w:rPr>
            <w:rStyle w:val="Hyperlink"/>
            <w:color w:val="FF0000"/>
          </w:rPr>
          <w:t>http://usfweb.usf.edu/DSS/SAM/</w:t>
        </w:r>
      </w:hyperlink>
      <w:r>
        <w:rPr>
          <w:rStyle w:val="Hyperlink"/>
        </w:rPr>
        <w:t>)</w:t>
      </w:r>
    </w:p>
    <w:p w14:paraId="31676D8B" w14:textId="77777777" w:rsidR="00D050B9" w:rsidRPr="00056768" w:rsidRDefault="00D050B9" w:rsidP="00D050B9">
      <w:pPr>
        <w:pStyle w:val="ListParagraph"/>
        <w:widowControl/>
        <w:spacing w:after="0" w:line="240" w:lineRule="auto"/>
        <w:ind w:left="709"/>
        <w:rPr>
          <w:rFonts w:asciiTheme="minorHAnsi" w:hAnsiTheme="minorHAnsi"/>
        </w:rPr>
      </w:pPr>
    </w:p>
    <w:p w14:paraId="481EAEE0" w14:textId="77777777" w:rsidR="00612204" w:rsidRDefault="00F067AF" w:rsidP="00D61C43">
      <w:pPr>
        <w:pStyle w:val="ListParagraph"/>
        <w:widowControl/>
        <w:numPr>
          <w:ilvl w:val="1"/>
          <w:numId w:val="9"/>
        </w:numPr>
        <w:spacing w:after="0" w:line="240" w:lineRule="auto"/>
        <w:ind w:left="709" w:hanging="709"/>
        <w:rPr>
          <w:rFonts w:asciiTheme="minorHAnsi" w:hAnsiTheme="minorHAnsi"/>
        </w:rPr>
      </w:pPr>
      <w:r w:rsidRPr="000F7192">
        <w:rPr>
          <w:rFonts w:asciiTheme="minorHAnsi" w:hAnsiTheme="minorHAnsi"/>
        </w:rPr>
        <w:t>Summarize the results of the most recent three years of student learning outcomes assessments focusing on how well students are achieving the defined learning outcome</w:t>
      </w:r>
      <w:r w:rsidR="00FC2D7E">
        <w:t>s</w:t>
      </w:r>
      <w:r w:rsidR="00612204">
        <w:t xml:space="preserve"> </w:t>
      </w:r>
      <w:r w:rsidR="00612204">
        <w:rPr>
          <w:rFonts w:asciiTheme="minorHAnsi" w:hAnsiTheme="minorHAnsi"/>
        </w:rPr>
        <w:t>(</w:t>
      </w:r>
      <w:r w:rsidR="00612204" w:rsidRPr="00737A0C">
        <w:rPr>
          <w:rFonts w:asciiTheme="minorHAnsi" w:hAnsiTheme="minorHAnsi"/>
          <w:b/>
          <w:bCs/>
          <w:color w:val="00B050"/>
        </w:rPr>
        <w:t>USF Strategic Plan Objective 1B</w:t>
      </w:r>
      <w:r w:rsidR="00612204">
        <w:rPr>
          <w:rFonts w:asciiTheme="minorHAnsi" w:hAnsiTheme="minorHAnsi"/>
        </w:rPr>
        <w:t xml:space="preserve">). </w:t>
      </w:r>
      <w:r w:rsidR="00612204">
        <w:rPr>
          <w:rFonts w:asciiTheme="minorHAnsi" w:hAnsiTheme="minorHAnsi"/>
          <w:color w:val="FF0000"/>
        </w:rPr>
        <w:t xml:space="preserve">Information provided by ODS. </w:t>
      </w:r>
      <w:r w:rsidR="00612204">
        <w:rPr>
          <w:rFonts w:asciiTheme="minorHAnsi" w:hAnsiTheme="minorHAnsi"/>
        </w:rPr>
        <w:t xml:space="preserve"> </w:t>
      </w:r>
    </w:p>
    <w:p w14:paraId="236FFA21" w14:textId="77777777" w:rsidR="00A932AB" w:rsidRPr="000F018B" w:rsidRDefault="00A932AB" w:rsidP="00A86E68">
      <w:pPr>
        <w:widowControl/>
        <w:spacing w:after="0" w:line="240" w:lineRule="auto"/>
        <w:ind w:left="709" w:hanging="709"/>
        <w:rPr>
          <w:rFonts w:asciiTheme="minorHAnsi" w:hAnsiTheme="minorHAnsi"/>
        </w:rPr>
      </w:pPr>
    </w:p>
    <w:p w14:paraId="2C26F60C" w14:textId="77777777" w:rsidR="00612204" w:rsidRPr="00761EF8" w:rsidRDefault="000F018B" w:rsidP="00D61C43">
      <w:pPr>
        <w:pStyle w:val="ListParagraph"/>
        <w:widowControl/>
        <w:numPr>
          <w:ilvl w:val="1"/>
          <w:numId w:val="9"/>
        </w:numPr>
        <w:spacing w:after="0" w:line="240" w:lineRule="auto"/>
        <w:ind w:left="709" w:hanging="709"/>
        <w:rPr>
          <w:rFonts w:asciiTheme="minorHAnsi" w:hAnsiTheme="minorHAnsi"/>
        </w:rPr>
      </w:pPr>
      <w:r w:rsidRPr="009F45ED">
        <w:rPr>
          <w:rFonts w:asciiTheme="minorHAnsi" w:hAnsiTheme="minorHAnsi"/>
        </w:rPr>
        <w:t>Descri</w:t>
      </w:r>
      <w:r w:rsidR="00F170A0" w:rsidRPr="009F45ED">
        <w:rPr>
          <w:rFonts w:asciiTheme="minorHAnsi" w:hAnsiTheme="minorHAnsi"/>
        </w:rPr>
        <w:t xml:space="preserve">be </w:t>
      </w:r>
      <w:r w:rsidRPr="009F45ED">
        <w:rPr>
          <w:rFonts w:asciiTheme="minorHAnsi" w:hAnsiTheme="minorHAnsi"/>
        </w:rPr>
        <w:t xml:space="preserve">how the results of the assessment of student learning outcomes have been used to implement program changes </w:t>
      </w:r>
      <w:r w:rsidR="00C36D06" w:rsidRPr="009F45ED">
        <w:rPr>
          <w:rFonts w:asciiTheme="minorHAnsi" w:hAnsiTheme="minorHAnsi"/>
        </w:rPr>
        <w:t xml:space="preserve">and pedagogical innovation </w:t>
      </w:r>
      <w:r w:rsidRPr="009F45ED">
        <w:rPr>
          <w:rFonts w:asciiTheme="minorHAnsi" w:hAnsiTheme="minorHAnsi"/>
        </w:rPr>
        <w:t>(including curriculum changes) designed to improve student performance</w:t>
      </w:r>
      <w:r w:rsidR="00612204">
        <w:rPr>
          <w:rFonts w:asciiTheme="minorHAnsi" w:hAnsiTheme="minorHAnsi"/>
        </w:rPr>
        <w:t>, and append any evidence in support of these changes (</w:t>
      </w:r>
      <w:r w:rsidR="00612204" w:rsidRPr="004824CF">
        <w:rPr>
          <w:rFonts w:asciiTheme="minorHAnsi" w:hAnsiTheme="minorHAnsi"/>
          <w:b/>
          <w:bCs/>
          <w:color w:val="00B050"/>
        </w:rPr>
        <w:t>USF Strategic Plan Objective 1B</w:t>
      </w:r>
      <w:r w:rsidR="00612204">
        <w:rPr>
          <w:rFonts w:asciiTheme="minorHAnsi" w:hAnsiTheme="minorHAnsi"/>
        </w:rPr>
        <w:t xml:space="preserve">). </w:t>
      </w:r>
      <w:r w:rsidR="00612204">
        <w:rPr>
          <w:color w:val="FF0000"/>
        </w:rPr>
        <w:t>Information provided by the department.</w:t>
      </w:r>
    </w:p>
    <w:p w14:paraId="51B1EAE2" w14:textId="77777777" w:rsidR="003F6E3D" w:rsidRPr="00212571" w:rsidRDefault="003F6E3D" w:rsidP="00212571">
      <w:pPr>
        <w:widowControl/>
        <w:spacing w:after="0" w:line="240" w:lineRule="auto"/>
        <w:rPr>
          <w:rFonts w:asciiTheme="minorHAnsi" w:hAnsiTheme="minorHAnsi"/>
        </w:rPr>
      </w:pPr>
    </w:p>
    <w:p w14:paraId="5CE85044" w14:textId="21F2AC40" w:rsidR="00A932AB" w:rsidRPr="008777F5" w:rsidRDefault="00D050B9" w:rsidP="00D61C43">
      <w:pPr>
        <w:pStyle w:val="ListParagraph"/>
        <w:widowControl/>
        <w:numPr>
          <w:ilvl w:val="1"/>
          <w:numId w:val="9"/>
        </w:numPr>
        <w:spacing w:after="0" w:line="240" w:lineRule="auto"/>
        <w:ind w:left="709" w:hanging="709"/>
        <w:rPr>
          <w:rFonts w:asciiTheme="minorHAnsi" w:hAnsiTheme="minorHAnsi"/>
        </w:rPr>
      </w:pPr>
      <w:r w:rsidRPr="008777F5">
        <w:rPr>
          <w:rFonts w:asciiTheme="minorHAnsi" w:hAnsiTheme="minorHAnsi"/>
        </w:rPr>
        <w:t>Discuss how employer- or industry-driven competencies were identified and incorporated into the curriculum, or how this might be done in the future</w:t>
      </w:r>
      <w:r w:rsidRPr="008777F5">
        <w:t>.</w:t>
      </w:r>
      <w:r w:rsidR="008777F5" w:rsidRPr="008777F5">
        <w:t xml:space="preserve"> </w:t>
      </w:r>
      <w:r w:rsidR="00A932AB" w:rsidRPr="008777F5">
        <w:t xml:space="preserve">Describe </w:t>
      </w:r>
      <w:r w:rsidR="00B628A1" w:rsidRPr="008777F5">
        <w:t xml:space="preserve">how student learning outcomes </w:t>
      </w:r>
      <w:r w:rsidR="000B77F8" w:rsidRPr="008777F5">
        <w:t>are</w:t>
      </w:r>
      <w:r w:rsidR="00B628A1" w:rsidRPr="008777F5">
        <w:t xml:space="preserve"> used to ensure that students are</w:t>
      </w:r>
      <w:r w:rsidR="00A932AB" w:rsidRPr="008777F5">
        <w:t xml:space="preserve"> professionally prepared for employment in the field and/or continued graduate education.</w:t>
      </w:r>
      <w:r w:rsidR="008777F5" w:rsidRPr="008777F5">
        <w:t xml:space="preserve"> </w:t>
      </w:r>
      <w:r w:rsidR="008777F5" w:rsidRPr="008777F5">
        <w:t>(</w:t>
      </w:r>
      <w:r w:rsidR="008777F5" w:rsidRPr="008777F5">
        <w:rPr>
          <w:b/>
          <w:bCs/>
          <w:color w:val="00B050"/>
        </w:rPr>
        <w:t>USF Strategic Plan Objective 3D</w:t>
      </w:r>
      <w:r w:rsidR="008777F5" w:rsidRPr="008777F5">
        <w:t>)</w:t>
      </w:r>
      <w:r w:rsidR="00914DF4" w:rsidRPr="008777F5">
        <w:t xml:space="preserve"> </w:t>
      </w:r>
      <w:r w:rsidR="00914DF4" w:rsidRPr="008777F5">
        <w:rPr>
          <w:color w:val="FF0000"/>
        </w:rPr>
        <w:t>Information provided by the department.</w:t>
      </w:r>
    </w:p>
    <w:p w14:paraId="5D1FD9D7" w14:textId="77777777" w:rsidR="0095387E" w:rsidRDefault="0095387E" w:rsidP="0095387E">
      <w:pPr>
        <w:pStyle w:val="ListParagraph"/>
      </w:pPr>
    </w:p>
    <w:p w14:paraId="61B29A83" w14:textId="2D66772A" w:rsidR="00C36D06" w:rsidRPr="00C36D06" w:rsidRDefault="00C36D06" w:rsidP="00D61C43">
      <w:pPr>
        <w:pStyle w:val="ListParagraph"/>
        <w:widowControl/>
        <w:numPr>
          <w:ilvl w:val="1"/>
          <w:numId w:val="9"/>
        </w:numPr>
        <w:spacing w:after="0" w:line="240" w:lineRule="auto"/>
        <w:ind w:left="709" w:hanging="709"/>
        <w:rPr>
          <w:rFonts w:cs="Calibri"/>
        </w:rPr>
      </w:pPr>
      <w:r w:rsidRPr="009F45ED">
        <w:t>Describe the extent to which the department is involved in post-doc education, including any mentorship strategies for postdoctoral students</w:t>
      </w:r>
      <w:r w:rsidR="00444272">
        <w:t xml:space="preserve"> (</w:t>
      </w:r>
      <w:r w:rsidR="00444272" w:rsidRPr="00A86E68">
        <w:rPr>
          <w:b/>
          <w:bCs/>
          <w:color w:val="00B050"/>
        </w:rPr>
        <w:t>USF Strategic Plan Objective 2A</w:t>
      </w:r>
      <w:r w:rsidR="00444272">
        <w:t>)</w:t>
      </w:r>
      <w:r w:rsidRPr="009F45ED">
        <w:t xml:space="preserve">. </w:t>
      </w:r>
      <w:r w:rsidR="00212571">
        <w:rPr>
          <w:color w:val="FF0000"/>
        </w:rPr>
        <w:t>Information provided by the department.</w:t>
      </w:r>
    </w:p>
    <w:p w14:paraId="68EEFA9E" w14:textId="7DEB866F" w:rsidR="000F7192" w:rsidRDefault="000F7192" w:rsidP="0EADE204">
      <w:pPr>
        <w:spacing w:after="0" w:line="240" w:lineRule="auto"/>
        <w:rPr>
          <w:b/>
          <w:bCs/>
        </w:rPr>
      </w:pPr>
    </w:p>
    <w:p w14:paraId="4F914416" w14:textId="77777777" w:rsidR="0095387E" w:rsidRDefault="0095387E" w:rsidP="0EADE204">
      <w:pPr>
        <w:spacing w:after="0" w:line="240" w:lineRule="auto"/>
        <w:rPr>
          <w:b/>
          <w:bCs/>
        </w:rPr>
      </w:pPr>
    </w:p>
    <w:p w14:paraId="4F081001" w14:textId="511C3683" w:rsidR="00A932AB" w:rsidRDefault="00A932AB" w:rsidP="00A932AB">
      <w:pPr>
        <w:spacing w:after="0" w:line="240" w:lineRule="auto"/>
        <w:rPr>
          <w:b/>
        </w:rPr>
      </w:pPr>
      <w:r>
        <w:rPr>
          <w:b/>
        </w:rPr>
        <w:t>SECTION 4</w:t>
      </w:r>
      <w:r w:rsidRPr="00A93680">
        <w:rPr>
          <w:b/>
        </w:rPr>
        <w:t xml:space="preserve">:  </w:t>
      </w:r>
      <w:r>
        <w:rPr>
          <w:b/>
        </w:rPr>
        <w:t xml:space="preserve">PROGRAM </w:t>
      </w:r>
      <w:r w:rsidR="00FC2D7E">
        <w:rPr>
          <w:b/>
        </w:rPr>
        <w:t>PRODUCTIVITY/OUTPUT</w:t>
      </w:r>
      <w:r w:rsidR="00444272">
        <w:rPr>
          <w:b/>
        </w:rPr>
        <w:t xml:space="preserve"> (</w:t>
      </w:r>
      <w:r w:rsidR="00444272" w:rsidRPr="00A86E68">
        <w:rPr>
          <w:b/>
          <w:color w:val="00B050"/>
        </w:rPr>
        <w:t>USF Strategic Plan Objective 1E</w:t>
      </w:r>
      <w:r w:rsidR="00444272">
        <w:rPr>
          <w:b/>
        </w:rPr>
        <w:t>)</w:t>
      </w:r>
    </w:p>
    <w:p w14:paraId="48BDA433" w14:textId="2CFD7C32" w:rsidR="00B628A1" w:rsidRDefault="00B628A1" w:rsidP="00B628A1">
      <w:r w:rsidRPr="009C0677">
        <w:t xml:space="preserve">Responses to the following items </w:t>
      </w:r>
      <w:r w:rsidR="00212571">
        <w:t>should</w:t>
      </w:r>
      <w:r w:rsidRPr="009C0677">
        <w:t xml:space="preserve"> be based on the data provided by the Office of Decision Support or other credible sources. </w:t>
      </w:r>
      <w:bookmarkStart w:id="7" w:name="_Hlk4594241"/>
      <w:r w:rsidRPr="009C0677">
        <w:t>Please embed</w:t>
      </w:r>
      <w:r w:rsidR="00212571">
        <w:t xml:space="preserve"> </w:t>
      </w:r>
      <w:r w:rsidRPr="009C0677">
        <w:t xml:space="preserve">the data tables </w:t>
      </w:r>
      <w:r w:rsidR="00212571">
        <w:t xml:space="preserve">that </w:t>
      </w:r>
      <w:r w:rsidRPr="009C0677">
        <w:t>you are reflecting on and note the data sources for the convenience of the external reviewer.</w:t>
      </w:r>
      <w:bookmarkEnd w:id="7"/>
    </w:p>
    <w:p w14:paraId="0DB0F909" w14:textId="75D0C5B5" w:rsidR="00B628A1" w:rsidRDefault="000C78BC" w:rsidP="00E04F6E">
      <w:pPr>
        <w:widowControl/>
        <w:spacing w:after="160" w:line="259" w:lineRule="auto"/>
        <w:ind w:left="709" w:hanging="709"/>
        <w:rPr>
          <w:rFonts w:asciiTheme="minorHAnsi" w:hAnsiTheme="minorHAnsi"/>
        </w:rPr>
      </w:pPr>
      <w:r>
        <w:rPr>
          <w:rFonts w:asciiTheme="minorHAnsi" w:hAnsiTheme="minorHAnsi"/>
        </w:rPr>
        <w:t>4</w:t>
      </w:r>
      <w:r w:rsidR="00B628A1" w:rsidRPr="0012303E">
        <w:rPr>
          <w:rFonts w:asciiTheme="minorHAnsi" w:hAnsiTheme="minorHAnsi"/>
        </w:rPr>
        <w:t>.1</w:t>
      </w:r>
      <w:r w:rsidR="00B628A1" w:rsidRPr="0012303E">
        <w:rPr>
          <w:rFonts w:asciiTheme="minorHAnsi" w:hAnsiTheme="minorHAnsi"/>
        </w:rPr>
        <w:tab/>
      </w:r>
      <w:r w:rsidR="00B628A1">
        <w:rPr>
          <w:rFonts w:asciiTheme="minorHAnsi" w:hAnsiTheme="minorHAnsi"/>
        </w:rPr>
        <w:t xml:space="preserve">Discuss the productivity of </w:t>
      </w:r>
      <w:r>
        <w:rPr>
          <w:rFonts w:asciiTheme="minorHAnsi" w:hAnsiTheme="minorHAnsi"/>
        </w:rPr>
        <w:t>the</w:t>
      </w:r>
      <w:r w:rsidR="00B628A1">
        <w:rPr>
          <w:rFonts w:asciiTheme="minorHAnsi" w:hAnsiTheme="minorHAnsi"/>
        </w:rPr>
        <w:t xml:space="preserve"> program(s) in terms of the following:</w:t>
      </w:r>
    </w:p>
    <w:p w14:paraId="594E8258" w14:textId="77777777" w:rsidR="00B628A1" w:rsidRDefault="00B628A1" w:rsidP="00D61C43">
      <w:pPr>
        <w:pStyle w:val="ListParagraph"/>
        <w:widowControl/>
        <w:numPr>
          <w:ilvl w:val="0"/>
          <w:numId w:val="2"/>
        </w:numPr>
        <w:spacing w:after="0" w:line="240" w:lineRule="auto"/>
      </w:pPr>
      <w:r>
        <w:t>Student credit hours generated</w:t>
      </w:r>
    </w:p>
    <w:p w14:paraId="33EB4D06" w14:textId="77777777" w:rsidR="00B628A1" w:rsidRDefault="00B628A1" w:rsidP="00D61C43">
      <w:pPr>
        <w:pStyle w:val="ListParagraph"/>
        <w:widowControl/>
        <w:numPr>
          <w:ilvl w:val="0"/>
          <w:numId w:val="2"/>
        </w:numPr>
        <w:spacing w:after="0" w:line="240" w:lineRule="auto"/>
      </w:pPr>
      <w:r>
        <w:t>Retention</w:t>
      </w:r>
    </w:p>
    <w:p w14:paraId="64F6BDF6" w14:textId="77777777" w:rsidR="00B628A1" w:rsidRDefault="00B628A1" w:rsidP="00D61C43">
      <w:pPr>
        <w:pStyle w:val="ListParagraph"/>
        <w:widowControl/>
        <w:numPr>
          <w:ilvl w:val="0"/>
          <w:numId w:val="2"/>
        </w:numPr>
        <w:spacing w:after="0" w:line="240" w:lineRule="auto"/>
      </w:pPr>
      <w:r>
        <w:t>Degrees awarded - (If program was designated as having “low productivity” in the annual Program Productivity Review, include the action plan for improvement.)</w:t>
      </w:r>
    </w:p>
    <w:p w14:paraId="68E27DF3" w14:textId="0B921437" w:rsidR="00B628A1" w:rsidRDefault="00B628A1" w:rsidP="00D61C43">
      <w:pPr>
        <w:pStyle w:val="ListParagraph"/>
        <w:widowControl/>
        <w:numPr>
          <w:ilvl w:val="0"/>
          <w:numId w:val="2"/>
        </w:numPr>
        <w:spacing w:after="0" w:line="240" w:lineRule="auto"/>
      </w:pPr>
      <w:r>
        <w:t>Time-to-degree</w:t>
      </w:r>
      <w:r w:rsidR="00212571">
        <w:t xml:space="preserve"> (</w:t>
      </w:r>
      <w:proofErr w:type="spellStart"/>
      <w:proofErr w:type="gramStart"/>
      <w:r w:rsidR="00212571">
        <w:t>Ph.D</w:t>
      </w:r>
      <w:proofErr w:type="spellEnd"/>
      <w:proofErr w:type="gramEnd"/>
      <w:r w:rsidR="00212571">
        <w:t xml:space="preserve"> programs)</w:t>
      </w:r>
    </w:p>
    <w:p w14:paraId="1F11A116" w14:textId="48EFFFFA" w:rsidR="00914DF4" w:rsidRPr="009F45ED" w:rsidRDefault="00914DF4" w:rsidP="00D61C43">
      <w:pPr>
        <w:pStyle w:val="ListParagraph"/>
        <w:numPr>
          <w:ilvl w:val="0"/>
          <w:numId w:val="2"/>
        </w:numPr>
        <w:spacing w:after="0" w:line="240" w:lineRule="auto"/>
        <w:rPr>
          <w:b/>
        </w:rPr>
      </w:pPr>
      <w:r>
        <w:t>Ethnicity, gender, and nationality of graduates relative to all enrolled students</w:t>
      </w:r>
    </w:p>
    <w:p w14:paraId="00D0D093" w14:textId="621A40FA" w:rsidR="00914DF4" w:rsidRDefault="00914DF4" w:rsidP="00914DF4">
      <w:pPr>
        <w:widowControl/>
        <w:spacing w:after="0" w:line="240" w:lineRule="auto"/>
      </w:pPr>
    </w:p>
    <w:p w14:paraId="1D82658D" w14:textId="77777777" w:rsidR="00914DF4" w:rsidRPr="00AD2093" w:rsidRDefault="00914DF4" w:rsidP="0095387E">
      <w:pPr>
        <w:spacing w:after="0" w:line="240" w:lineRule="auto"/>
        <w:rPr>
          <w:rFonts w:asciiTheme="minorHAnsi" w:hAnsiTheme="minorHAnsi"/>
          <w:color w:val="FF0000"/>
        </w:rPr>
      </w:pPr>
      <w:r w:rsidRPr="00AD2093">
        <w:rPr>
          <w:rFonts w:asciiTheme="minorHAnsi" w:hAnsiTheme="minorHAnsi"/>
          <w:color w:val="FF0000"/>
        </w:rPr>
        <w:lastRenderedPageBreak/>
        <w:t>ODS Data Table: Student Credit Hours &amp; Faculty Data.</w:t>
      </w:r>
    </w:p>
    <w:p w14:paraId="2E7E8972" w14:textId="77777777" w:rsidR="00914DF4" w:rsidRDefault="00914DF4" w:rsidP="0095387E">
      <w:pPr>
        <w:widowControl/>
        <w:spacing w:after="0" w:line="240" w:lineRule="auto"/>
        <w:rPr>
          <w:rStyle w:val="Hyperlink"/>
        </w:rPr>
      </w:pPr>
      <w:r w:rsidRPr="00AD2093">
        <w:rPr>
          <w:rFonts w:asciiTheme="minorHAnsi" w:hAnsiTheme="minorHAnsi"/>
          <w:color w:val="FF0000"/>
        </w:rPr>
        <w:t xml:space="preserve">ODS Reporting &amp; Analytics Hub: </w:t>
      </w:r>
      <w:hyperlink r:id="rId24" w:history="1">
        <w:r>
          <w:rPr>
            <w:rStyle w:val="Hyperlink"/>
          </w:rPr>
          <w:t>https://ods.usf.edu/</w:t>
        </w:r>
      </w:hyperlink>
    </w:p>
    <w:p w14:paraId="243B99A7" w14:textId="77777777" w:rsidR="00914DF4" w:rsidRDefault="00914DF4" w:rsidP="009F45ED">
      <w:pPr>
        <w:widowControl/>
        <w:spacing w:after="0" w:line="240" w:lineRule="auto"/>
      </w:pPr>
    </w:p>
    <w:p w14:paraId="7ED0246C" w14:textId="53F3D65A" w:rsidR="00914DF4" w:rsidRPr="00304C72" w:rsidRDefault="000C78BC" w:rsidP="00E04F6E">
      <w:pPr>
        <w:spacing w:after="0" w:line="240" w:lineRule="auto"/>
        <w:ind w:left="709" w:hanging="709"/>
      </w:pPr>
      <w:r w:rsidRPr="00E04F6E">
        <w:t xml:space="preserve">4.2 </w:t>
      </w:r>
      <w:r w:rsidR="00E04F6E">
        <w:tab/>
      </w:r>
      <w:r w:rsidR="00914DF4" w:rsidRPr="00E04F6E">
        <w:t>Describe any significant student accomplishments in the following areas:</w:t>
      </w:r>
    </w:p>
    <w:p w14:paraId="121248AF" w14:textId="77777777" w:rsidR="00914DF4" w:rsidRPr="00304C72" w:rsidRDefault="00914DF4" w:rsidP="00D61C43">
      <w:pPr>
        <w:pStyle w:val="ListParagraph"/>
        <w:numPr>
          <w:ilvl w:val="0"/>
          <w:numId w:val="5"/>
        </w:numPr>
        <w:spacing w:after="0" w:line="240" w:lineRule="auto"/>
      </w:pPr>
      <w:r w:rsidRPr="00304C72">
        <w:t>Awards, publications, performances, etc.</w:t>
      </w:r>
    </w:p>
    <w:p w14:paraId="627B2861" w14:textId="77777777" w:rsidR="00914DF4" w:rsidRDefault="00914DF4" w:rsidP="00D61C43">
      <w:pPr>
        <w:pStyle w:val="ListParagraph"/>
        <w:numPr>
          <w:ilvl w:val="0"/>
          <w:numId w:val="5"/>
        </w:numPr>
        <w:spacing w:after="0" w:line="240" w:lineRule="auto"/>
      </w:pPr>
      <w:r w:rsidRPr="00304C72">
        <w:t>Significant scholarly and creative works and activities completed outside of regular classroom or thesis/dissertation – Include a description of the activity and venue and note whether the activities were refereed or juried</w:t>
      </w:r>
      <w:r>
        <w:t>.</w:t>
      </w:r>
    </w:p>
    <w:p w14:paraId="7D1C3032" w14:textId="29C90408" w:rsidR="00914DF4" w:rsidRDefault="00914DF4" w:rsidP="00212571">
      <w:pPr>
        <w:spacing w:after="0" w:line="240" w:lineRule="auto"/>
        <w:ind w:left="1440" w:hanging="720"/>
      </w:pPr>
      <w:r>
        <w:rPr>
          <w:color w:val="FF0000"/>
        </w:rPr>
        <w:t>Information provided by the department.</w:t>
      </w:r>
    </w:p>
    <w:p w14:paraId="32BF9CC7" w14:textId="77777777" w:rsidR="00A932AB" w:rsidRDefault="00A932AB">
      <w:pPr>
        <w:spacing w:after="0" w:line="240" w:lineRule="auto"/>
        <w:ind w:left="720" w:hanging="720"/>
      </w:pPr>
    </w:p>
    <w:p w14:paraId="7D99662B" w14:textId="58C57080" w:rsidR="00A932AB" w:rsidRDefault="00A932AB" w:rsidP="00A932AB">
      <w:pPr>
        <w:spacing w:after="0" w:line="240" w:lineRule="auto"/>
        <w:ind w:left="720" w:hanging="720"/>
        <w:rPr>
          <w:color w:val="FF0000"/>
        </w:rPr>
      </w:pPr>
      <w:r>
        <w:t>4.</w:t>
      </w:r>
      <w:r w:rsidR="000C78BC">
        <w:t>3</w:t>
      </w:r>
      <w:r>
        <w:tab/>
        <w:t>If applicable, provide licensure pass rates for the last three years.  Include the number of students attempting and passing the exam.</w:t>
      </w:r>
      <w:r w:rsidR="00914DF4">
        <w:t xml:space="preserve"> </w:t>
      </w:r>
      <w:r w:rsidR="00914DF4">
        <w:rPr>
          <w:color w:val="FF0000"/>
        </w:rPr>
        <w:t>Information provided by the department.</w:t>
      </w:r>
    </w:p>
    <w:p w14:paraId="2979D6C3" w14:textId="77777777" w:rsidR="0095387E" w:rsidRDefault="0095387E" w:rsidP="00A932AB">
      <w:pPr>
        <w:spacing w:after="0" w:line="240" w:lineRule="auto"/>
        <w:ind w:left="720" w:hanging="720"/>
      </w:pPr>
    </w:p>
    <w:p w14:paraId="4B8705AF" w14:textId="61ADAF69" w:rsidR="00FC2D7E" w:rsidRDefault="000C78BC" w:rsidP="00FC2D7E">
      <w:pPr>
        <w:spacing w:after="0" w:line="240" w:lineRule="auto"/>
        <w:ind w:left="720" w:hanging="720"/>
      </w:pPr>
      <w:r>
        <w:t>4.4</w:t>
      </w:r>
      <w:r w:rsidR="00FC2D7E">
        <w:tab/>
        <w:t>Using</w:t>
      </w:r>
      <w:r w:rsidR="003F6E3D">
        <w:t xml:space="preserve"> </w:t>
      </w:r>
      <w:r w:rsidR="00212571" w:rsidRPr="00212571">
        <w:t>Post-Graduation Outcomes Hub</w:t>
      </w:r>
      <w:r w:rsidR="00212571">
        <w:t xml:space="preserve"> </w:t>
      </w:r>
      <w:hyperlink r:id="rId25" w:history="1">
        <w:r w:rsidR="00A6035E" w:rsidRPr="00E15C6F">
          <w:rPr>
            <w:rStyle w:val="Hyperlink"/>
          </w:rPr>
          <w:t>https://usfweb.usf.edu/ODS/Secure/Outcomes/OutcomesHub.aspx</w:t>
        </w:r>
      </w:hyperlink>
      <w:r w:rsidR="00A6035E">
        <w:t xml:space="preserve"> </w:t>
      </w:r>
      <w:r w:rsidR="00FC2D7E">
        <w:t>or other related data, provide information on program graduates including:</w:t>
      </w:r>
    </w:p>
    <w:p w14:paraId="15F1E5B1" w14:textId="764C3F88" w:rsidR="00FC2D7E" w:rsidRDefault="00FC2D7E" w:rsidP="00D61C43">
      <w:pPr>
        <w:pStyle w:val="ListParagraph"/>
        <w:numPr>
          <w:ilvl w:val="0"/>
          <w:numId w:val="8"/>
        </w:numPr>
        <w:spacing w:after="0" w:line="240" w:lineRule="auto"/>
      </w:pPr>
      <w:r>
        <w:t>Job placement rates</w:t>
      </w:r>
      <w:r w:rsidR="00212571">
        <w:t xml:space="preserve"> (if known)</w:t>
      </w:r>
    </w:p>
    <w:p w14:paraId="7C0565FA" w14:textId="4B148028" w:rsidR="00FC2D7E" w:rsidRDefault="00FC2D7E" w:rsidP="00D61C43">
      <w:pPr>
        <w:pStyle w:val="ListParagraph"/>
        <w:numPr>
          <w:ilvl w:val="0"/>
          <w:numId w:val="8"/>
        </w:numPr>
        <w:spacing w:after="0" w:line="240" w:lineRule="auto"/>
      </w:pPr>
      <w:r>
        <w:t>Employer satisfaction</w:t>
      </w:r>
      <w:r w:rsidR="00212571">
        <w:t xml:space="preserve"> (if known)</w:t>
      </w:r>
    </w:p>
    <w:p w14:paraId="3C420357" w14:textId="5FED7FB7" w:rsidR="00FC2D7E" w:rsidRDefault="00212571" w:rsidP="00D61C43">
      <w:pPr>
        <w:pStyle w:val="ListParagraph"/>
        <w:numPr>
          <w:ilvl w:val="0"/>
          <w:numId w:val="8"/>
        </w:numPr>
        <w:spacing w:after="0" w:line="240" w:lineRule="auto"/>
      </w:pPr>
      <w:proofErr w:type="spellStart"/>
      <w:proofErr w:type="gramStart"/>
      <w:r>
        <w:t>Ph.D</w:t>
      </w:r>
      <w:proofErr w:type="spellEnd"/>
      <w:proofErr w:type="gramEnd"/>
      <w:r>
        <w:t xml:space="preserve"> program</w:t>
      </w:r>
      <w:r w:rsidR="00FC2D7E">
        <w:t xml:space="preserve"> placement</w:t>
      </w:r>
      <w:r>
        <w:t xml:space="preserve"> (if applicable)</w:t>
      </w:r>
    </w:p>
    <w:p w14:paraId="36C92172" w14:textId="77777777" w:rsidR="000E67BC" w:rsidRDefault="000E67BC" w:rsidP="0095387E">
      <w:pPr>
        <w:pStyle w:val="ListParagraph"/>
        <w:spacing w:after="0" w:line="240" w:lineRule="auto"/>
        <w:ind w:left="1080"/>
      </w:pPr>
    </w:p>
    <w:p w14:paraId="5893082F" w14:textId="543DBC71" w:rsidR="00E77455" w:rsidRPr="00304C72" w:rsidRDefault="00E02F65" w:rsidP="00E04F6E">
      <w:pPr>
        <w:spacing w:after="0" w:line="240" w:lineRule="auto"/>
        <w:ind w:left="709" w:hanging="709"/>
      </w:pPr>
      <w:r>
        <w:t>4.5</w:t>
      </w:r>
      <w:r w:rsidR="00A932AB">
        <w:tab/>
        <w:t xml:space="preserve">Reflect on student perceptions of program quality based on appropriate data sources (e.g., Graduate School Exit Survey at </w:t>
      </w:r>
      <w:hyperlink r:id="rId26" w:history="1">
        <w:r w:rsidR="00A932AB" w:rsidRPr="002D4771">
          <w:rPr>
            <w:rStyle w:val="Hyperlink"/>
          </w:rPr>
          <w:t>https://usfweb.usf.edu/ODS/secure/Surveys/Survey_gr.aspx</w:t>
        </w:r>
      </w:hyperlink>
      <w:r w:rsidR="00A932AB">
        <w:t>, Alumni Survey, assessment results, etc.).</w:t>
      </w:r>
    </w:p>
    <w:p w14:paraId="1D6CCAF1" w14:textId="4863A896" w:rsidR="005B7690" w:rsidRPr="000A0F1C" w:rsidRDefault="00E77455" w:rsidP="009F45ED">
      <w:pPr>
        <w:spacing w:after="0" w:line="240" w:lineRule="auto"/>
        <w:ind w:left="720" w:hanging="720"/>
      </w:pPr>
      <w:r>
        <w:rPr>
          <w:rFonts w:asciiTheme="minorHAnsi" w:hAnsiTheme="minorHAnsi"/>
        </w:rPr>
        <w:tab/>
      </w:r>
    </w:p>
    <w:p w14:paraId="5BE96A63" w14:textId="3ACAC5A4" w:rsidR="0012303E" w:rsidRPr="002F6CBF" w:rsidRDefault="002F6CBF" w:rsidP="00B31E1B">
      <w:pPr>
        <w:widowControl/>
        <w:spacing w:after="160" w:line="259" w:lineRule="auto"/>
        <w:rPr>
          <w:rFonts w:asciiTheme="minorHAnsi" w:hAnsiTheme="minorHAnsi"/>
          <w:b/>
        </w:rPr>
      </w:pPr>
      <w:r w:rsidRPr="002F6CBF">
        <w:rPr>
          <w:rFonts w:asciiTheme="minorHAnsi" w:hAnsiTheme="minorHAnsi"/>
          <w:b/>
        </w:rPr>
        <w:t xml:space="preserve">SECTION </w:t>
      </w:r>
      <w:r w:rsidR="00E77455">
        <w:rPr>
          <w:rFonts w:asciiTheme="minorHAnsi" w:hAnsiTheme="minorHAnsi"/>
          <w:b/>
        </w:rPr>
        <w:t>5</w:t>
      </w:r>
      <w:r w:rsidRPr="002F6CBF">
        <w:rPr>
          <w:rFonts w:asciiTheme="minorHAnsi" w:hAnsiTheme="minorHAnsi"/>
          <w:b/>
        </w:rPr>
        <w:t xml:space="preserve">:  </w:t>
      </w:r>
      <w:r w:rsidR="00DF2CB6">
        <w:rPr>
          <w:rFonts w:asciiTheme="minorHAnsi" w:hAnsiTheme="minorHAnsi"/>
          <w:b/>
        </w:rPr>
        <w:t>PROGRAM STRENGTHS AND WEA</w:t>
      </w:r>
      <w:r w:rsidR="00E77455">
        <w:rPr>
          <w:rFonts w:asciiTheme="minorHAnsi" w:hAnsiTheme="minorHAnsi"/>
          <w:b/>
        </w:rPr>
        <w:t>KNESSES (</w:t>
      </w:r>
      <w:r w:rsidR="00E77455" w:rsidRPr="002F6CBF">
        <w:rPr>
          <w:rFonts w:asciiTheme="minorHAnsi" w:hAnsiTheme="minorHAnsi"/>
          <w:b/>
        </w:rPr>
        <w:t>SWOT ANALYSIS</w:t>
      </w:r>
      <w:r w:rsidR="00E77455">
        <w:rPr>
          <w:rFonts w:asciiTheme="minorHAnsi" w:hAnsiTheme="minorHAnsi"/>
          <w:b/>
        </w:rPr>
        <w:t>)/PROGRAM GOALS AND CONTINUOUS QUALITY IMPROVEMENT)</w:t>
      </w:r>
      <w:r w:rsidR="00914DF4">
        <w:rPr>
          <w:rFonts w:asciiTheme="minorHAnsi" w:hAnsiTheme="minorHAnsi"/>
          <w:b/>
        </w:rPr>
        <w:t xml:space="preserve">. </w:t>
      </w:r>
      <w:r w:rsidR="00914DF4">
        <w:rPr>
          <w:color w:val="FF0000"/>
        </w:rPr>
        <w:t>Information provided by the department.</w:t>
      </w:r>
    </w:p>
    <w:p w14:paraId="7138BEB9" w14:textId="451EE77D" w:rsidR="00E77455" w:rsidRDefault="000C78BC" w:rsidP="00E80506">
      <w:pPr>
        <w:widowControl/>
        <w:spacing w:after="0" w:line="240" w:lineRule="auto"/>
        <w:ind w:left="720" w:hanging="720"/>
        <w:contextualSpacing/>
        <w:rPr>
          <w:rFonts w:asciiTheme="minorHAnsi" w:hAnsiTheme="minorHAnsi"/>
        </w:rPr>
      </w:pPr>
      <w:r>
        <w:rPr>
          <w:rFonts w:asciiTheme="minorHAnsi" w:hAnsiTheme="minorHAnsi"/>
        </w:rPr>
        <w:t>5</w:t>
      </w:r>
      <w:r w:rsidR="00E80506">
        <w:rPr>
          <w:rFonts w:asciiTheme="minorHAnsi" w:hAnsiTheme="minorHAnsi"/>
        </w:rPr>
        <w:t>.1</w:t>
      </w:r>
      <w:r w:rsidR="00E80506">
        <w:rPr>
          <w:rFonts w:asciiTheme="minorHAnsi" w:hAnsiTheme="minorHAnsi"/>
        </w:rPr>
        <w:tab/>
      </w:r>
      <w:r w:rsidR="002F6CBF">
        <w:rPr>
          <w:rFonts w:asciiTheme="minorHAnsi" w:hAnsiTheme="minorHAnsi"/>
        </w:rPr>
        <w:t xml:space="preserve">List </w:t>
      </w:r>
      <w:r w:rsidR="00E77455">
        <w:rPr>
          <w:rFonts w:asciiTheme="minorHAnsi" w:hAnsiTheme="minorHAnsi"/>
        </w:rPr>
        <w:t>the program’s operational/administrative objectives</w:t>
      </w:r>
      <w:r w:rsidR="0095387E">
        <w:rPr>
          <w:rFonts w:asciiTheme="minorHAnsi" w:hAnsiTheme="minorHAnsi"/>
        </w:rPr>
        <w:t>.</w:t>
      </w:r>
    </w:p>
    <w:p w14:paraId="0FA9D6E6" w14:textId="77777777" w:rsidR="00E77455" w:rsidRDefault="00E77455" w:rsidP="00E77455">
      <w:pPr>
        <w:widowControl/>
        <w:spacing w:after="0" w:line="240" w:lineRule="auto"/>
        <w:contextualSpacing/>
        <w:rPr>
          <w:rFonts w:asciiTheme="minorHAnsi" w:hAnsiTheme="minorHAnsi"/>
        </w:rPr>
      </w:pPr>
    </w:p>
    <w:p w14:paraId="32C021CD" w14:textId="3BF87C80" w:rsidR="00E77455" w:rsidRDefault="000C78BC" w:rsidP="00E77455">
      <w:pPr>
        <w:widowControl/>
        <w:spacing w:after="0" w:line="240" w:lineRule="auto"/>
        <w:contextualSpacing/>
        <w:rPr>
          <w:rFonts w:asciiTheme="minorHAnsi" w:hAnsiTheme="minorHAnsi"/>
        </w:rPr>
      </w:pPr>
      <w:r>
        <w:rPr>
          <w:rFonts w:asciiTheme="minorHAnsi" w:hAnsiTheme="minorHAnsi"/>
        </w:rPr>
        <w:t>5</w:t>
      </w:r>
      <w:r w:rsidR="00E77455">
        <w:rPr>
          <w:rFonts w:asciiTheme="minorHAnsi" w:hAnsiTheme="minorHAnsi"/>
        </w:rPr>
        <w:t xml:space="preserve">.2 </w:t>
      </w:r>
      <w:r w:rsidR="00E04F6E">
        <w:rPr>
          <w:rFonts w:asciiTheme="minorHAnsi" w:hAnsiTheme="minorHAnsi"/>
        </w:rPr>
        <w:tab/>
      </w:r>
      <w:r w:rsidR="00E77455">
        <w:rPr>
          <w:rFonts w:asciiTheme="minorHAnsi" w:hAnsiTheme="minorHAnsi"/>
        </w:rPr>
        <w:t>Reflect on whether the program has met the stated operational/administrative</w:t>
      </w:r>
      <w:r w:rsidR="000B77F8">
        <w:rPr>
          <w:rFonts w:asciiTheme="minorHAnsi" w:hAnsiTheme="minorHAnsi"/>
        </w:rPr>
        <w:t xml:space="preserve"> </w:t>
      </w:r>
      <w:r w:rsidR="00E77455">
        <w:rPr>
          <w:rFonts w:asciiTheme="minorHAnsi" w:hAnsiTheme="minorHAnsi"/>
        </w:rPr>
        <w:t>objective</w:t>
      </w:r>
      <w:r w:rsidR="000B77F8">
        <w:rPr>
          <w:rFonts w:asciiTheme="minorHAnsi" w:hAnsiTheme="minorHAnsi"/>
        </w:rPr>
        <w:t>s</w:t>
      </w:r>
      <w:r w:rsidR="00E77455">
        <w:rPr>
          <w:rFonts w:asciiTheme="minorHAnsi" w:hAnsiTheme="minorHAnsi"/>
        </w:rPr>
        <w:t>.</w:t>
      </w:r>
    </w:p>
    <w:p w14:paraId="3FBED988" w14:textId="77777777" w:rsidR="00E77455" w:rsidRDefault="00E77455" w:rsidP="00E77455">
      <w:pPr>
        <w:widowControl/>
        <w:spacing w:after="0" w:line="240" w:lineRule="auto"/>
        <w:contextualSpacing/>
        <w:rPr>
          <w:rFonts w:asciiTheme="minorHAnsi" w:hAnsiTheme="minorHAnsi"/>
        </w:rPr>
      </w:pPr>
    </w:p>
    <w:p w14:paraId="24A33CE5" w14:textId="6EF643ED" w:rsidR="00E80506" w:rsidRDefault="000C78BC" w:rsidP="00E04F6E">
      <w:pPr>
        <w:widowControl/>
        <w:spacing w:after="0" w:line="240" w:lineRule="auto"/>
        <w:ind w:left="709" w:hanging="709"/>
        <w:contextualSpacing/>
        <w:rPr>
          <w:rFonts w:asciiTheme="minorHAnsi" w:hAnsiTheme="minorHAnsi"/>
        </w:rPr>
      </w:pPr>
      <w:r>
        <w:rPr>
          <w:rFonts w:asciiTheme="minorHAnsi" w:hAnsiTheme="minorHAnsi"/>
        </w:rPr>
        <w:t>5</w:t>
      </w:r>
      <w:r w:rsidR="00E77455">
        <w:rPr>
          <w:rFonts w:asciiTheme="minorHAnsi" w:hAnsiTheme="minorHAnsi"/>
        </w:rPr>
        <w:t xml:space="preserve">.3 </w:t>
      </w:r>
      <w:r w:rsidR="00E04F6E">
        <w:rPr>
          <w:rFonts w:asciiTheme="minorHAnsi" w:hAnsiTheme="minorHAnsi"/>
        </w:rPr>
        <w:tab/>
      </w:r>
      <w:r w:rsidR="00E77455">
        <w:rPr>
          <w:rFonts w:asciiTheme="minorHAnsi" w:hAnsiTheme="minorHAnsi"/>
        </w:rPr>
        <w:t xml:space="preserve">Describe the program’s </w:t>
      </w:r>
      <w:r w:rsidR="002F6CBF">
        <w:rPr>
          <w:rFonts w:asciiTheme="minorHAnsi" w:hAnsiTheme="minorHAnsi"/>
        </w:rPr>
        <w:t>strengths</w:t>
      </w:r>
      <w:r w:rsidR="00E77455">
        <w:rPr>
          <w:rFonts w:asciiTheme="minorHAnsi" w:hAnsiTheme="minorHAnsi"/>
        </w:rPr>
        <w:t xml:space="preserve"> in achieving its goals</w:t>
      </w:r>
      <w:r w:rsidR="00F170A0">
        <w:rPr>
          <w:rFonts w:asciiTheme="minorHAnsi" w:hAnsiTheme="minorHAnsi"/>
        </w:rPr>
        <w:t>.</w:t>
      </w:r>
    </w:p>
    <w:p w14:paraId="2563EA5F" w14:textId="77777777" w:rsidR="00E80506" w:rsidRDefault="00E80506" w:rsidP="00E80506">
      <w:pPr>
        <w:widowControl/>
        <w:spacing w:after="0" w:line="240" w:lineRule="auto"/>
        <w:ind w:left="720" w:hanging="720"/>
        <w:contextualSpacing/>
        <w:rPr>
          <w:rFonts w:asciiTheme="minorHAnsi" w:hAnsiTheme="minorHAnsi"/>
        </w:rPr>
      </w:pPr>
    </w:p>
    <w:p w14:paraId="0522F570" w14:textId="1506C7CE" w:rsidR="002F6CBF" w:rsidRDefault="000C78BC" w:rsidP="00E80506">
      <w:pPr>
        <w:widowControl/>
        <w:spacing w:after="0" w:line="240" w:lineRule="auto"/>
        <w:ind w:left="720" w:hanging="720"/>
        <w:contextualSpacing/>
        <w:rPr>
          <w:rFonts w:asciiTheme="minorHAnsi" w:hAnsiTheme="minorHAnsi"/>
        </w:rPr>
      </w:pPr>
      <w:r>
        <w:rPr>
          <w:rFonts w:asciiTheme="minorHAnsi" w:hAnsiTheme="minorHAnsi"/>
        </w:rPr>
        <w:t>5.4</w:t>
      </w:r>
      <w:r w:rsidR="00E80506">
        <w:rPr>
          <w:rFonts w:asciiTheme="minorHAnsi" w:hAnsiTheme="minorHAnsi"/>
        </w:rPr>
        <w:tab/>
      </w:r>
      <w:r w:rsidR="002F6CBF">
        <w:rPr>
          <w:rFonts w:asciiTheme="minorHAnsi" w:hAnsiTheme="minorHAnsi"/>
        </w:rPr>
        <w:t>List program weaknesses</w:t>
      </w:r>
      <w:r w:rsidR="00E77455">
        <w:rPr>
          <w:rFonts w:asciiTheme="minorHAnsi" w:hAnsiTheme="minorHAnsi"/>
        </w:rPr>
        <w:t xml:space="preserve"> in achieving its goals</w:t>
      </w:r>
      <w:r w:rsidR="00F170A0">
        <w:rPr>
          <w:rFonts w:asciiTheme="minorHAnsi" w:hAnsiTheme="minorHAnsi"/>
        </w:rPr>
        <w:t>.</w:t>
      </w:r>
    </w:p>
    <w:p w14:paraId="292E82A2" w14:textId="77777777" w:rsidR="002F6CBF" w:rsidRDefault="002F6CBF" w:rsidP="00B1118E">
      <w:pPr>
        <w:widowControl/>
        <w:spacing w:after="0" w:line="240" w:lineRule="auto"/>
        <w:ind w:left="720" w:hanging="720"/>
        <w:contextualSpacing/>
        <w:rPr>
          <w:rFonts w:asciiTheme="minorHAnsi" w:hAnsiTheme="minorHAnsi"/>
        </w:rPr>
      </w:pPr>
    </w:p>
    <w:p w14:paraId="78565C7C" w14:textId="50E36E6C" w:rsidR="002F6CBF" w:rsidRDefault="000C78BC" w:rsidP="00E04F6E">
      <w:pPr>
        <w:widowControl/>
        <w:spacing w:after="0" w:line="240" w:lineRule="auto"/>
        <w:ind w:left="709" w:hanging="709"/>
        <w:contextualSpacing/>
        <w:rPr>
          <w:rFonts w:asciiTheme="minorHAnsi" w:hAnsiTheme="minorHAnsi"/>
        </w:rPr>
      </w:pPr>
      <w:r>
        <w:rPr>
          <w:rFonts w:asciiTheme="minorHAnsi" w:hAnsiTheme="minorHAnsi"/>
        </w:rPr>
        <w:t>5.5</w:t>
      </w:r>
      <w:r w:rsidR="002F6CBF">
        <w:rPr>
          <w:rFonts w:asciiTheme="minorHAnsi" w:hAnsiTheme="minorHAnsi"/>
        </w:rPr>
        <w:tab/>
        <w:t>Discuss potential opport</w:t>
      </w:r>
      <w:r w:rsidR="00FD627B">
        <w:rPr>
          <w:rFonts w:asciiTheme="minorHAnsi" w:hAnsiTheme="minorHAnsi"/>
        </w:rPr>
        <w:t>unities in the following</w:t>
      </w:r>
      <w:r w:rsidR="002F6CBF">
        <w:rPr>
          <w:rFonts w:asciiTheme="minorHAnsi" w:hAnsiTheme="minorHAnsi"/>
        </w:rPr>
        <w:t xml:space="preserve"> areas</w:t>
      </w:r>
      <w:r w:rsidR="00FD627B">
        <w:rPr>
          <w:rFonts w:asciiTheme="minorHAnsi" w:hAnsiTheme="minorHAnsi"/>
        </w:rPr>
        <w:t>:</w:t>
      </w:r>
    </w:p>
    <w:p w14:paraId="083F5C60" w14:textId="77777777" w:rsidR="002F6CBF" w:rsidRDefault="002F6CBF" w:rsidP="00D61C43">
      <w:pPr>
        <w:pStyle w:val="ListParagraph"/>
        <w:widowControl/>
        <w:numPr>
          <w:ilvl w:val="0"/>
          <w:numId w:val="3"/>
        </w:numPr>
        <w:spacing w:after="0" w:line="240" w:lineRule="auto"/>
        <w:rPr>
          <w:rFonts w:asciiTheme="minorHAnsi" w:hAnsiTheme="minorHAnsi"/>
        </w:rPr>
      </w:pPr>
      <w:r>
        <w:rPr>
          <w:rFonts w:asciiTheme="minorHAnsi" w:hAnsiTheme="minorHAnsi"/>
        </w:rPr>
        <w:t>New ventures to increase demand or improve competitiveness</w:t>
      </w:r>
    </w:p>
    <w:p w14:paraId="01C78DAB" w14:textId="77777777" w:rsidR="002F6CBF" w:rsidRDefault="002F6CBF" w:rsidP="00D61C43">
      <w:pPr>
        <w:pStyle w:val="ListParagraph"/>
        <w:widowControl/>
        <w:numPr>
          <w:ilvl w:val="0"/>
          <w:numId w:val="3"/>
        </w:numPr>
        <w:spacing w:after="0" w:line="240" w:lineRule="auto"/>
        <w:rPr>
          <w:rFonts w:asciiTheme="minorHAnsi" w:hAnsiTheme="minorHAnsi"/>
        </w:rPr>
      </w:pPr>
      <w:r>
        <w:rPr>
          <w:rFonts w:asciiTheme="minorHAnsi" w:hAnsiTheme="minorHAnsi"/>
        </w:rPr>
        <w:t>Actions to achieve productivity gains (e.g., recruitment, non-traditional instructional delivery systems)</w:t>
      </w:r>
    </w:p>
    <w:p w14:paraId="5F9294D6" w14:textId="77777777" w:rsidR="002F6CBF" w:rsidRDefault="002F6CBF" w:rsidP="00D61C43">
      <w:pPr>
        <w:pStyle w:val="ListParagraph"/>
        <w:widowControl/>
        <w:numPr>
          <w:ilvl w:val="0"/>
          <w:numId w:val="3"/>
        </w:numPr>
        <w:spacing w:after="0" w:line="240" w:lineRule="auto"/>
        <w:rPr>
          <w:rFonts w:asciiTheme="minorHAnsi" w:hAnsiTheme="minorHAnsi"/>
        </w:rPr>
      </w:pPr>
      <w:r>
        <w:rPr>
          <w:rFonts w:asciiTheme="minorHAnsi" w:hAnsiTheme="minorHAnsi"/>
        </w:rPr>
        <w:t>Actions to improve efficiency and reduce cost</w:t>
      </w:r>
    </w:p>
    <w:p w14:paraId="1564CD09" w14:textId="77777777" w:rsidR="002F6CBF" w:rsidRDefault="002F6CBF" w:rsidP="00D61C43">
      <w:pPr>
        <w:pStyle w:val="ListParagraph"/>
        <w:widowControl/>
        <w:numPr>
          <w:ilvl w:val="0"/>
          <w:numId w:val="3"/>
        </w:numPr>
        <w:spacing w:after="0" w:line="240" w:lineRule="auto"/>
        <w:rPr>
          <w:rFonts w:asciiTheme="minorHAnsi" w:hAnsiTheme="minorHAnsi"/>
        </w:rPr>
      </w:pPr>
      <w:r>
        <w:rPr>
          <w:rFonts w:asciiTheme="minorHAnsi" w:hAnsiTheme="minorHAnsi"/>
        </w:rPr>
        <w:t>Other opportunities</w:t>
      </w:r>
    </w:p>
    <w:p w14:paraId="571A7CFA" w14:textId="77777777" w:rsidR="00304C72" w:rsidRPr="002F6CBF" w:rsidRDefault="00304C72" w:rsidP="00304C72">
      <w:pPr>
        <w:pStyle w:val="ListParagraph"/>
        <w:widowControl/>
        <w:spacing w:after="0" w:line="240" w:lineRule="auto"/>
        <w:ind w:left="1440"/>
        <w:rPr>
          <w:rFonts w:asciiTheme="minorHAnsi" w:hAnsiTheme="minorHAnsi"/>
        </w:rPr>
      </w:pPr>
    </w:p>
    <w:p w14:paraId="6CB82DA1" w14:textId="57545E89" w:rsidR="00B1118E" w:rsidRDefault="000C78BC" w:rsidP="00A86E68">
      <w:pPr>
        <w:widowControl/>
        <w:spacing w:after="0" w:line="240" w:lineRule="auto"/>
        <w:ind w:left="709" w:hanging="709"/>
        <w:rPr>
          <w:rFonts w:asciiTheme="minorHAnsi" w:hAnsiTheme="minorHAnsi"/>
        </w:rPr>
      </w:pPr>
      <w:r>
        <w:rPr>
          <w:rFonts w:asciiTheme="minorHAnsi" w:hAnsiTheme="minorHAnsi"/>
        </w:rPr>
        <w:t>5.6</w:t>
      </w:r>
      <w:r w:rsidR="00304C72">
        <w:rPr>
          <w:rFonts w:asciiTheme="minorHAnsi" w:hAnsiTheme="minorHAnsi"/>
        </w:rPr>
        <w:tab/>
        <w:t>Describe</w:t>
      </w:r>
      <w:r w:rsidR="00304C72" w:rsidRPr="00304C72">
        <w:rPr>
          <w:rFonts w:asciiTheme="minorHAnsi" w:hAnsiTheme="minorHAnsi"/>
        </w:rPr>
        <w:t xml:space="preserve"> program barriers, threats, and unique vulnerabilities</w:t>
      </w:r>
      <w:r w:rsidR="00F170A0">
        <w:rPr>
          <w:rFonts w:asciiTheme="minorHAnsi" w:hAnsiTheme="minorHAnsi"/>
        </w:rPr>
        <w:t>.</w:t>
      </w:r>
    </w:p>
    <w:p w14:paraId="5ABB9DA3" w14:textId="77777777" w:rsidR="0095387E" w:rsidRDefault="0095387E" w:rsidP="00A86E68">
      <w:pPr>
        <w:widowControl/>
        <w:spacing w:after="0" w:line="240" w:lineRule="auto"/>
        <w:ind w:left="709" w:hanging="709"/>
        <w:rPr>
          <w:rFonts w:asciiTheme="minorHAnsi" w:hAnsiTheme="minorHAnsi"/>
        </w:rPr>
      </w:pPr>
    </w:p>
    <w:p w14:paraId="049003BB" w14:textId="53EE0D13" w:rsidR="00E77455" w:rsidRPr="0012303E" w:rsidRDefault="000C78BC" w:rsidP="00E04F6E">
      <w:pPr>
        <w:widowControl/>
        <w:spacing w:after="0" w:line="240" w:lineRule="auto"/>
        <w:ind w:left="709" w:hanging="709"/>
        <w:rPr>
          <w:rFonts w:asciiTheme="minorHAnsi" w:hAnsiTheme="minorHAnsi"/>
        </w:rPr>
      </w:pPr>
      <w:r>
        <w:rPr>
          <w:rFonts w:asciiTheme="minorHAnsi" w:hAnsiTheme="minorHAnsi"/>
        </w:rPr>
        <w:t>5.7</w:t>
      </w:r>
      <w:r w:rsidR="00E77455">
        <w:rPr>
          <w:rFonts w:asciiTheme="minorHAnsi" w:hAnsiTheme="minorHAnsi"/>
        </w:rPr>
        <w:t xml:space="preserve"> </w:t>
      </w:r>
      <w:r w:rsidR="00E04F6E">
        <w:rPr>
          <w:rFonts w:asciiTheme="minorHAnsi" w:hAnsiTheme="minorHAnsi"/>
        </w:rPr>
        <w:tab/>
      </w:r>
      <w:r w:rsidR="00E77455">
        <w:rPr>
          <w:rFonts w:asciiTheme="minorHAnsi" w:hAnsiTheme="minorHAnsi"/>
        </w:rPr>
        <w:t xml:space="preserve">List continuous quality improvement steps the program is taking to ensure the achievement of stated goals. </w:t>
      </w:r>
    </w:p>
    <w:sectPr w:rsidR="00E77455" w:rsidRPr="0012303E">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2FC5C" w14:textId="77777777" w:rsidR="00D61C43" w:rsidRDefault="00D61C43" w:rsidP="00AA30D8">
      <w:pPr>
        <w:spacing w:after="0" w:line="240" w:lineRule="auto"/>
      </w:pPr>
      <w:r>
        <w:separator/>
      </w:r>
    </w:p>
  </w:endnote>
  <w:endnote w:type="continuationSeparator" w:id="0">
    <w:p w14:paraId="1E325D1D" w14:textId="77777777" w:rsidR="00D61C43" w:rsidRDefault="00D61C43" w:rsidP="00AA3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24806"/>
      <w:docPartObj>
        <w:docPartGallery w:val="Page Numbers (Bottom of Page)"/>
        <w:docPartUnique/>
      </w:docPartObj>
    </w:sdtPr>
    <w:sdtEndPr/>
    <w:sdtContent>
      <w:sdt>
        <w:sdtPr>
          <w:id w:val="-1769616900"/>
          <w:docPartObj>
            <w:docPartGallery w:val="Page Numbers (Top of Page)"/>
            <w:docPartUnique/>
          </w:docPartObj>
        </w:sdtPr>
        <w:sdtEndPr/>
        <w:sdtContent>
          <w:p w14:paraId="052D7818" w14:textId="77777777" w:rsidR="00AA30D8" w:rsidRDefault="00AA30D8" w:rsidP="00AA30D8">
            <w:pPr>
              <w:pStyle w:val="Footer"/>
            </w:pPr>
            <w:r>
              <w:rPr>
                <w:noProof/>
              </w:rPr>
              <mc:AlternateContent>
                <mc:Choice Requires="wps">
                  <w:drawing>
                    <wp:anchor distT="0" distB="0" distL="114300" distR="114300" simplePos="0" relativeHeight="251659264" behindDoc="0" locked="0" layoutInCell="1" allowOverlap="1" wp14:anchorId="693A1B6A" wp14:editId="753A94DC">
                      <wp:simplePos x="0" y="0"/>
                      <wp:positionH relativeFrom="column">
                        <wp:posOffset>9524</wp:posOffset>
                      </wp:positionH>
                      <wp:positionV relativeFrom="paragraph">
                        <wp:posOffset>102235</wp:posOffset>
                      </wp:positionV>
                      <wp:extent cx="59340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w:pict w14:anchorId="3F006F74">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70ad47 [3209]" strokeweight="1.5pt" from=".75pt,8.05pt" to="468pt,8.05pt" w14:anchorId="1A42F6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0KvAEAAMMDAAAOAAAAZHJzL2Uyb0RvYy54bWysU01v1DAQvSPxHyzfu8mmtEC02R62gguC&#10;FS0/wHXGG0v+0thssv+esTebIkCqhHpxPPa8N/OeJ5u7yRp2BIzau46vVzVn4KTvtTt0/Mfjp6sP&#10;nMUkXC+Md9DxE0R+t337ZjOGFho/eNMDMiJxsR1Dx4eUQltVUQ5gRVz5AI4ulUcrEoV4qHoUI7Fb&#10;UzV1fVuNHvuAXkKMdHp/vuTbwq8UyPRNqQiJmY5Tb6msWNanvFbbjWgPKMKg5dyG+I8urNCOii5U&#10;9yIJ9hP1X1RWS/TRq7SS3lZeKS2haCA16/oPNQ+DCFC0kDkxLDbF16OVX497ZLrveMOZE5ae6CGh&#10;0IchsZ13jgz0yJrs0xhiS+k7t8c5imGPWfSk0OYvyWFT8fa0eAtTYpIObz5ev6vf33AmL3fVMzBg&#10;TJ/BW5Y3HTfaZdmiFccvMVExSr2kUJAbOZcuu3QykJON+w6KpFCx64IuQwQ7g+wo6PmFlODSbZZC&#10;fCU7w5Q2ZgHWLwPn/AyFMmALuHkZvCBKZe/SArbaefwXQZrWc8vqnH9x4Kw7W/Dk+1N5lGINTUpR&#10;OE91HsXf4wJ//ve2vwAAAP//AwBQSwMEFAAGAAgAAAAhAClDxQ7aAAAABwEAAA8AAABkcnMvZG93&#10;bnJldi54bWxMj0FLw0AQhe+C/2EZwYvYTRWjxmyKCB5FjBY8TrPTJDQ7G3e3afrvHfGgp+HNe7z5&#10;plzNblAThdh7NrBcZKCIG297bg18vD9f3oGKCdni4JkMHCnCqjo9KbGw/sBvNNWpVVLCsUADXUpj&#10;oXVsOnIYF34kFm/rg8MkMrTaBjxIuRv0VZbl2mHPcqHDkZ46anb13hmYvya33h2zLd+G6bWtL/za&#10;v3wac342Pz6ASjSnvzD84As6VMK08Xu2UQ2ibyQoI1+CEvv+OpfXNr8LXZX6P3/1DQAA//8DAFBL&#10;AQItABQABgAIAAAAIQC2gziS/gAAAOEBAAATAAAAAAAAAAAAAAAAAAAAAABbQ29udGVudF9UeXBl&#10;c10ueG1sUEsBAi0AFAAGAAgAAAAhADj9If/WAAAAlAEAAAsAAAAAAAAAAAAAAAAALwEAAF9yZWxz&#10;Ly5yZWxzUEsBAi0AFAAGAAgAAAAhAFKS/Qq8AQAAwwMAAA4AAAAAAAAAAAAAAAAALgIAAGRycy9l&#10;Mm9Eb2MueG1sUEsBAi0AFAAGAAgAAAAhAClDxQ7aAAAABwEAAA8AAAAAAAAAAAAAAAAAFgQAAGRy&#10;cy9kb3ducmV2LnhtbFBLBQYAAAAABAAEAPMAAAAdBQAAAAA=&#10;">
                      <v:stroke joinstyle="miter"/>
                    </v:line>
                  </w:pict>
                </mc:Fallback>
              </mc:AlternateContent>
            </w:r>
          </w:p>
          <w:p w14:paraId="3C64D67C" w14:textId="03D36CD3" w:rsidR="00AA30D8" w:rsidRDefault="0EADE204" w:rsidP="00AA30D8">
            <w:pPr>
              <w:pStyle w:val="Footer"/>
            </w:pPr>
            <w:r>
              <w:t>Graduate Program Self-Study – 202</w:t>
            </w:r>
            <w:r w:rsidR="00C275CD">
              <w:t>2</w:t>
            </w:r>
            <w:r>
              <w:t>.0</w:t>
            </w:r>
            <w:r w:rsidR="00A86E68">
              <w:t>3</w:t>
            </w:r>
            <w:r>
              <w:t>.</w:t>
            </w:r>
            <w:r w:rsidR="00A86E68">
              <w:t>16</w:t>
            </w:r>
            <w:r w:rsidR="00AA30D8">
              <w:tab/>
            </w:r>
            <w:r w:rsidR="00AA30D8">
              <w:tab/>
            </w:r>
            <w:r>
              <w:t xml:space="preserve">Page </w:t>
            </w:r>
            <w:r w:rsidR="00AA30D8" w:rsidRPr="0EADE204">
              <w:rPr>
                <w:b/>
                <w:bCs/>
                <w:noProof/>
              </w:rPr>
              <w:fldChar w:fldCharType="begin"/>
            </w:r>
            <w:r w:rsidR="00AA30D8" w:rsidRPr="0EADE204">
              <w:rPr>
                <w:b/>
                <w:bCs/>
              </w:rPr>
              <w:instrText xml:space="preserve"> PAGE </w:instrText>
            </w:r>
            <w:r w:rsidR="00AA30D8" w:rsidRPr="0EADE204">
              <w:rPr>
                <w:b/>
                <w:bCs/>
                <w:sz w:val="24"/>
                <w:szCs w:val="24"/>
              </w:rPr>
              <w:fldChar w:fldCharType="separate"/>
            </w:r>
            <w:r w:rsidRPr="0EADE204">
              <w:rPr>
                <w:b/>
                <w:bCs/>
                <w:noProof/>
              </w:rPr>
              <w:t>1</w:t>
            </w:r>
            <w:r w:rsidR="00AA30D8" w:rsidRPr="0EADE204">
              <w:rPr>
                <w:b/>
                <w:bCs/>
                <w:noProof/>
              </w:rPr>
              <w:fldChar w:fldCharType="end"/>
            </w:r>
            <w:r>
              <w:t xml:space="preserve"> of </w:t>
            </w:r>
            <w:r w:rsidR="00AA30D8" w:rsidRPr="0EADE204">
              <w:rPr>
                <w:b/>
                <w:bCs/>
                <w:noProof/>
              </w:rPr>
              <w:fldChar w:fldCharType="begin"/>
            </w:r>
            <w:r w:rsidR="00AA30D8" w:rsidRPr="0EADE204">
              <w:rPr>
                <w:b/>
                <w:bCs/>
              </w:rPr>
              <w:instrText xml:space="preserve"> NUMPAGES  </w:instrText>
            </w:r>
            <w:r w:rsidR="00AA30D8" w:rsidRPr="0EADE204">
              <w:rPr>
                <w:b/>
                <w:bCs/>
                <w:sz w:val="24"/>
                <w:szCs w:val="24"/>
              </w:rPr>
              <w:fldChar w:fldCharType="separate"/>
            </w:r>
            <w:r w:rsidRPr="0EADE204">
              <w:rPr>
                <w:b/>
                <w:bCs/>
                <w:noProof/>
              </w:rPr>
              <w:t>4</w:t>
            </w:r>
            <w:r w:rsidR="00AA30D8" w:rsidRPr="0EADE204">
              <w:rPr>
                <w:b/>
                <w:bCs/>
                <w:noProof/>
              </w:rPr>
              <w:fldChar w:fldCharType="end"/>
            </w:r>
          </w:p>
        </w:sdtContent>
      </w:sdt>
    </w:sdtContent>
  </w:sdt>
  <w:p w14:paraId="03851B82" w14:textId="77777777" w:rsidR="00AA30D8" w:rsidRDefault="00AA30D8">
    <w:pPr>
      <w:pStyle w:val="Footer"/>
    </w:pPr>
  </w:p>
  <w:p w14:paraId="247CF024" w14:textId="77777777" w:rsidR="00AA30D8" w:rsidRDefault="00AA3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E6B0D" w14:textId="77777777" w:rsidR="00D61C43" w:rsidRDefault="00D61C43" w:rsidP="00AA30D8">
      <w:pPr>
        <w:spacing w:after="0" w:line="240" w:lineRule="auto"/>
      </w:pPr>
      <w:r>
        <w:separator/>
      </w:r>
    </w:p>
  </w:footnote>
  <w:footnote w:type="continuationSeparator" w:id="0">
    <w:p w14:paraId="779681EF" w14:textId="77777777" w:rsidR="00D61C43" w:rsidRDefault="00D61C43" w:rsidP="00AA3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EADE204" w14:paraId="2B71DA8F" w14:textId="77777777" w:rsidTr="0EADE204">
      <w:tc>
        <w:tcPr>
          <w:tcW w:w="3120" w:type="dxa"/>
        </w:tcPr>
        <w:p w14:paraId="107C827B" w14:textId="417A1EF5" w:rsidR="0EADE204" w:rsidRDefault="0EADE204" w:rsidP="0EADE204">
          <w:pPr>
            <w:pStyle w:val="Header"/>
            <w:ind w:left="-115"/>
          </w:pPr>
        </w:p>
      </w:tc>
      <w:tc>
        <w:tcPr>
          <w:tcW w:w="3120" w:type="dxa"/>
        </w:tcPr>
        <w:p w14:paraId="48AEE867" w14:textId="24B01BAD" w:rsidR="0EADE204" w:rsidRDefault="0EADE204" w:rsidP="0EADE204">
          <w:pPr>
            <w:pStyle w:val="Header"/>
            <w:jc w:val="center"/>
          </w:pPr>
        </w:p>
      </w:tc>
      <w:tc>
        <w:tcPr>
          <w:tcW w:w="3120" w:type="dxa"/>
        </w:tcPr>
        <w:p w14:paraId="0504FAFB" w14:textId="7A465E47" w:rsidR="0EADE204" w:rsidRDefault="0EADE204" w:rsidP="0EADE204">
          <w:pPr>
            <w:pStyle w:val="Header"/>
            <w:ind w:right="-115"/>
            <w:jc w:val="right"/>
          </w:pPr>
        </w:p>
      </w:tc>
    </w:tr>
  </w:tbl>
  <w:p w14:paraId="7C47CB92" w14:textId="471348E9" w:rsidR="0EADE204" w:rsidRDefault="0EADE204" w:rsidP="0EADE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4642"/>
    <w:multiLevelType w:val="hybridMultilevel"/>
    <w:tmpl w:val="1B921120"/>
    <w:lvl w:ilvl="0" w:tplc="3BF824C4">
      <w:start w:val="1"/>
      <w:numFmt w:val="bullet"/>
      <w:lvlText w:val=""/>
      <w:lvlJc w:val="left"/>
      <w:pPr>
        <w:ind w:left="1800" w:hanging="360"/>
      </w:pPr>
      <w:rPr>
        <w:rFonts w:ascii="Symbol" w:hAnsi="Symbol" w:hint="default"/>
        <w:color w:val="FF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2F230C"/>
    <w:multiLevelType w:val="hybridMultilevel"/>
    <w:tmpl w:val="87403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280DB6"/>
    <w:multiLevelType w:val="hybridMultilevel"/>
    <w:tmpl w:val="475283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35494E"/>
    <w:multiLevelType w:val="multilevel"/>
    <w:tmpl w:val="FC46AAC4"/>
    <w:lvl w:ilvl="0">
      <w:start w:val="1"/>
      <w:numFmt w:val="bullet"/>
      <w:lvlText w:val="o"/>
      <w:lvlJc w:val="left"/>
      <w:pPr>
        <w:ind w:left="1080" w:hanging="360"/>
      </w:pPr>
      <w:rPr>
        <w:rFonts w:ascii="Courier New" w:hAnsi="Courier New" w:cs="Courier New" w:hint="default"/>
      </w:rPr>
    </w:lvl>
    <w:lvl w:ilvl="1">
      <w:start w:val="4"/>
      <w:numFmt w:val="decimal"/>
      <w:lvlText w:val="%1.%2"/>
      <w:lvlJc w:val="left"/>
      <w:pPr>
        <w:ind w:left="1080" w:hanging="360"/>
      </w:pPr>
      <w:rPr>
        <w:rFonts w:ascii="Calibri" w:hAnsi="Calibri" w:hint="default"/>
      </w:rPr>
    </w:lvl>
    <w:lvl w:ilvl="2">
      <w:start w:val="1"/>
      <w:numFmt w:val="decimal"/>
      <w:lvlText w:val="%1.%2.%3"/>
      <w:lvlJc w:val="left"/>
      <w:pPr>
        <w:ind w:left="1440" w:hanging="720"/>
      </w:pPr>
      <w:rPr>
        <w:rFonts w:ascii="Calibri" w:hAnsi="Calibri" w:hint="default"/>
      </w:rPr>
    </w:lvl>
    <w:lvl w:ilvl="3">
      <w:start w:val="1"/>
      <w:numFmt w:val="decimal"/>
      <w:lvlText w:val="%1.%2.%3.%4"/>
      <w:lvlJc w:val="left"/>
      <w:pPr>
        <w:ind w:left="1440" w:hanging="720"/>
      </w:pPr>
      <w:rPr>
        <w:rFonts w:ascii="Calibri" w:hAnsi="Calibri" w:hint="default"/>
      </w:rPr>
    </w:lvl>
    <w:lvl w:ilvl="4">
      <w:start w:val="1"/>
      <w:numFmt w:val="decimal"/>
      <w:lvlText w:val="%1.%2.%3.%4.%5"/>
      <w:lvlJc w:val="left"/>
      <w:pPr>
        <w:ind w:left="1800" w:hanging="1080"/>
      </w:pPr>
      <w:rPr>
        <w:rFonts w:ascii="Calibri" w:hAnsi="Calibri" w:hint="default"/>
      </w:rPr>
    </w:lvl>
    <w:lvl w:ilvl="5">
      <w:start w:val="1"/>
      <w:numFmt w:val="decimal"/>
      <w:lvlText w:val="%1.%2.%3.%4.%5.%6"/>
      <w:lvlJc w:val="left"/>
      <w:pPr>
        <w:ind w:left="1800" w:hanging="1080"/>
      </w:pPr>
      <w:rPr>
        <w:rFonts w:ascii="Calibri" w:hAnsi="Calibri" w:hint="default"/>
      </w:rPr>
    </w:lvl>
    <w:lvl w:ilvl="6">
      <w:start w:val="1"/>
      <w:numFmt w:val="decimal"/>
      <w:lvlText w:val="%1.%2.%3.%4.%5.%6.%7"/>
      <w:lvlJc w:val="left"/>
      <w:pPr>
        <w:ind w:left="2160" w:hanging="1440"/>
      </w:pPr>
      <w:rPr>
        <w:rFonts w:ascii="Calibri" w:hAnsi="Calibri" w:hint="default"/>
      </w:rPr>
    </w:lvl>
    <w:lvl w:ilvl="7">
      <w:start w:val="1"/>
      <w:numFmt w:val="decimal"/>
      <w:lvlText w:val="%1.%2.%3.%4.%5.%6.%7.%8"/>
      <w:lvlJc w:val="left"/>
      <w:pPr>
        <w:ind w:left="2160" w:hanging="1440"/>
      </w:pPr>
      <w:rPr>
        <w:rFonts w:ascii="Calibri" w:hAnsi="Calibri" w:hint="default"/>
      </w:rPr>
    </w:lvl>
    <w:lvl w:ilvl="8">
      <w:start w:val="1"/>
      <w:numFmt w:val="decimal"/>
      <w:lvlText w:val="%1.%2.%3.%4.%5.%6.%7.%8.%9"/>
      <w:lvlJc w:val="left"/>
      <w:pPr>
        <w:ind w:left="2160" w:hanging="1440"/>
      </w:pPr>
      <w:rPr>
        <w:rFonts w:ascii="Calibri" w:hAnsi="Calibri" w:hint="default"/>
      </w:rPr>
    </w:lvl>
  </w:abstractNum>
  <w:abstractNum w:abstractNumId="4" w15:restartNumberingAfterBreak="0">
    <w:nsid w:val="29F839F0"/>
    <w:multiLevelType w:val="hybridMultilevel"/>
    <w:tmpl w:val="DC043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7058F"/>
    <w:multiLevelType w:val="hybridMultilevel"/>
    <w:tmpl w:val="CCAA0F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D96459"/>
    <w:multiLevelType w:val="multilevel"/>
    <w:tmpl w:val="F8CE952C"/>
    <w:lvl w:ilvl="0">
      <w:start w:val="1"/>
      <w:numFmt w:val="decimal"/>
      <w:lvlText w:val="%1"/>
      <w:lvlJc w:val="left"/>
      <w:pPr>
        <w:ind w:left="360" w:hanging="360"/>
      </w:pPr>
      <w:rPr>
        <w:rFonts w:ascii="Calibri" w:hAnsi="Calibri" w:hint="default"/>
      </w:rPr>
    </w:lvl>
    <w:lvl w:ilvl="1">
      <w:start w:val="4"/>
      <w:numFmt w:val="decimal"/>
      <w:lvlText w:val="%1.%2"/>
      <w:lvlJc w:val="left"/>
      <w:pPr>
        <w:ind w:left="360" w:hanging="360"/>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440" w:hanging="1440"/>
      </w:pPr>
      <w:rPr>
        <w:rFonts w:ascii="Calibri" w:hAnsi="Calibri" w:hint="default"/>
      </w:rPr>
    </w:lvl>
  </w:abstractNum>
  <w:abstractNum w:abstractNumId="7" w15:restartNumberingAfterBreak="0">
    <w:nsid w:val="35053340"/>
    <w:multiLevelType w:val="multilevel"/>
    <w:tmpl w:val="21CACF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B1268D5"/>
    <w:multiLevelType w:val="multilevel"/>
    <w:tmpl w:val="FE84BA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69F0C76"/>
    <w:multiLevelType w:val="hybridMultilevel"/>
    <w:tmpl w:val="8710E7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922C07"/>
    <w:multiLevelType w:val="hybridMultilevel"/>
    <w:tmpl w:val="8338709E"/>
    <w:lvl w:ilvl="0" w:tplc="04090001">
      <w:start w:val="1"/>
      <w:numFmt w:val="bullet"/>
      <w:lvlText w:val=""/>
      <w:lvlJc w:val="left"/>
      <w:pPr>
        <w:ind w:left="720" w:hanging="360"/>
      </w:pPr>
      <w:rPr>
        <w:rFonts w:ascii="Symbol" w:hAnsi="Symbol" w:hint="default"/>
      </w:rPr>
    </w:lvl>
    <w:lvl w:ilvl="1" w:tplc="87CE9370">
      <w:start w:val="1"/>
      <w:numFmt w:val="bullet"/>
      <w:lvlText w:val=""/>
      <w:lvlJc w:val="left"/>
      <w:pPr>
        <w:ind w:left="1440" w:hanging="360"/>
      </w:pPr>
      <w:rPr>
        <w:rFonts w:ascii="Symbol" w:hAnsi="Symbol" w:hint="default"/>
        <w:color w:val="FF0000"/>
      </w:rPr>
    </w:lvl>
    <w:lvl w:ilvl="2" w:tplc="F3BC0B88">
      <w:start w:val="1"/>
      <w:numFmt w:val="bullet"/>
      <w:lvlText w:val=""/>
      <w:lvlJc w:val="left"/>
      <w:pPr>
        <w:ind w:left="2160" w:hanging="360"/>
      </w:pPr>
      <w:rPr>
        <w:rFonts w:ascii="Wingdings" w:hAnsi="Wingdings" w:hint="default"/>
        <w:color w:val="FF0000"/>
      </w:rPr>
    </w:lvl>
    <w:lvl w:ilvl="3" w:tplc="FC7AA22C">
      <w:numFmt w:val="bullet"/>
      <w:lvlText w:val="-"/>
      <w:lvlJc w:val="left"/>
      <w:pPr>
        <w:ind w:left="2880" w:hanging="360"/>
      </w:pPr>
      <w:rPr>
        <w:rFonts w:ascii="Calibri" w:eastAsia="Calibri" w:hAnsi="Calibri" w:cs="Calibri" w:hint="default"/>
        <w:color w:val="FF000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A215F6"/>
    <w:multiLevelType w:val="hybridMultilevel"/>
    <w:tmpl w:val="402433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C52D45"/>
    <w:multiLevelType w:val="multilevel"/>
    <w:tmpl w:val="C9C8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5C11B8"/>
    <w:multiLevelType w:val="hybridMultilevel"/>
    <w:tmpl w:val="962C80BC"/>
    <w:lvl w:ilvl="0" w:tplc="3BF824C4">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167474"/>
    <w:multiLevelType w:val="multilevel"/>
    <w:tmpl w:val="9B0C9D9C"/>
    <w:lvl w:ilvl="0">
      <w:start w:val="2"/>
      <w:numFmt w:val="decimal"/>
      <w:lvlText w:val="%1"/>
      <w:lvlJc w:val="left"/>
      <w:pPr>
        <w:ind w:left="360" w:hanging="360"/>
      </w:pPr>
      <w:rPr>
        <w:rFonts w:asciiTheme="minorHAnsi" w:hAnsiTheme="minorHAnsi" w:cs="Times New Roman" w:hint="default"/>
      </w:rPr>
    </w:lvl>
    <w:lvl w:ilvl="1">
      <w:start w:val="5"/>
      <w:numFmt w:val="decimal"/>
      <w:lvlText w:val="%1.%2"/>
      <w:lvlJc w:val="left"/>
      <w:pPr>
        <w:ind w:left="360" w:hanging="360"/>
      </w:pPr>
      <w:rPr>
        <w:rFonts w:asciiTheme="minorHAnsi" w:hAnsiTheme="minorHAnsi" w:cs="Times New Roman" w:hint="default"/>
      </w:rPr>
    </w:lvl>
    <w:lvl w:ilvl="2">
      <w:start w:val="1"/>
      <w:numFmt w:val="decimal"/>
      <w:lvlText w:val="%1.%2.%3"/>
      <w:lvlJc w:val="left"/>
      <w:pPr>
        <w:ind w:left="720" w:hanging="720"/>
      </w:pPr>
      <w:rPr>
        <w:rFonts w:asciiTheme="minorHAnsi" w:hAnsiTheme="minorHAnsi" w:cs="Times New Roman" w:hint="default"/>
      </w:rPr>
    </w:lvl>
    <w:lvl w:ilvl="3">
      <w:start w:val="1"/>
      <w:numFmt w:val="decimal"/>
      <w:lvlText w:val="%1.%2.%3.%4"/>
      <w:lvlJc w:val="left"/>
      <w:pPr>
        <w:ind w:left="720" w:hanging="720"/>
      </w:pPr>
      <w:rPr>
        <w:rFonts w:asciiTheme="minorHAnsi" w:hAnsiTheme="minorHAnsi" w:cs="Times New Roman" w:hint="default"/>
      </w:rPr>
    </w:lvl>
    <w:lvl w:ilvl="4">
      <w:start w:val="1"/>
      <w:numFmt w:val="decimal"/>
      <w:lvlText w:val="%1.%2.%3.%4.%5"/>
      <w:lvlJc w:val="left"/>
      <w:pPr>
        <w:ind w:left="1080" w:hanging="1080"/>
      </w:pPr>
      <w:rPr>
        <w:rFonts w:asciiTheme="minorHAnsi" w:hAnsiTheme="minorHAnsi" w:cs="Times New Roman" w:hint="default"/>
      </w:rPr>
    </w:lvl>
    <w:lvl w:ilvl="5">
      <w:start w:val="1"/>
      <w:numFmt w:val="decimal"/>
      <w:lvlText w:val="%1.%2.%3.%4.%5.%6"/>
      <w:lvlJc w:val="left"/>
      <w:pPr>
        <w:ind w:left="1080" w:hanging="1080"/>
      </w:pPr>
      <w:rPr>
        <w:rFonts w:asciiTheme="minorHAnsi" w:hAnsiTheme="minorHAnsi" w:cs="Times New Roman" w:hint="default"/>
      </w:rPr>
    </w:lvl>
    <w:lvl w:ilvl="6">
      <w:start w:val="1"/>
      <w:numFmt w:val="decimal"/>
      <w:lvlText w:val="%1.%2.%3.%4.%5.%6.%7"/>
      <w:lvlJc w:val="left"/>
      <w:pPr>
        <w:ind w:left="1440" w:hanging="1440"/>
      </w:pPr>
      <w:rPr>
        <w:rFonts w:asciiTheme="minorHAnsi" w:hAnsiTheme="minorHAnsi" w:cs="Times New Roman" w:hint="default"/>
      </w:rPr>
    </w:lvl>
    <w:lvl w:ilvl="7">
      <w:start w:val="1"/>
      <w:numFmt w:val="decimal"/>
      <w:lvlText w:val="%1.%2.%3.%4.%5.%6.%7.%8"/>
      <w:lvlJc w:val="left"/>
      <w:pPr>
        <w:ind w:left="1440" w:hanging="1440"/>
      </w:pPr>
      <w:rPr>
        <w:rFonts w:asciiTheme="minorHAnsi" w:hAnsiTheme="minorHAnsi" w:cs="Times New Roman" w:hint="default"/>
      </w:rPr>
    </w:lvl>
    <w:lvl w:ilvl="8">
      <w:start w:val="1"/>
      <w:numFmt w:val="decimal"/>
      <w:lvlText w:val="%1.%2.%3.%4.%5.%6.%7.%8.%9"/>
      <w:lvlJc w:val="left"/>
      <w:pPr>
        <w:ind w:left="1440" w:hanging="1440"/>
      </w:pPr>
      <w:rPr>
        <w:rFonts w:asciiTheme="minorHAnsi" w:hAnsiTheme="minorHAnsi" w:cs="Times New Roman" w:hint="default"/>
      </w:rPr>
    </w:lvl>
  </w:abstractNum>
  <w:abstractNum w:abstractNumId="15" w15:restartNumberingAfterBreak="0">
    <w:nsid w:val="68014EEF"/>
    <w:multiLevelType w:val="multilevel"/>
    <w:tmpl w:val="51CECE72"/>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79963CA9"/>
    <w:multiLevelType w:val="multilevel"/>
    <w:tmpl w:val="C1C2D26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2"/>
  </w:num>
  <w:num w:numId="3">
    <w:abstractNumId w:val="5"/>
  </w:num>
  <w:num w:numId="4">
    <w:abstractNumId w:val="9"/>
  </w:num>
  <w:num w:numId="5">
    <w:abstractNumId w:val="11"/>
  </w:num>
  <w:num w:numId="6">
    <w:abstractNumId w:val="4"/>
  </w:num>
  <w:num w:numId="7">
    <w:abstractNumId w:val="7"/>
  </w:num>
  <w:num w:numId="8">
    <w:abstractNumId w:val="3"/>
  </w:num>
  <w:num w:numId="9">
    <w:abstractNumId w:val="8"/>
  </w:num>
  <w:num w:numId="10">
    <w:abstractNumId w:val="12"/>
  </w:num>
  <w:num w:numId="11">
    <w:abstractNumId w:val="14"/>
  </w:num>
  <w:num w:numId="12">
    <w:abstractNumId w:val="10"/>
  </w:num>
  <w:num w:numId="13">
    <w:abstractNumId w:val="13"/>
  </w:num>
  <w:num w:numId="14">
    <w:abstractNumId w:val="16"/>
  </w:num>
  <w:num w:numId="15">
    <w:abstractNumId w:val="0"/>
  </w:num>
  <w:num w:numId="16">
    <w:abstractNumId w:val="6"/>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wN7UwMQYyzYBYSUcpOLW4ODM/D6TAqBYAxYq9RSwAAAA="/>
  </w:docVars>
  <w:rsids>
    <w:rsidRoot w:val="00670EA8"/>
    <w:rsid w:val="00032266"/>
    <w:rsid w:val="00036A7F"/>
    <w:rsid w:val="00056768"/>
    <w:rsid w:val="00061494"/>
    <w:rsid w:val="00067530"/>
    <w:rsid w:val="00070435"/>
    <w:rsid w:val="000A0F1C"/>
    <w:rsid w:val="000A1B96"/>
    <w:rsid w:val="000B44B7"/>
    <w:rsid w:val="000B48EE"/>
    <w:rsid w:val="000B77F8"/>
    <w:rsid w:val="000C78BC"/>
    <w:rsid w:val="000E07D9"/>
    <w:rsid w:val="000E67BC"/>
    <w:rsid w:val="000F018B"/>
    <w:rsid w:val="000F23B5"/>
    <w:rsid w:val="000F7192"/>
    <w:rsid w:val="00105B6B"/>
    <w:rsid w:val="001133B7"/>
    <w:rsid w:val="0012303E"/>
    <w:rsid w:val="001967D8"/>
    <w:rsid w:val="001B1F67"/>
    <w:rsid w:val="001F7D6A"/>
    <w:rsid w:val="00212571"/>
    <w:rsid w:val="00214D3F"/>
    <w:rsid w:val="00215DD5"/>
    <w:rsid w:val="0024454D"/>
    <w:rsid w:val="00246112"/>
    <w:rsid w:val="00250209"/>
    <w:rsid w:val="00294E5F"/>
    <w:rsid w:val="002C1CB9"/>
    <w:rsid w:val="002F6CBF"/>
    <w:rsid w:val="00304C72"/>
    <w:rsid w:val="00310A11"/>
    <w:rsid w:val="00316B00"/>
    <w:rsid w:val="003527BD"/>
    <w:rsid w:val="0036618C"/>
    <w:rsid w:val="00375169"/>
    <w:rsid w:val="003F2211"/>
    <w:rsid w:val="003F6E3D"/>
    <w:rsid w:val="0040089E"/>
    <w:rsid w:val="00443FF0"/>
    <w:rsid w:val="00444272"/>
    <w:rsid w:val="0047340A"/>
    <w:rsid w:val="004C264D"/>
    <w:rsid w:val="004D6B57"/>
    <w:rsid w:val="005631CD"/>
    <w:rsid w:val="0056715B"/>
    <w:rsid w:val="005A6064"/>
    <w:rsid w:val="005B05F3"/>
    <w:rsid w:val="005B47E7"/>
    <w:rsid w:val="005B7690"/>
    <w:rsid w:val="005C786E"/>
    <w:rsid w:val="005F22BF"/>
    <w:rsid w:val="00612204"/>
    <w:rsid w:val="00632400"/>
    <w:rsid w:val="00634321"/>
    <w:rsid w:val="00647AAE"/>
    <w:rsid w:val="006644B1"/>
    <w:rsid w:val="00670EA8"/>
    <w:rsid w:val="006C7E18"/>
    <w:rsid w:val="006E41D5"/>
    <w:rsid w:val="00706A57"/>
    <w:rsid w:val="00732B3F"/>
    <w:rsid w:val="00735AF0"/>
    <w:rsid w:val="00740A8E"/>
    <w:rsid w:val="00740C14"/>
    <w:rsid w:val="00775027"/>
    <w:rsid w:val="00782760"/>
    <w:rsid w:val="0078599C"/>
    <w:rsid w:val="007901D5"/>
    <w:rsid w:val="0079089D"/>
    <w:rsid w:val="007929FF"/>
    <w:rsid w:val="007A144C"/>
    <w:rsid w:val="007A60CE"/>
    <w:rsid w:val="007B13A3"/>
    <w:rsid w:val="00800FC7"/>
    <w:rsid w:val="00835DBB"/>
    <w:rsid w:val="008746C6"/>
    <w:rsid w:val="008777F5"/>
    <w:rsid w:val="008B3A80"/>
    <w:rsid w:val="008C06C8"/>
    <w:rsid w:val="00914DF4"/>
    <w:rsid w:val="0092265F"/>
    <w:rsid w:val="009318BD"/>
    <w:rsid w:val="009508F3"/>
    <w:rsid w:val="0095387E"/>
    <w:rsid w:val="009749B3"/>
    <w:rsid w:val="009B2B8E"/>
    <w:rsid w:val="009B6ADC"/>
    <w:rsid w:val="009C50DD"/>
    <w:rsid w:val="009E135F"/>
    <w:rsid w:val="009F45ED"/>
    <w:rsid w:val="00A10950"/>
    <w:rsid w:val="00A13529"/>
    <w:rsid w:val="00A26E17"/>
    <w:rsid w:val="00A36BF6"/>
    <w:rsid w:val="00A516A7"/>
    <w:rsid w:val="00A574E6"/>
    <w:rsid w:val="00A6035E"/>
    <w:rsid w:val="00A82528"/>
    <w:rsid w:val="00A8517B"/>
    <w:rsid w:val="00A86E68"/>
    <w:rsid w:val="00A932AB"/>
    <w:rsid w:val="00A93680"/>
    <w:rsid w:val="00AA30D8"/>
    <w:rsid w:val="00AD394F"/>
    <w:rsid w:val="00AF0C47"/>
    <w:rsid w:val="00AF6C10"/>
    <w:rsid w:val="00B05043"/>
    <w:rsid w:val="00B1118E"/>
    <w:rsid w:val="00B21C02"/>
    <w:rsid w:val="00B31E1B"/>
    <w:rsid w:val="00B51D1B"/>
    <w:rsid w:val="00B53613"/>
    <w:rsid w:val="00B57CBD"/>
    <w:rsid w:val="00B628A1"/>
    <w:rsid w:val="00B87161"/>
    <w:rsid w:val="00BA04A3"/>
    <w:rsid w:val="00BB2A31"/>
    <w:rsid w:val="00BB4D7E"/>
    <w:rsid w:val="00BD07B3"/>
    <w:rsid w:val="00BE7972"/>
    <w:rsid w:val="00C275CD"/>
    <w:rsid w:val="00C36D06"/>
    <w:rsid w:val="00C72631"/>
    <w:rsid w:val="00C95A2E"/>
    <w:rsid w:val="00CC40D0"/>
    <w:rsid w:val="00CD1EEE"/>
    <w:rsid w:val="00D050B9"/>
    <w:rsid w:val="00D12E1F"/>
    <w:rsid w:val="00D14835"/>
    <w:rsid w:val="00D40BE3"/>
    <w:rsid w:val="00D61C43"/>
    <w:rsid w:val="00D7795A"/>
    <w:rsid w:val="00D82098"/>
    <w:rsid w:val="00D847AF"/>
    <w:rsid w:val="00D9166A"/>
    <w:rsid w:val="00D97AFD"/>
    <w:rsid w:val="00DB333D"/>
    <w:rsid w:val="00DC3286"/>
    <w:rsid w:val="00DC78F0"/>
    <w:rsid w:val="00DF2CB6"/>
    <w:rsid w:val="00DF343B"/>
    <w:rsid w:val="00E02F65"/>
    <w:rsid w:val="00E04F6E"/>
    <w:rsid w:val="00E310E1"/>
    <w:rsid w:val="00E50D24"/>
    <w:rsid w:val="00E75BAC"/>
    <w:rsid w:val="00E77455"/>
    <w:rsid w:val="00E80506"/>
    <w:rsid w:val="00E85DF3"/>
    <w:rsid w:val="00EB41FD"/>
    <w:rsid w:val="00F067AF"/>
    <w:rsid w:val="00F153CD"/>
    <w:rsid w:val="00F170A0"/>
    <w:rsid w:val="00F57139"/>
    <w:rsid w:val="00F8570E"/>
    <w:rsid w:val="00F91092"/>
    <w:rsid w:val="00FC2C6C"/>
    <w:rsid w:val="00FC2D7E"/>
    <w:rsid w:val="00FC504C"/>
    <w:rsid w:val="00FD3F0B"/>
    <w:rsid w:val="00FD627B"/>
    <w:rsid w:val="00FE4F0D"/>
    <w:rsid w:val="00FF08CD"/>
    <w:rsid w:val="00FF6759"/>
    <w:rsid w:val="0EADE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232F2"/>
  <w15:chartTrackingRefBased/>
  <w15:docId w15:val="{93CB116E-7700-4B57-8A32-D8CF8650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EA8"/>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EA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0EA8"/>
    <w:pPr>
      <w:ind w:left="720"/>
      <w:contextualSpacing/>
    </w:pPr>
  </w:style>
  <w:style w:type="character" w:styleId="Hyperlink">
    <w:name w:val="Hyperlink"/>
    <w:basedOn w:val="DefaultParagraphFont"/>
    <w:uiPriority w:val="99"/>
    <w:unhideWhenUsed/>
    <w:rsid w:val="00D40BE3"/>
    <w:rPr>
      <w:color w:val="0563C1" w:themeColor="hyperlink"/>
      <w:u w:val="single"/>
    </w:rPr>
  </w:style>
  <w:style w:type="paragraph" w:styleId="Header">
    <w:name w:val="header"/>
    <w:basedOn w:val="Normal"/>
    <w:link w:val="HeaderChar"/>
    <w:uiPriority w:val="99"/>
    <w:unhideWhenUsed/>
    <w:rsid w:val="00AA3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0D8"/>
    <w:rPr>
      <w:rFonts w:ascii="Calibri" w:eastAsia="Calibri" w:hAnsi="Calibri" w:cs="Times New Roman"/>
    </w:rPr>
  </w:style>
  <w:style w:type="paragraph" w:styleId="Footer">
    <w:name w:val="footer"/>
    <w:basedOn w:val="Normal"/>
    <w:link w:val="FooterChar"/>
    <w:uiPriority w:val="99"/>
    <w:unhideWhenUsed/>
    <w:rsid w:val="00AA3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0D8"/>
    <w:rPr>
      <w:rFonts w:ascii="Calibri" w:eastAsia="Calibri" w:hAnsi="Calibri" w:cs="Times New Roman"/>
    </w:rPr>
  </w:style>
  <w:style w:type="paragraph" w:styleId="BalloonText">
    <w:name w:val="Balloon Text"/>
    <w:basedOn w:val="Normal"/>
    <w:link w:val="BalloonTextChar"/>
    <w:uiPriority w:val="99"/>
    <w:semiHidden/>
    <w:unhideWhenUsed/>
    <w:rsid w:val="00800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FC7"/>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5F22BF"/>
    <w:rPr>
      <w:color w:val="605E5C"/>
      <w:shd w:val="clear" w:color="auto" w:fill="E1DFDD"/>
    </w:rPr>
  </w:style>
  <w:style w:type="character" w:styleId="UnresolvedMention">
    <w:name w:val="Unresolved Mention"/>
    <w:basedOn w:val="DefaultParagraphFont"/>
    <w:uiPriority w:val="99"/>
    <w:semiHidden/>
    <w:unhideWhenUsed/>
    <w:rsid w:val="003527BD"/>
    <w:rPr>
      <w:color w:val="605E5C"/>
      <w:shd w:val="clear" w:color="auto" w:fill="E1DFDD"/>
    </w:rPr>
  </w:style>
  <w:style w:type="character" w:styleId="CommentReference">
    <w:name w:val="annotation reference"/>
    <w:basedOn w:val="DefaultParagraphFont"/>
    <w:uiPriority w:val="99"/>
    <w:semiHidden/>
    <w:unhideWhenUsed/>
    <w:rsid w:val="00E85DF3"/>
    <w:rPr>
      <w:sz w:val="16"/>
      <w:szCs w:val="16"/>
    </w:rPr>
  </w:style>
  <w:style w:type="paragraph" w:styleId="CommentText">
    <w:name w:val="annotation text"/>
    <w:basedOn w:val="Normal"/>
    <w:link w:val="CommentTextChar"/>
    <w:uiPriority w:val="99"/>
    <w:semiHidden/>
    <w:unhideWhenUsed/>
    <w:rsid w:val="00E85DF3"/>
    <w:pPr>
      <w:spacing w:line="240" w:lineRule="auto"/>
    </w:pPr>
    <w:rPr>
      <w:sz w:val="20"/>
      <w:szCs w:val="20"/>
    </w:rPr>
  </w:style>
  <w:style w:type="character" w:customStyle="1" w:styleId="CommentTextChar">
    <w:name w:val="Comment Text Char"/>
    <w:basedOn w:val="DefaultParagraphFont"/>
    <w:link w:val="CommentText"/>
    <w:uiPriority w:val="99"/>
    <w:semiHidden/>
    <w:rsid w:val="00E85DF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85DF3"/>
    <w:rPr>
      <w:b/>
      <w:bCs/>
    </w:rPr>
  </w:style>
  <w:style w:type="character" w:customStyle="1" w:styleId="CommentSubjectChar">
    <w:name w:val="Comment Subject Char"/>
    <w:basedOn w:val="CommentTextChar"/>
    <w:link w:val="CommentSubject"/>
    <w:uiPriority w:val="99"/>
    <w:semiHidden/>
    <w:rsid w:val="00E85DF3"/>
    <w:rPr>
      <w:rFonts w:ascii="Calibri" w:eastAsia="Calibri" w:hAnsi="Calibri" w:cs="Times New Roman"/>
      <w:b/>
      <w:bCs/>
      <w:sz w:val="20"/>
      <w:szCs w:val="20"/>
    </w:rPr>
  </w:style>
  <w:style w:type="paragraph" w:styleId="Revision">
    <w:name w:val="Revision"/>
    <w:hidden/>
    <w:uiPriority w:val="99"/>
    <w:semiHidden/>
    <w:rsid w:val="009F45ED"/>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F6E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67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ls.gov/" TargetMode="External"/><Relationship Id="rId18" Type="http://schemas.openxmlformats.org/officeDocument/2006/relationships/hyperlink" Target="https://expertnet.org/" TargetMode="External"/><Relationship Id="rId26" Type="http://schemas.openxmlformats.org/officeDocument/2006/relationships/hyperlink" Target="https://usfweb.usf.edu/ODS/secure/Surveys/Survey_gr.aspx" TargetMode="External"/><Relationship Id="rId3" Type="http://schemas.openxmlformats.org/officeDocument/2006/relationships/styles" Target="styles.xml"/><Relationship Id="rId21" Type="http://schemas.openxmlformats.org/officeDocument/2006/relationships/hyperlink" Target="https://usfweb.usf.edu/ODS/Secure/Outcomes/OutcomesHub.aspx" TargetMode="External"/><Relationship Id="rId7" Type="http://schemas.openxmlformats.org/officeDocument/2006/relationships/endnotes" Target="endnotes.xml"/><Relationship Id="rId12" Type="http://schemas.openxmlformats.org/officeDocument/2006/relationships/hyperlink" Target="https://catalog.usf.edu/content.php?catoid=12&amp;navoid=1384" TargetMode="External"/><Relationship Id="rId17" Type="http://schemas.openxmlformats.org/officeDocument/2006/relationships/hyperlink" Target="https://www.enterpriseflorida.com/" TargetMode="External"/><Relationship Id="rId25" Type="http://schemas.openxmlformats.org/officeDocument/2006/relationships/hyperlink" Target="https://usfweb.usf.edu/ODS/Secure/Outcomes/OutcomesHub.aspx" TargetMode="External"/><Relationship Id="rId2" Type="http://schemas.openxmlformats.org/officeDocument/2006/relationships/numbering" Target="numbering.xml"/><Relationship Id="rId16" Type="http://schemas.openxmlformats.org/officeDocument/2006/relationships/hyperlink" Target="https://www.employflorida.com/vosnet/Default.aspx" TargetMode="External"/><Relationship Id="rId20" Type="http://schemas.openxmlformats.org/officeDocument/2006/relationships/hyperlink" Target="http://www.floridajobs.org/labor-market-information/publications-and-reports/labor-market-information-reports/targeted-occupations-lis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d.flbog.net:4445/pls/apex/f?p=136:45:0::NO:::" TargetMode="External"/><Relationship Id="rId24" Type="http://schemas.openxmlformats.org/officeDocument/2006/relationships/hyperlink" Target="https://ods.usf.edu/" TargetMode="External"/><Relationship Id="rId5" Type="http://schemas.openxmlformats.org/officeDocument/2006/relationships/webSettings" Target="webSettings.xml"/><Relationship Id="rId15" Type="http://schemas.openxmlformats.org/officeDocument/2006/relationships/hyperlink" Target="http://www.onetonline.org/" TargetMode="External"/><Relationship Id="rId23" Type="http://schemas.openxmlformats.org/officeDocument/2006/relationships/hyperlink" Target="http://usfweb.usf.edu/DSS/SAM/" TargetMode="External"/><Relationship Id="rId28" Type="http://schemas.openxmlformats.org/officeDocument/2006/relationships/footer" Target="footer1.xml"/><Relationship Id="rId10" Type="http://schemas.openxmlformats.org/officeDocument/2006/relationships/hyperlink" Target="https://academicplanning.usf.edu/curriculum/tracking.php" TargetMode="External"/><Relationship Id="rId19" Type="http://schemas.openxmlformats.org/officeDocument/2006/relationships/hyperlink" Target="http://www.floridajobs.org/workforce-statistics/data-center/statistical-programs/current-employment-statistics" TargetMode="External"/><Relationship Id="rId4" Type="http://schemas.openxmlformats.org/officeDocument/2006/relationships/settings" Target="settings.xml"/><Relationship Id="rId9" Type="http://schemas.openxmlformats.org/officeDocument/2006/relationships/hyperlink" Target="https://catalog.usf.edu/content.php?catoid=12&amp;navoid=1384" TargetMode="External"/><Relationship Id="rId14" Type="http://schemas.openxmlformats.org/officeDocument/2006/relationships/hyperlink" Target="http://www.bls.gov/ooh/" TargetMode="External"/><Relationship Id="rId22" Type="http://schemas.openxmlformats.org/officeDocument/2006/relationships/hyperlink" Target="http://usfweb.usf.edu/DSS/SAM/"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0D532-EC79-4BA5-BD64-6E75050EC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5</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Marvin</dc:creator>
  <cp:keywords/>
  <dc:description/>
  <cp:lastModifiedBy>Joseph Boyd</cp:lastModifiedBy>
  <cp:revision>4</cp:revision>
  <cp:lastPrinted>2019-03-27T20:02:00Z</cp:lastPrinted>
  <dcterms:created xsi:type="dcterms:W3CDTF">2022-04-28T14:08:00Z</dcterms:created>
  <dcterms:modified xsi:type="dcterms:W3CDTF">2022-04-29T02:57:00Z</dcterms:modified>
</cp:coreProperties>
</file>